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ascii="Times New Roman" w:hAnsi="Times New Roman"/>
        </w:rPr>
        <w:t>PIETEIKUMS-FINANŠU PIEDĀVĀJUMS</w:t>
      </w:r>
    </w:p>
    <w:p>
      <w:pPr>
        <w:pStyle w:val="Normal"/>
        <w:numPr>
          <w:ilvl w:val="0"/>
          <w:numId w:val="2"/>
        </w:num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Dundagas pils </w:t>
      </w:r>
      <w:r>
        <w:rPr>
          <w:rFonts w:eastAsia="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lv-LV" w:eastAsia="en-US" w:bidi="ar-SA"/>
        </w:rPr>
        <w:t>garderobes iekārtas izgatavošana un uzstādīšana</w:t>
      </w:r>
    </w:p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Iepirkuma identifikācijas Nr. DNP 2020/18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>pretendenta nosaukums, nodokļu maksātāja reģ.Nr.</w:t>
        <w:tab/>
      </w:r>
    </w:p>
    <w:p>
      <w:pPr>
        <w:pStyle w:val="Normal"/>
        <w:bidi w:val="0"/>
        <w:jc w:val="left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apņemas veikt Dundagas pils </w:t>
      </w:r>
      <w:r>
        <w:rPr>
          <w:rFonts w:eastAsia="NSimSun" w:cs="Times New Roman" w:ascii="Times New Roman" w:hAnsi="Times New Roman"/>
          <w:b w:val="false"/>
          <w:color w:val="000000"/>
          <w:kern w:val="2"/>
          <w:sz w:val="24"/>
          <w:szCs w:val="24"/>
          <w:lang w:val="lv-LV" w:eastAsia="zh-CN" w:bidi="hi-IN"/>
        </w:rPr>
        <w:t>garderobes iekārtas izgatavošanu piegādi un uzstādīšanu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Piedāvātā cena  EUR _________ ( summa vārdiem bez PVN).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Mēs uzturam savu pieteikumu un piedāvājumu spēkā 60 dienas, kā arī apliecinām: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nav pasludināts par maksātnespējīgu, tā saimnieciskā darbība nav apturēta vai pārtraukta un nav uzsākta tiesvedība par pretendenta bankrotu;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pretendentam nav nodokļu vai valsts sociālās apdrošināšanas obligāto iemaksu parādi, kas pārsniedz EUR 150;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šajā piedāvājumā nav iesniedzis nepatiesu informāciju.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Izpildītāja pārstāvis ar līgumu saistītu jautājumu risināšanā: ____________________ (vārds uzvārds); tālr.: ______________                    e-pasts: __________________;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visas piedāvājumā sniegtās ziņas ir patiesas, un nepastāv nekādi šķēršļi mūsu dalībai šajā Iepirkumā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8985" w:type="dxa"/>
        <w:jc w:val="left"/>
        <w:tblInd w:w="-5" w:type="dxa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3898"/>
        <w:gridCol w:w="5086"/>
      </w:tblGrid>
      <w:tr>
        <w:trPr>
          <w:trHeight w:val="170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Pretendents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Amats, vārds, uzvārds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Paraksts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Juridiskā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Korespondences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240" w:before="113" w:after="0"/>
              <w:jc w:val="left"/>
              <w:rPr/>
            </w:pPr>
            <w:r>
              <w:rPr/>
              <w:t>Bankas rekvizīti: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>(banka, kods, konts)</w:t>
            </w:r>
            <w:r>
              <w:rPr>
                <w:color w:val="000000"/>
              </w:rPr>
              <w:t>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Kontaktpersona: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Tālruņa numurs: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E-pasta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spacing w:lineRule="auto" w:line="360" w:before="113" w:after="113"/>
              <w:jc w:val="left"/>
              <w:rPr/>
            </w:pPr>
            <w:r>
              <w:rPr/>
              <w:t>Datums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Times New Roman">
    <w:charset w:val="ba"/>
    <w:family w:val="roman"/>
    <w:pitch w:val="variable"/>
  </w:font>
  <w:font w:name="Courier New">
    <w:charset w:val="ba"/>
    <w:family w:val="roman"/>
    <w:pitch w:val="variable"/>
  </w:font>
  <w:font w:name="Wingdings">
    <w:charset w:val="ba"/>
    <w:family w:val="roman"/>
    <w:pitch w:val="variable"/>
  </w:font>
  <w:font w:name="Symbo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Virsrakst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b/>
        <w:szCs w:val="24"/>
        <w:bCs/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WW8Num2z0">
    <w:name w:val="WW8Num2z0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Sarakstarindkopa">
    <w:name w:val="Saraksta rindkop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100" w:after="0"/>
    </w:pPr>
    <w:rPr>
      <w:rFonts w:ascii="Times New Roman" w:hAnsi="Times New Roman" w:eastAsia="Times New Roman" w:cs="Times New Roma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LibreOffice/6.3.4.2$Windows_X86_64 LibreOffice_project/60da17e045e08f1793c57c00ba83cdfce946d0aa</Application>
  <Pages>1</Pages>
  <Words>145</Words>
  <Characters>1098</Characters>
  <CharactersWithSpaces>1249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2020-04-23T16:34:26Z</dcterms:created>
  <dc:creator/>
  <dc:description/>
  <dc:language>lv-LV</dc:language>
  <cp:lastModifiedBy/>
  <cp:lastPrinted>2020-06-13T10:04:09Z</cp:lastPrinted>
  <dcterms:modified xsi:type="dcterms:W3CDTF">2020-06-13T10:04:12Z</dcterms:modified>
  <cp:revision>8</cp:revision>
  <dc:subject/>
  <dc:title/>
</cp:coreProperties>
</file>