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pPr>
      <w:r>
        <w:rPr>
          <w:rFonts w:cs="Times New Roman" w:ascii="Times New Roman" w:hAnsi="Times New Roman"/>
          <w:b/>
          <w:sz w:val="24"/>
          <w:szCs w:val="24"/>
        </w:rPr>
        <w:t>CENU APTAUJA NR. DNPz 2020/1</w:t>
      </w:r>
      <w:r>
        <w:rPr>
          <w:rFonts w:cs="Times New Roman" w:ascii="Times New Roman" w:hAnsi="Times New Roman"/>
          <w:b/>
          <w:sz w:val="24"/>
          <w:szCs w:val="24"/>
        </w:rPr>
        <w:t>2</w:t>
      </w:r>
    </w:p>
    <w:p>
      <w:pPr>
        <w:pStyle w:val="Normal"/>
        <w:spacing w:before="0" w:after="0"/>
        <w:jc w:val="center"/>
        <w:rPr>
          <w:sz w:val="28"/>
          <w:szCs w:val="28"/>
        </w:rPr>
      </w:pPr>
      <w:bookmarkStart w:id="0" w:name="_Hlk11417055"/>
      <w:bookmarkEnd w:id="0"/>
      <w:r>
        <w:rPr>
          <w:rFonts w:cs="Times New Roman" w:ascii="Times New Roman" w:hAnsi="Times New Roman"/>
          <w:b w:val="false"/>
          <w:i w:val="false"/>
          <w:strike w:val="false"/>
          <w:dstrike w:val="false"/>
          <w:outline w:val="false"/>
          <w:shadow w:val="false"/>
          <w:sz w:val="28"/>
          <w:szCs w:val="28"/>
          <w:u w:val="none"/>
          <w:em w:val="none"/>
        </w:rPr>
        <w:t xml:space="preserve">PII </w:t>
      </w:r>
      <w:r>
        <w:rPr>
          <w:rFonts w:ascii="Times New Roman" w:hAnsi="Times New Roman"/>
          <w:b w:val="false"/>
          <w:i w:val="false"/>
          <w:strike w:val="false"/>
          <w:dstrike w:val="false"/>
          <w:outline w:val="false"/>
          <w:shadow w:val="false"/>
          <w:sz w:val="28"/>
          <w:szCs w:val="28"/>
          <w:u w:val="none"/>
          <w:em w:val="none"/>
        </w:rPr>
        <w:t xml:space="preserve">“Rūķītis” </w:t>
      </w:r>
      <w:r>
        <w:rPr>
          <w:rFonts w:ascii="Times New Roman" w:hAnsi="Times New Roman"/>
          <w:b w:val="false"/>
          <w:i w:val="false"/>
          <w:strike w:val="false"/>
          <w:dstrike w:val="false"/>
          <w:outline w:val="false"/>
          <w:shadow w:val="false"/>
          <w:sz w:val="28"/>
          <w:szCs w:val="28"/>
          <w:u w:val="none"/>
          <w:em w:val="none"/>
        </w:rPr>
        <w:t>ē</w:t>
      </w:r>
      <w:r>
        <w:rPr>
          <w:rFonts w:ascii="Times New Roman" w:hAnsi="Times New Roman"/>
          <w:b w:val="false"/>
          <w:i w:val="false"/>
          <w:strike w:val="false"/>
          <w:dstrike w:val="false"/>
          <w:outline w:val="false"/>
          <w:shadow w:val="false"/>
          <w:sz w:val="28"/>
          <w:szCs w:val="28"/>
          <w:u w:val="none"/>
          <w:em w:val="none"/>
        </w:rPr>
        <w:t>kas un saimnieciskā bloka pamata virszemes daļ</w:t>
      </w:r>
      <w:r>
        <w:rPr>
          <w:rFonts w:ascii="Times New Roman" w:hAnsi="Times New Roman"/>
          <w:b w:val="false"/>
          <w:i w:val="false"/>
          <w:strike w:val="false"/>
          <w:dstrike w:val="false"/>
          <w:outline w:val="false"/>
          <w:shadow w:val="false"/>
          <w:sz w:val="28"/>
          <w:szCs w:val="28"/>
          <w:u w:val="none"/>
          <w:em w:val="none"/>
        </w:rPr>
        <w:t>as</w:t>
      </w:r>
      <w:r>
        <w:rPr>
          <w:rFonts w:ascii="Times New Roman" w:hAnsi="Times New Roman"/>
          <w:b w:val="false"/>
          <w:i w:val="false"/>
          <w:strike w:val="false"/>
          <w:dstrike w:val="false"/>
          <w:outline w:val="false"/>
          <w:shadow w:val="false"/>
          <w:sz w:val="28"/>
          <w:szCs w:val="28"/>
          <w:u w:val="none"/>
          <w:em w:val="none"/>
        </w:rPr>
        <w:t xml:space="preserve"> remonts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INSTRUKCIJA PRETENDENTAM</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Iepirkuma priekšmets</w:t>
      </w:r>
    </w:p>
    <w:p>
      <w:pPr>
        <w:pStyle w:val="Normal"/>
        <w:spacing w:before="0" w:after="0"/>
        <w:jc w:val="both"/>
        <w:rPr/>
      </w:pPr>
      <w:r>
        <w:rPr>
          <w:rFonts w:cs="Times New Roman" w:ascii="Times New Roman" w:hAnsi="Times New Roman"/>
          <w:sz w:val="24"/>
          <w:szCs w:val="24"/>
        </w:rPr>
        <w:t>Iepirkuma priekšmets ir</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 </w:t>
      </w:r>
      <w:bookmarkStart w:id="1" w:name="__DdeLink__720_2775492974"/>
      <w:r>
        <w:rPr>
          <w:rFonts w:cs="Times New Roman" w:ascii="Times New Roman" w:hAnsi="Times New Roman"/>
          <w:b w:val="false"/>
          <w:bCs w:val="false"/>
          <w:i w:val="false"/>
          <w:strike w:val="false"/>
          <w:dstrike w:val="false"/>
          <w:outline w:val="false"/>
          <w:shadow w:val="false"/>
          <w:sz w:val="24"/>
          <w:szCs w:val="24"/>
          <w:u w:val="none"/>
          <w:em w:val="none"/>
        </w:rPr>
        <w:t xml:space="preserve">PII “Rūķītis” </w:t>
      </w:r>
      <w:r>
        <w:rPr>
          <w:rFonts w:cs="Times New Roman" w:ascii="Times New Roman" w:hAnsi="Times New Roman"/>
          <w:b w:val="false"/>
          <w:bCs w:val="false"/>
          <w:i w:val="false"/>
          <w:strike w:val="false"/>
          <w:dstrike w:val="false"/>
          <w:outline w:val="false"/>
          <w:shadow w:val="false"/>
          <w:sz w:val="24"/>
          <w:szCs w:val="24"/>
          <w:u w:val="none"/>
          <w:em w:val="none"/>
        </w:rPr>
        <w:t>ē</w:t>
      </w:r>
      <w:r>
        <w:rPr>
          <w:rFonts w:cs="Times New Roman" w:ascii="Times New Roman" w:hAnsi="Times New Roman"/>
          <w:b w:val="false"/>
          <w:bCs w:val="false"/>
          <w:i w:val="false"/>
          <w:strike w:val="false"/>
          <w:dstrike w:val="false"/>
          <w:outline w:val="false"/>
          <w:shadow w:val="false"/>
          <w:sz w:val="24"/>
          <w:szCs w:val="24"/>
          <w:u w:val="none"/>
          <w:em w:val="none"/>
        </w:rPr>
        <w:t>kas un saimnieciskā bloka pamata virszemes daļ</w:t>
      </w:r>
      <w:r>
        <w:rPr>
          <w:rFonts w:cs="Times New Roman" w:ascii="Times New Roman" w:hAnsi="Times New Roman"/>
          <w:b w:val="false"/>
          <w:bCs w:val="false"/>
          <w:i w:val="false"/>
          <w:strike w:val="false"/>
          <w:dstrike w:val="false"/>
          <w:outline w:val="false"/>
          <w:shadow w:val="false"/>
          <w:sz w:val="24"/>
          <w:szCs w:val="24"/>
          <w:u w:val="none"/>
          <w:em w:val="none"/>
        </w:rPr>
        <w:t>as</w:t>
      </w:r>
      <w:r>
        <w:rPr>
          <w:rFonts w:cs="Times New Roman" w:ascii="Times New Roman" w:hAnsi="Times New Roman"/>
          <w:b w:val="false"/>
          <w:bCs w:val="false"/>
          <w:i w:val="false"/>
          <w:strike w:val="false"/>
          <w:dstrike w:val="false"/>
          <w:outline w:val="false"/>
          <w:shadow w:val="false"/>
          <w:sz w:val="24"/>
          <w:szCs w:val="24"/>
          <w:u w:val="none"/>
          <w:em w:val="none"/>
        </w:rPr>
        <w:t xml:space="preserve"> remonts</w:t>
      </w:r>
      <w:bookmarkEnd w:id="1"/>
      <w:r>
        <w:rPr>
          <w:rFonts w:cs="Times New Roman" w:ascii="Times New Roman" w:hAnsi="Times New Roman"/>
          <w:b w:val="false"/>
          <w:i w:val="false"/>
          <w:strike w:val="false"/>
          <w:dstrike w:val="false"/>
          <w:outline w:val="false"/>
          <w:shadow w:val="false"/>
          <w:sz w:val="24"/>
          <w:szCs w:val="24"/>
          <w:u w:val="none"/>
          <w:em w:val="none"/>
        </w:rPr>
        <w:t xml:space="preserve"> Kolkā, Kolkas pagastā, Dundagas novadā. </w:t>
      </w:r>
      <w:r>
        <w:rPr>
          <w:rFonts w:cs="Times New Roman" w:ascii="Times New Roman" w:hAnsi="Times New Roman"/>
          <w:sz w:val="24"/>
          <w:szCs w:val="24"/>
        </w:rPr>
        <w:t xml:space="preserve">Apjomi norādīti pievienotajā *.xls failā “darba apjomi”. Paredzamais līguma izpildes laiks – piecas nedēļas pēc līguma noslēgšanas. Darbu izpildes vieta: </w:t>
      </w:r>
      <w:r>
        <w:rPr>
          <w:rFonts w:cs="Times New Roman" w:ascii="Times New Roman" w:hAnsi="Times New Roman"/>
          <w:b w:val="false"/>
          <w:i w:val="false"/>
          <w:strike w:val="false"/>
          <w:dstrike w:val="false"/>
          <w:outline w:val="false"/>
          <w:shadow w:val="false"/>
          <w:sz w:val="24"/>
          <w:szCs w:val="24"/>
          <w:u w:val="none"/>
          <w:em w:val="none"/>
        </w:rPr>
        <w:t xml:space="preserve"> </w:t>
      </w:r>
      <w:r>
        <w:rPr>
          <w:rFonts w:ascii="Times New Roman" w:hAnsi="Times New Roman"/>
          <w:b w:val="false"/>
          <w:i w:val="false"/>
          <w:strike w:val="false"/>
          <w:dstrike w:val="false"/>
          <w:outline w:val="false"/>
          <w:shadow w:val="false"/>
          <w:sz w:val="24"/>
          <w:szCs w:val="24"/>
          <w:u w:val="none"/>
          <w:em w:val="none"/>
        </w:rPr>
        <w:t>“Bērnudārzs “Rūķītis””  Kolka, Kolkas pagasts, Dundagas novads</w:t>
      </w:r>
      <w:r>
        <w:rPr>
          <w:rFonts w:cs="Times New Roman" w:ascii="Times New Roman" w:hAnsi="Times New Roman"/>
          <w:b w:val="false"/>
          <w:i w:val="false"/>
          <w:strike w:val="false"/>
          <w:dstrike w:val="false"/>
          <w:outline w:val="false"/>
          <w:shadow w:val="false"/>
          <w:sz w:val="24"/>
          <w:szCs w:val="24"/>
          <w:u w:val="none"/>
          <w:em w:val="none"/>
        </w:rPr>
        <w:t>.</w:t>
      </w:r>
    </w:p>
    <w:p>
      <w:pPr>
        <w:pStyle w:val="ListParagraph"/>
        <w:widowControl/>
        <w:bidi w:val="0"/>
        <w:spacing w:lineRule="auto" w:line="259" w:before="0" w:after="160"/>
        <w:ind w:left="0" w:right="0" w:hanging="0"/>
        <w:contextualSpacing/>
        <w:jc w:val="both"/>
        <w:rPr>
          <w:b w:val="false"/>
          <w:b w:val="false"/>
          <w:bCs w:val="false"/>
        </w:rPr>
      </w:pPr>
      <w:r>
        <w:rPr>
          <w:rFonts w:cs="Times New Roman" w:ascii="Times New Roman" w:hAnsi="Times New Roman"/>
          <w:b w:val="false"/>
          <w:bCs w:val="false"/>
          <w:sz w:val="24"/>
          <w:szCs w:val="24"/>
        </w:rPr>
        <w:t>Līgums ar šīs cenu aptaujas uzvarētāju tiks noslēgts 10 darba dienu laikā pēc uzvarētāja noteikšanas.</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 xml:space="preserve">līdz 2020.gada 28.maijam plkst.10.00 (norādot “Cenu aptaujai ar identifikācijas Nr. DNPz 2020/11”). </w:t>
      </w:r>
    </w:p>
    <w:p>
      <w:pPr>
        <w:pStyle w:val="ListParagraph"/>
        <w:ind w:left="0" w:hanging="0"/>
        <w:jc w:val="both"/>
        <w:rPr/>
      </w:pPr>
      <w:r>
        <w:rPr>
          <w:rStyle w:val="Internetasaite"/>
          <w:rFonts w:cs="Times New Roman" w:ascii="Times New Roman" w:hAnsi="Times New Roman"/>
          <w:color w:val="auto"/>
          <w:sz w:val="24"/>
          <w:szCs w:val="24"/>
          <w:u w:val="none"/>
        </w:rPr>
        <w:t>Kontaktpersona:Līga Apine, Kolkas pamatskolas saimniecības pārzine, tālr.: 29894375.</w:t>
      </w:r>
    </w:p>
    <w:p>
      <w:pPr>
        <w:pStyle w:val="ListParagraph"/>
        <w:ind w:left="0" w:hanging="0"/>
        <w:jc w:val="both"/>
        <w:rPr>
          <w:rStyle w:val="Internetasaite"/>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ListParagraph"/>
        <w:widowControl/>
        <w:numPr>
          <w:ilvl w:val="0"/>
          <w:numId w:val="1"/>
        </w:numPr>
        <w:tabs>
          <w:tab w:val="clear" w:pos="408"/>
          <w:tab w:val="left" w:pos="142" w:leader="none"/>
        </w:tabs>
        <w:bidi w:val="0"/>
        <w:spacing w:lineRule="auto" w:line="259" w:before="0" w:after="160"/>
        <w:ind w:left="397" w:right="0" w:hanging="340"/>
        <w:contextualSpacing/>
        <w:jc w:val="both"/>
        <w:rPr/>
      </w:pPr>
      <w:r>
        <w:rPr>
          <w:rFonts w:cs="Times New Roman" w:ascii="Times New Roman" w:hAnsi="Times New Roman"/>
          <w:b/>
          <w:sz w:val="24"/>
          <w:szCs w:val="24"/>
        </w:rPr>
        <w:t xml:space="preserve">Piedāvājuma noformēšana. </w:t>
      </w:r>
    </w:p>
    <w:p>
      <w:pPr>
        <w:pStyle w:val="ListParagraph"/>
        <w:tabs>
          <w:tab w:val="clear" w:pos="408"/>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408"/>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408"/>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Būvdarbu tāme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numPr>
          <w:ilvl w:val="0"/>
          <w:numId w:val="1"/>
        </w:numPr>
        <w:bidi w:val="0"/>
        <w:spacing w:lineRule="auto" w:line="259" w:before="0" w:after="160"/>
        <w:ind w:left="397" w:right="0" w:hanging="340"/>
        <w:contextualSpacing/>
        <w:jc w:val="both"/>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cs="Times New Roman" w:ascii="Times New Roman" w:hAnsi="Times New Roman"/>
          <w:b/>
          <w:sz w:val="24"/>
          <w:szCs w:val="24"/>
        </w:rPr>
        <w:t>Samaksas nosacījumi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Visa līgumā paredzētā summa tiks samaksāta 10 darba dienu laikā pēc pieņemšanas-nodošanas akta parakstīšanas.</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cs="Times New Roman" w:ascii="Times New Roman" w:hAnsi="Times New Roman"/>
          <w:b/>
          <w:sz w:val="24"/>
          <w:szCs w:val="24"/>
        </w:rPr>
        <w:t>Informācijas sniegšana</w:t>
      </w:r>
    </w:p>
    <w:p>
      <w:pPr>
        <w:pStyle w:val="ListParagraph"/>
        <w:numPr>
          <w:ilvl w:val="0"/>
          <w:numId w:val="0"/>
        </w:numPr>
        <w:spacing w:before="0" w:after="0"/>
        <w:ind w:left="720" w:hanging="0"/>
        <w:contextualSpacing/>
        <w:jc w:val="both"/>
        <w:rPr>
          <w:b w:val="false"/>
          <w:b w:val="false"/>
          <w:bCs w:val="false"/>
        </w:rPr>
      </w:pPr>
      <w:r>
        <w:rPr>
          <w:rFonts w:cs="Times New Roman" w:ascii="Times New Roman" w:hAnsi="Times New Roman"/>
          <w:b w:val="false"/>
          <w:bCs w:val="false"/>
          <w:sz w:val="24"/>
          <w:szCs w:val="24"/>
        </w:rPr>
        <w:t>Visi jautājumi par cenu aptaujas priekšmetu adresējami 2.punktā minētai kontaktpersonai. Pirms piedāvājuma iesniegšanas pretendentiem ieteicams apsekot objektu;</w:t>
      </w:r>
    </w:p>
    <w:p>
      <w:pPr>
        <w:pStyle w:val="ListParagraph"/>
        <w:numPr>
          <w:ilvl w:val="0"/>
          <w:numId w:val="0"/>
        </w:numPr>
        <w:spacing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ascii="Times New Roman" w:hAnsi="Times New Roman"/>
          <w:b/>
          <w:bCs/>
          <w:sz w:val="24"/>
          <w:szCs w:val="24"/>
        </w:rPr>
        <w:t>P</w:t>
      </w:r>
      <w:r>
        <w:rPr>
          <w:rFonts w:cs="Times New Roman" w:ascii="Times New Roman" w:hAnsi="Times New Roman"/>
          <w:b/>
          <w:bCs/>
          <w:sz w:val="24"/>
          <w:szCs w:val="24"/>
        </w:rPr>
        <w:t>iedāvājumu iesniegšana, vērtēšana un lēmuma pieņemšana</w:t>
      </w:r>
    </w:p>
    <w:p>
      <w:pPr>
        <w:pStyle w:val="ListParagraph"/>
        <w:spacing w:before="0" w:after="0"/>
        <w:ind w:left="0" w:hanging="0"/>
        <w:contextualSpacing/>
        <w:jc w:val="both"/>
        <w:rPr/>
      </w:pPr>
      <w:r>
        <w:rPr>
          <w:rFonts w:cs="Times New Roman" w:ascii="Times New Roman" w:hAnsi="Times New Roman"/>
          <w:b w:val="false"/>
          <w:bCs w:val="false"/>
          <w:sz w:val="24"/>
          <w:szCs w:val="24"/>
        </w:rPr>
        <w:t xml:space="preserve">Piedāvājumus iesniedz, nosūtot uz e-pastu: </w:t>
      </w:r>
      <w:hyperlink r:id="rId3">
        <w:r>
          <w:rPr>
            <w:rStyle w:val="Internetasaite"/>
            <w:rFonts w:cs="Times New Roman" w:ascii="Times New Roman" w:hAnsi="Times New Roman"/>
            <w:b w:val="false"/>
            <w:bCs w:val="false"/>
            <w:sz w:val="24"/>
            <w:szCs w:val="24"/>
          </w:rPr>
          <w:t>iepirkumi@dundaga.lv</w:t>
        </w:r>
      </w:hyperlink>
      <w:r>
        <w:rPr>
          <w:rFonts w:cs="Times New Roman" w:ascii="Times New Roman" w:hAnsi="Times New Roman"/>
          <w:b w:val="false"/>
          <w:bCs w:val="false"/>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2"/>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2"/>
        </w:numPr>
        <w:jc w:val="both"/>
        <w:rPr/>
      </w:pPr>
      <w:r>
        <w:rPr>
          <w:rFonts w:cs="Times New Roman" w:ascii="Times New Roman" w:hAnsi="Times New Roman"/>
          <w:sz w:val="24"/>
          <w:szCs w:val="24"/>
        </w:rPr>
        <w:t>P</w:t>
      </w:r>
      <w:bookmarkStart w:id="2" w:name="__DdeLink__3975_373669959"/>
      <w:r>
        <w:rPr>
          <w:rFonts w:cs="Times New Roman" w:ascii="Times New Roman" w:hAnsi="Times New Roman"/>
          <w:sz w:val="24"/>
          <w:szCs w:val="24"/>
        </w:rPr>
        <w:t>ar atbilstošiem tiks uzskatīti tikai tie piedāvājumi, kuri atbilst visām norādītajām prasībām. Neatbilstošie piedāvājumi netiks vērtēti</w:t>
      </w:r>
      <w:bookmarkEnd w:id="2"/>
      <w:r>
        <w:rPr>
          <w:rFonts w:cs="Times New Roman" w:ascii="Times New Roman" w:hAnsi="Times New Roman"/>
          <w:sz w:val="24"/>
          <w:szCs w:val="24"/>
        </w:rPr>
        <w:t>.</w:t>
      </w:r>
    </w:p>
    <w:p>
      <w:pPr>
        <w:pStyle w:val="ListParagraph"/>
        <w:numPr>
          <w:ilvl w:val="0"/>
          <w:numId w:val="2"/>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2"/>
        </w:numPr>
        <w:jc w:val="both"/>
        <w:rPr/>
      </w:pPr>
      <w:r>
        <w:rPr>
          <w:rFonts w:cs="Times New Roman" w:ascii="Times New Roman" w:hAnsi="Times New Roman"/>
          <w:sz w:val="24"/>
          <w:szCs w:val="24"/>
        </w:rPr>
        <w:t>5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160"/>
        <w:ind w:left="397" w:right="0" w:hanging="340"/>
        <w:contextualSpacing/>
        <w:jc w:val="both"/>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Pasūtītājs var pieņemt lēmumu par cenu aptaujas izbeigšanu, neizvēloties nevienu piedāvājumu, ja iesniegtie piedāvājumi neatbildīs instrukcijā noteiktajām prasībām vai iesniegti piedāvājumi neatbildīs pasūtītāja finansiālajām iespējām.</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pPr>
            <w:r>
              <w:rPr>
                <w:rFonts w:cs="Times New Roman" w:ascii="Times New Roman" w:hAnsi="Times New Roman"/>
                <w:sz w:val="24"/>
                <w:szCs w:val="20"/>
              </w:rPr>
              <w:t>izpilddirektora p.i.</w:t>
            </w:r>
          </w:p>
        </w:tc>
        <w:tc>
          <w:tcPr>
            <w:tcW w:w="2172"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 w:val="24"/>
                <w:szCs w:val="20"/>
              </w:rPr>
            </w:pPr>
            <w:r>
              <w:rPr>
                <w:rFonts w:cs="Times New Roman" w:ascii="Times New Roman" w:hAnsi="Times New Roman"/>
                <w:sz w:val="24"/>
                <w:szCs w:val="20"/>
              </w:rPr>
              <w:t>Andris Kojro</w:t>
            </w:r>
          </w:p>
        </w:tc>
      </w:tr>
    </w:tbl>
    <w:p>
      <w:pPr>
        <w:pStyle w:val="ListParagraph"/>
        <w:spacing w:before="0" w:after="160"/>
        <w:ind w:left="0" w:hanging="0"/>
        <w:contextualSpacing/>
        <w:jc w:val="both"/>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 DNPz 2020/1</w:t>
    </w:r>
    <w:r>
      <w:rPr>
        <w:rFonts w:cs="Times New Roman" w:ascii="Times New Roman" w:hAnsi="Times New Roman"/>
        <w:i/>
        <w:iCs/>
        <w:sz w:val="18"/>
        <w:szCs w:val="18"/>
      </w:rPr>
      <w:t>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c5224a"/>
    <w:rPr>
      <w:color w:val="0563C1" w:themeColor="hyperlink"/>
      <w:u w:val="single"/>
    </w:rPr>
  </w:style>
  <w:style w:type="character" w:styleId="BalontekstsRakstz" w:customStyle="1">
    <w:name w:val="Balonteksts Rakstz."/>
    <w:basedOn w:val="DefaultParagraphFont"/>
    <w:link w:val="Balonteksts"/>
    <w:uiPriority w:val="99"/>
    <w:semiHidden/>
    <w:qFormat/>
    <w:rsid w:val="00086c16"/>
    <w:rPr>
      <w:rFonts w:ascii="Segoe UI" w:hAnsi="Segoe UI" w:cs="Segoe UI"/>
      <w:sz w:val="18"/>
      <w:szCs w:val="18"/>
    </w:rPr>
  </w:style>
  <w:style w:type="character" w:styleId="UnresolvedMention">
    <w:name w:val="Unresolved Mention"/>
    <w:basedOn w:val="DefaultParagraphFont"/>
    <w:uiPriority w:val="99"/>
    <w:semiHidden/>
    <w:unhideWhenUsed/>
    <w:qFormat/>
    <w:rsid w:val="006203b1"/>
    <w:rPr>
      <w:color w:val="605E5C"/>
      <w:shd w:fill="E1DFDD" w:val="clear"/>
    </w:rPr>
  </w:style>
  <w:style w:type="character" w:styleId="GalveneRakstz" w:customStyle="1">
    <w:name w:val="Galvene Rakstz."/>
    <w:basedOn w:val="DefaultParagraphFont"/>
    <w:link w:val="Galvene"/>
    <w:uiPriority w:val="99"/>
    <w:qFormat/>
    <w:rsid w:val="00320915"/>
    <w:rPr/>
  </w:style>
  <w:style w:type="character" w:styleId="KjeneRakstz" w:customStyle="1">
    <w:name w:val="Kājene Rakstz."/>
    <w:basedOn w:val="DefaultParagraphFont"/>
    <w:link w:val="Kjene"/>
    <w:uiPriority w:val="99"/>
    <w:qFormat/>
    <w:rsid w:val="00320915"/>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a77531"/>
    <w:pPr>
      <w:spacing w:before="0" w:after="160"/>
      <w:ind w:left="720" w:hanging="0"/>
      <w:contextualSpacing/>
    </w:pPr>
    <w:rPr/>
  </w:style>
  <w:style w:type="paragraph" w:styleId="BalloonText">
    <w:name w:val="Balloon Text"/>
    <w:basedOn w:val="Normal"/>
    <w:link w:val="BalontekstsRakstz"/>
    <w:uiPriority w:val="99"/>
    <w:semiHidden/>
    <w:unhideWhenUsed/>
    <w:qFormat/>
    <w:rsid w:val="00086c16"/>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320915"/>
    <w:pPr>
      <w:tabs>
        <w:tab w:val="clear" w:pos="408"/>
        <w:tab w:val="center" w:pos="4153" w:leader="none"/>
        <w:tab w:val="right" w:pos="8306" w:leader="none"/>
      </w:tabs>
      <w:spacing w:lineRule="auto" w:line="240" w:before="0" w:after="0"/>
    </w:pPr>
    <w:rPr/>
  </w:style>
  <w:style w:type="paragraph" w:styleId="Kjene">
    <w:name w:val="Footer"/>
    <w:basedOn w:val="Normal"/>
    <w:link w:val="KjeneRakstz"/>
    <w:uiPriority w:val="99"/>
    <w:unhideWhenUsed/>
    <w:rsid w:val="00320915"/>
    <w:pPr>
      <w:tabs>
        <w:tab w:val="clear" w:pos="408"/>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c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Application>LibreOffice/6.3.4.2$Windows_X86_64 LibreOffice_project/60da17e045e08f1793c57c00ba83cdfce946d0aa</Application>
  <Pages>2</Pages>
  <Words>396</Words>
  <Characters>2873</Characters>
  <CharactersWithSpaces>3233</CharactersWithSpaces>
  <Paragraphs>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2019-05-10T13:08:00Z</dcterms:created>
  <dc:creator>Lietotajs</dc:creator>
  <dc:description/>
  <dc:language>lv-LV</dc:language>
  <cp:lastModifiedBy/>
  <cp:lastPrinted>2019-05-14T17:15:00Z</cp:lastPrinted>
  <dcterms:modified xsi:type="dcterms:W3CDTF">2020-05-20T10:15:45Z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