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F0" w:rsidRPr="00400AC0" w:rsidRDefault="00C835F0">
      <w:pPr>
        <w:spacing w:line="276" w:lineRule="auto"/>
        <w:jc w:val="right"/>
        <w:rPr>
          <w:rFonts w:asciiTheme="majorHAnsi" w:eastAsia="Arial" w:hAnsiTheme="majorHAnsi" w:cstheme="majorHAnsi"/>
          <w:sz w:val="20"/>
          <w:szCs w:val="20"/>
        </w:rPr>
      </w:pPr>
    </w:p>
    <w:p w:rsidR="00C835F0" w:rsidRPr="00400AC0" w:rsidRDefault="00E230DC">
      <w:pPr>
        <w:spacing w:before="240" w:after="240"/>
        <w:jc w:val="center"/>
        <w:rPr>
          <w:rFonts w:asciiTheme="majorHAnsi" w:eastAsia="Arial" w:hAnsiTheme="majorHAnsi" w:cstheme="majorHAnsi"/>
          <w:sz w:val="22"/>
          <w:szCs w:val="22"/>
        </w:rPr>
      </w:pPr>
      <w:r>
        <w:rPr>
          <w:rFonts w:asciiTheme="majorHAnsi" w:eastAsia="Arial" w:hAnsiTheme="majorHAnsi" w:cstheme="majorHAnsi"/>
          <w:b/>
          <w:sz w:val="22"/>
          <w:szCs w:val="22"/>
        </w:rPr>
        <w:t>Biznesa</w:t>
      </w:r>
      <w:r w:rsidR="00E9342F">
        <w:rPr>
          <w:rFonts w:asciiTheme="majorHAnsi" w:eastAsia="Arial" w:hAnsiTheme="majorHAnsi" w:cstheme="majorHAnsi"/>
          <w:b/>
          <w:sz w:val="22"/>
          <w:szCs w:val="22"/>
        </w:rPr>
        <w:t xml:space="preserve"> </w:t>
      </w:r>
      <w:r>
        <w:rPr>
          <w:rFonts w:asciiTheme="majorHAnsi" w:eastAsia="Arial" w:hAnsiTheme="majorHAnsi" w:cstheme="majorHAnsi"/>
          <w:b/>
          <w:sz w:val="22"/>
          <w:szCs w:val="22"/>
        </w:rPr>
        <w:t>inkubatorā</w:t>
      </w:r>
      <w:r w:rsidR="000D5C98">
        <w:rPr>
          <w:rFonts w:asciiTheme="majorHAnsi" w:eastAsia="Arial" w:hAnsiTheme="majorHAnsi" w:cstheme="majorHAnsi"/>
          <w:b/>
          <w:sz w:val="22"/>
          <w:szCs w:val="22"/>
        </w:rPr>
        <w:t xml:space="preserve"> </w:t>
      </w:r>
      <w:r>
        <w:rPr>
          <w:rFonts w:asciiTheme="majorHAnsi" w:eastAsia="Arial" w:hAnsiTheme="majorHAnsi" w:cstheme="majorHAnsi"/>
          <w:b/>
          <w:sz w:val="22"/>
          <w:szCs w:val="22"/>
        </w:rPr>
        <w:t>uzņēmumi var</w:t>
      </w:r>
      <w:r w:rsidR="000D5C98">
        <w:rPr>
          <w:rFonts w:asciiTheme="majorHAnsi" w:eastAsia="Arial" w:hAnsiTheme="majorHAnsi" w:cstheme="majorHAnsi"/>
          <w:b/>
          <w:sz w:val="22"/>
          <w:szCs w:val="22"/>
        </w:rPr>
        <w:t xml:space="preserve"> </w:t>
      </w:r>
      <w:r w:rsidR="00E9342F">
        <w:rPr>
          <w:rFonts w:asciiTheme="majorHAnsi" w:eastAsia="Arial" w:hAnsiTheme="majorHAnsi" w:cstheme="majorHAnsi"/>
          <w:b/>
          <w:sz w:val="22"/>
          <w:szCs w:val="22"/>
        </w:rPr>
        <w:t>gūt atbalstu izmaksām</w:t>
      </w:r>
      <w:r>
        <w:rPr>
          <w:rFonts w:asciiTheme="majorHAnsi" w:eastAsia="Arial" w:hAnsiTheme="majorHAnsi" w:cstheme="majorHAnsi"/>
          <w:b/>
          <w:sz w:val="22"/>
          <w:szCs w:val="22"/>
        </w:rPr>
        <w:t xml:space="preserve"> biznesa attīstībai</w:t>
      </w:r>
    </w:p>
    <w:p w:rsidR="00C835F0" w:rsidRPr="00400AC0" w:rsidRDefault="000D5C98">
      <w:pPr>
        <w:pBdr>
          <w:top w:val="nil"/>
          <w:left w:val="nil"/>
          <w:bottom w:val="nil"/>
          <w:right w:val="nil"/>
          <w:between w:val="nil"/>
        </w:pBdr>
        <w:shd w:val="clear" w:color="auto" w:fill="FFFFFF"/>
        <w:spacing w:before="120" w:after="120"/>
        <w:jc w:val="both"/>
        <w:rPr>
          <w:rFonts w:asciiTheme="majorHAnsi" w:eastAsia="Arial" w:hAnsiTheme="majorHAnsi" w:cstheme="majorHAnsi"/>
          <w:color w:val="000000"/>
          <w:sz w:val="22"/>
          <w:szCs w:val="22"/>
        </w:rPr>
      </w:pPr>
      <w:r>
        <w:rPr>
          <w:rFonts w:asciiTheme="majorHAnsi" w:eastAsia="Arial" w:hAnsiTheme="majorHAnsi" w:cstheme="majorHAnsi"/>
          <w:b/>
          <w:color w:val="000000"/>
          <w:sz w:val="22"/>
          <w:szCs w:val="22"/>
        </w:rPr>
        <w:t xml:space="preserve">No 1.- </w:t>
      </w:r>
      <w:proofErr w:type="gramStart"/>
      <w:r>
        <w:rPr>
          <w:rFonts w:asciiTheme="majorHAnsi" w:eastAsia="Arial" w:hAnsiTheme="majorHAnsi" w:cstheme="majorHAnsi"/>
          <w:b/>
          <w:color w:val="000000"/>
          <w:sz w:val="22"/>
          <w:szCs w:val="22"/>
        </w:rPr>
        <w:t>20.martam</w:t>
      </w:r>
      <w:proofErr w:type="gramEnd"/>
      <w:r w:rsidR="00EE4B43" w:rsidRPr="00400AC0">
        <w:rPr>
          <w:rFonts w:asciiTheme="majorHAnsi" w:eastAsia="Arial" w:hAnsiTheme="majorHAnsi" w:cstheme="majorHAnsi"/>
          <w:b/>
          <w:color w:val="000000"/>
          <w:sz w:val="22"/>
          <w:szCs w:val="22"/>
        </w:rPr>
        <w:t xml:space="preserve"> </w:t>
      </w:r>
      <w:r w:rsidR="00D60747">
        <w:rPr>
          <w:rFonts w:asciiTheme="majorHAnsi" w:eastAsia="Arial" w:hAnsiTheme="majorHAnsi" w:cstheme="majorHAnsi"/>
          <w:b/>
          <w:color w:val="000000"/>
          <w:sz w:val="22"/>
          <w:szCs w:val="22"/>
        </w:rPr>
        <w:t xml:space="preserve">jaunie </w:t>
      </w:r>
      <w:r>
        <w:rPr>
          <w:rFonts w:asciiTheme="majorHAnsi" w:eastAsia="Arial" w:hAnsiTheme="majorHAnsi" w:cstheme="majorHAnsi"/>
          <w:b/>
          <w:color w:val="000000"/>
          <w:sz w:val="22"/>
          <w:szCs w:val="22"/>
        </w:rPr>
        <w:t>uzņēmumi</w:t>
      </w:r>
      <w:r w:rsidR="00D60747">
        <w:rPr>
          <w:rFonts w:asciiTheme="majorHAnsi" w:eastAsia="Arial" w:hAnsiTheme="majorHAnsi" w:cstheme="majorHAnsi"/>
          <w:b/>
          <w:color w:val="000000"/>
          <w:sz w:val="22"/>
          <w:szCs w:val="22"/>
        </w:rPr>
        <w:t xml:space="preserve"> </w:t>
      </w:r>
      <w:r>
        <w:rPr>
          <w:rFonts w:asciiTheme="majorHAnsi" w:eastAsia="Arial" w:hAnsiTheme="majorHAnsi" w:cstheme="majorHAnsi"/>
          <w:b/>
          <w:color w:val="000000"/>
          <w:sz w:val="22"/>
          <w:szCs w:val="22"/>
        </w:rPr>
        <w:t xml:space="preserve">(SIA vai IK) </w:t>
      </w:r>
      <w:r w:rsidR="00D60747">
        <w:rPr>
          <w:rFonts w:asciiTheme="majorHAnsi" w:eastAsia="Arial" w:hAnsiTheme="majorHAnsi" w:cstheme="majorHAnsi"/>
          <w:b/>
          <w:color w:val="000000"/>
          <w:sz w:val="22"/>
          <w:szCs w:val="22"/>
        </w:rPr>
        <w:t>ir aicināti</w:t>
      </w:r>
      <w:r w:rsidR="00EE4B43" w:rsidRPr="00400AC0">
        <w:rPr>
          <w:rFonts w:asciiTheme="majorHAnsi" w:eastAsia="Arial" w:hAnsiTheme="majorHAnsi" w:cstheme="majorHAnsi"/>
          <w:b/>
          <w:color w:val="000000"/>
          <w:sz w:val="22"/>
          <w:szCs w:val="22"/>
        </w:rPr>
        <w:t xml:space="preserve"> </w:t>
      </w:r>
      <w:r w:rsidR="00C0616D" w:rsidRPr="00400AC0">
        <w:rPr>
          <w:rFonts w:asciiTheme="majorHAnsi" w:eastAsia="Arial" w:hAnsiTheme="majorHAnsi" w:cstheme="majorHAnsi"/>
          <w:b/>
          <w:color w:val="000000"/>
          <w:sz w:val="22"/>
          <w:szCs w:val="22"/>
        </w:rPr>
        <w:t xml:space="preserve">pieteikties </w:t>
      </w:r>
      <w:r>
        <w:rPr>
          <w:rFonts w:asciiTheme="majorHAnsi" w:eastAsia="Arial" w:hAnsiTheme="majorHAnsi" w:cstheme="majorHAnsi"/>
          <w:b/>
          <w:color w:val="000000"/>
          <w:sz w:val="22"/>
          <w:szCs w:val="22"/>
        </w:rPr>
        <w:t>inkubācijas programmai</w:t>
      </w:r>
      <w:r w:rsidRPr="000D5C98">
        <w:rPr>
          <w:rFonts w:asciiTheme="majorHAnsi" w:eastAsia="Arial" w:hAnsiTheme="majorHAnsi" w:cstheme="majorHAnsi"/>
          <w:b/>
          <w:color w:val="000000"/>
          <w:sz w:val="22"/>
          <w:szCs w:val="22"/>
        </w:rPr>
        <w:t xml:space="preserve"> </w:t>
      </w:r>
      <w:r w:rsidRPr="00400AC0">
        <w:rPr>
          <w:rFonts w:asciiTheme="majorHAnsi" w:eastAsia="Arial" w:hAnsiTheme="majorHAnsi" w:cstheme="majorHAnsi"/>
          <w:b/>
          <w:color w:val="000000"/>
          <w:sz w:val="22"/>
          <w:szCs w:val="22"/>
        </w:rPr>
        <w:t>Latvijas Investīciju un attīstības aģe</w:t>
      </w:r>
      <w:r>
        <w:rPr>
          <w:rFonts w:asciiTheme="majorHAnsi" w:eastAsia="Arial" w:hAnsiTheme="majorHAnsi" w:cstheme="majorHAnsi"/>
          <w:b/>
          <w:color w:val="000000"/>
          <w:sz w:val="22"/>
          <w:szCs w:val="22"/>
        </w:rPr>
        <w:t xml:space="preserve">ntūras (LIAA) </w:t>
      </w:r>
      <w:r>
        <w:rPr>
          <w:rFonts w:asciiTheme="majorHAnsi" w:eastAsia="Arial" w:hAnsiTheme="majorHAnsi" w:cstheme="majorHAnsi"/>
          <w:b/>
          <w:color w:val="000000"/>
          <w:sz w:val="22"/>
          <w:szCs w:val="22"/>
        </w:rPr>
        <w:t>Talsu biznesa inkubatorā.</w:t>
      </w:r>
    </w:p>
    <w:p w:rsidR="00C0616D" w:rsidRDefault="005A0EFB">
      <w:pPr>
        <w:pBdr>
          <w:top w:val="nil"/>
          <w:left w:val="nil"/>
          <w:bottom w:val="nil"/>
          <w:right w:val="nil"/>
          <w:between w:val="nil"/>
        </w:pBdr>
        <w:shd w:val="clear" w:color="auto" w:fill="FFFFFF"/>
        <w:spacing w:before="120" w:after="120"/>
        <w:jc w:val="both"/>
        <w:rPr>
          <w:rFonts w:asciiTheme="majorHAnsi" w:eastAsia="Arial" w:hAnsiTheme="majorHAnsi" w:cstheme="majorHAnsi"/>
          <w:color w:val="000000"/>
          <w:sz w:val="22"/>
          <w:szCs w:val="22"/>
          <w:highlight w:val="white"/>
        </w:rPr>
      </w:pPr>
      <w:r>
        <w:rPr>
          <w:rFonts w:asciiTheme="majorHAnsi" w:eastAsia="Arial" w:hAnsiTheme="majorHAnsi" w:cstheme="majorHAnsi"/>
          <w:color w:val="000000"/>
          <w:sz w:val="22"/>
          <w:szCs w:val="22"/>
          <w:highlight w:val="white"/>
        </w:rPr>
        <w:t>Inkubācijai</w:t>
      </w:r>
      <w:r w:rsidR="00C0616D" w:rsidRPr="00400AC0">
        <w:rPr>
          <w:rFonts w:asciiTheme="majorHAnsi" w:eastAsia="Arial" w:hAnsiTheme="majorHAnsi" w:cstheme="majorHAnsi"/>
          <w:color w:val="000000"/>
          <w:sz w:val="22"/>
          <w:szCs w:val="22"/>
          <w:highlight w:val="white"/>
        </w:rPr>
        <w:t xml:space="preserve"> </w:t>
      </w:r>
      <w:r w:rsidR="00EE4B43" w:rsidRPr="00400AC0">
        <w:rPr>
          <w:rFonts w:asciiTheme="majorHAnsi" w:eastAsia="Arial" w:hAnsiTheme="majorHAnsi" w:cstheme="majorHAnsi"/>
          <w:color w:val="000000"/>
          <w:sz w:val="22"/>
          <w:szCs w:val="22"/>
          <w:highlight w:val="white"/>
        </w:rPr>
        <w:t>aicināti pieteikties uzņēmumi</w:t>
      </w:r>
      <w:r w:rsidR="00247DD4">
        <w:rPr>
          <w:rFonts w:asciiTheme="majorHAnsi" w:eastAsia="Arial" w:hAnsiTheme="majorHAnsi" w:cstheme="majorHAnsi"/>
          <w:color w:val="000000"/>
          <w:sz w:val="22"/>
          <w:szCs w:val="22"/>
          <w:highlight w:val="white"/>
        </w:rPr>
        <w:t xml:space="preserve"> no Talsu, Dundagas, Rojas vai Mērsraga novada</w:t>
      </w:r>
      <w:r w:rsidR="00EE4B43" w:rsidRPr="00400AC0">
        <w:rPr>
          <w:rFonts w:asciiTheme="majorHAnsi" w:eastAsia="Arial" w:hAnsiTheme="majorHAnsi" w:cstheme="majorHAnsi"/>
          <w:color w:val="000000"/>
          <w:sz w:val="22"/>
          <w:szCs w:val="22"/>
          <w:highlight w:val="white"/>
        </w:rPr>
        <w:t>, kuri nav re</w:t>
      </w:r>
      <w:r w:rsidR="00C0616D" w:rsidRPr="00400AC0">
        <w:rPr>
          <w:rFonts w:asciiTheme="majorHAnsi" w:eastAsia="Arial" w:hAnsiTheme="majorHAnsi" w:cstheme="majorHAnsi"/>
          <w:color w:val="000000"/>
          <w:sz w:val="22"/>
          <w:szCs w:val="22"/>
          <w:highlight w:val="white"/>
        </w:rPr>
        <w:t>ģistrēti ilgāk par trim gadiem.</w:t>
      </w:r>
    </w:p>
    <w:p w:rsidR="000D5C98" w:rsidRPr="00400AC0" w:rsidRDefault="005A0EFB" w:rsidP="000D5C98">
      <w:pPr>
        <w:pBdr>
          <w:top w:val="nil"/>
          <w:left w:val="nil"/>
          <w:bottom w:val="nil"/>
          <w:right w:val="nil"/>
          <w:between w:val="nil"/>
        </w:pBdr>
        <w:shd w:val="clear" w:color="auto" w:fill="FFFFFF"/>
        <w:spacing w:before="120" w:after="120"/>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Inkubācijā </w:t>
      </w:r>
      <w:r w:rsidR="000D5C98">
        <w:rPr>
          <w:rFonts w:asciiTheme="majorHAnsi" w:eastAsia="Arial" w:hAnsiTheme="majorHAnsi" w:cstheme="majorHAnsi"/>
          <w:color w:val="000000"/>
          <w:sz w:val="22"/>
          <w:szCs w:val="22"/>
        </w:rPr>
        <w:t>uzņēmums</w:t>
      </w:r>
      <w:r w:rsidR="000D5C98" w:rsidRPr="00400AC0">
        <w:rPr>
          <w:rFonts w:asciiTheme="majorHAnsi" w:eastAsia="Arial" w:hAnsiTheme="majorHAnsi" w:cstheme="majorHAnsi"/>
          <w:color w:val="000000"/>
          <w:sz w:val="22"/>
          <w:szCs w:val="22"/>
        </w:rPr>
        <w:t xml:space="preserve"> </w:t>
      </w:r>
      <w:r w:rsidR="00262446">
        <w:rPr>
          <w:rFonts w:asciiTheme="majorHAnsi" w:eastAsia="Arial" w:hAnsiTheme="majorHAnsi" w:cstheme="majorHAnsi"/>
          <w:color w:val="000000"/>
          <w:sz w:val="22"/>
          <w:szCs w:val="22"/>
        </w:rPr>
        <w:t xml:space="preserve">var </w:t>
      </w:r>
      <w:r w:rsidR="000D5C98" w:rsidRPr="00400AC0">
        <w:rPr>
          <w:rFonts w:asciiTheme="majorHAnsi" w:eastAsia="Arial" w:hAnsiTheme="majorHAnsi" w:cstheme="majorHAnsi"/>
          <w:color w:val="000000"/>
          <w:sz w:val="22"/>
          <w:szCs w:val="22"/>
        </w:rPr>
        <w:t>saņem</w:t>
      </w:r>
      <w:r w:rsidR="00262446">
        <w:rPr>
          <w:rFonts w:asciiTheme="majorHAnsi" w:eastAsia="Arial" w:hAnsiTheme="majorHAnsi" w:cstheme="majorHAnsi"/>
          <w:color w:val="000000"/>
          <w:sz w:val="22"/>
          <w:szCs w:val="22"/>
        </w:rPr>
        <w:t>t</w:t>
      </w:r>
      <w:r w:rsidR="000D5C98" w:rsidRPr="00400AC0">
        <w:rPr>
          <w:rFonts w:asciiTheme="majorHAnsi" w:eastAsia="Arial" w:hAnsiTheme="majorHAnsi" w:cstheme="majorHAnsi"/>
          <w:color w:val="000000"/>
          <w:sz w:val="22"/>
          <w:szCs w:val="22"/>
        </w:rPr>
        <w:t xml:space="preserve"> 50% līdzfinansējumu</w:t>
      </w:r>
      <w:r w:rsidR="000D5C98">
        <w:rPr>
          <w:rFonts w:asciiTheme="majorHAnsi" w:eastAsia="Arial" w:hAnsiTheme="majorHAnsi" w:cstheme="majorHAnsi"/>
          <w:color w:val="000000"/>
          <w:sz w:val="22"/>
          <w:szCs w:val="22"/>
        </w:rPr>
        <w:t xml:space="preserve"> dažādu</w:t>
      </w:r>
      <w:r w:rsidR="000D5C98" w:rsidRPr="00400AC0">
        <w:rPr>
          <w:rFonts w:asciiTheme="majorHAnsi" w:eastAsia="Arial" w:hAnsiTheme="majorHAnsi" w:cstheme="majorHAnsi"/>
          <w:color w:val="000000"/>
          <w:sz w:val="22"/>
          <w:szCs w:val="22"/>
        </w:rPr>
        <w:t xml:space="preserve"> </w:t>
      </w:r>
      <w:r w:rsidR="000D5C98">
        <w:rPr>
          <w:rFonts w:asciiTheme="majorHAnsi" w:eastAsia="Arial" w:hAnsiTheme="majorHAnsi" w:cstheme="majorHAnsi"/>
          <w:color w:val="000000"/>
          <w:sz w:val="22"/>
          <w:szCs w:val="22"/>
        </w:rPr>
        <w:t xml:space="preserve">sava </w:t>
      </w:r>
      <w:r w:rsidR="000D5C98" w:rsidRPr="00400AC0">
        <w:rPr>
          <w:rFonts w:asciiTheme="majorHAnsi" w:eastAsia="Arial" w:hAnsiTheme="majorHAnsi" w:cstheme="majorHAnsi"/>
          <w:color w:val="000000"/>
          <w:sz w:val="22"/>
          <w:szCs w:val="22"/>
        </w:rPr>
        <w:t xml:space="preserve">biznesa attīstībai nepieciešamo </w:t>
      </w:r>
      <w:r w:rsidR="000D5C98">
        <w:rPr>
          <w:rFonts w:asciiTheme="majorHAnsi" w:eastAsia="Arial" w:hAnsiTheme="majorHAnsi" w:cstheme="majorHAnsi"/>
          <w:color w:val="000000"/>
          <w:sz w:val="22"/>
          <w:szCs w:val="22"/>
        </w:rPr>
        <w:t>izmaksu segšanai. Tās var būt tādas izmaksas kā,</w:t>
      </w:r>
      <w:r w:rsidR="000D5C98" w:rsidRPr="00400AC0">
        <w:rPr>
          <w:rFonts w:asciiTheme="majorHAnsi" w:eastAsia="Arial" w:hAnsiTheme="majorHAnsi" w:cstheme="majorHAnsi"/>
          <w:color w:val="000000"/>
          <w:sz w:val="22"/>
          <w:szCs w:val="22"/>
        </w:rPr>
        <w:t xml:space="preserve"> piemēram, </w:t>
      </w:r>
      <w:r w:rsidR="000D5C98">
        <w:rPr>
          <w:rFonts w:asciiTheme="majorHAnsi" w:eastAsia="Arial" w:hAnsiTheme="majorHAnsi" w:cstheme="majorHAnsi"/>
          <w:color w:val="000000"/>
          <w:sz w:val="22"/>
          <w:szCs w:val="22"/>
        </w:rPr>
        <w:t>ražošanas iekārtu iegāde, izejvielu vai izejmateriālu iegāde, grāmatvedība, telpu noma, dizaina pakalpojum</w:t>
      </w:r>
      <w:r w:rsidR="000D5C98">
        <w:rPr>
          <w:rFonts w:asciiTheme="majorHAnsi" w:eastAsia="Arial" w:hAnsiTheme="majorHAnsi" w:cstheme="majorHAnsi"/>
          <w:color w:val="000000"/>
          <w:sz w:val="22"/>
          <w:szCs w:val="22"/>
        </w:rPr>
        <w:t>i, mārketinga pakalpojumi (</w:t>
      </w:r>
      <w:proofErr w:type="gramStart"/>
      <w:r>
        <w:rPr>
          <w:rFonts w:asciiTheme="majorHAnsi" w:eastAsia="Arial" w:hAnsiTheme="majorHAnsi" w:cstheme="majorHAnsi"/>
          <w:color w:val="000000"/>
          <w:sz w:val="22"/>
          <w:szCs w:val="22"/>
        </w:rPr>
        <w:t>piem.</w:t>
      </w:r>
      <w:proofErr w:type="gramEnd"/>
      <w:r>
        <w:rPr>
          <w:rFonts w:asciiTheme="majorHAnsi" w:eastAsia="Arial" w:hAnsiTheme="majorHAnsi" w:cstheme="majorHAnsi"/>
          <w:color w:val="000000"/>
          <w:sz w:val="22"/>
          <w:szCs w:val="22"/>
        </w:rPr>
        <w:t xml:space="preserve"> </w:t>
      </w:r>
      <w:r w:rsidR="000D5C98">
        <w:rPr>
          <w:rFonts w:asciiTheme="majorHAnsi" w:eastAsia="Arial" w:hAnsiTheme="majorHAnsi" w:cstheme="majorHAnsi"/>
          <w:color w:val="000000"/>
          <w:sz w:val="22"/>
          <w:szCs w:val="22"/>
        </w:rPr>
        <w:t xml:space="preserve">izkārtnes, norādes, </w:t>
      </w:r>
      <w:r w:rsidR="00B64AF4">
        <w:rPr>
          <w:rFonts w:asciiTheme="majorHAnsi" w:eastAsia="Arial" w:hAnsiTheme="majorHAnsi" w:cstheme="majorHAnsi"/>
          <w:color w:val="000000"/>
          <w:sz w:val="22"/>
          <w:szCs w:val="22"/>
        </w:rPr>
        <w:t>uzlīmes</w:t>
      </w:r>
      <w:r w:rsidR="000D5C98">
        <w:rPr>
          <w:rFonts w:asciiTheme="majorHAnsi" w:eastAsia="Arial" w:hAnsiTheme="majorHAnsi" w:cstheme="majorHAnsi"/>
          <w:color w:val="000000"/>
          <w:sz w:val="22"/>
          <w:szCs w:val="22"/>
        </w:rPr>
        <w:t xml:space="preserve">, bukleti, </w:t>
      </w:r>
      <w:r w:rsidR="008E7312">
        <w:rPr>
          <w:rFonts w:asciiTheme="majorHAnsi" w:eastAsia="Arial" w:hAnsiTheme="majorHAnsi" w:cstheme="majorHAnsi"/>
          <w:color w:val="000000"/>
          <w:sz w:val="22"/>
          <w:szCs w:val="22"/>
        </w:rPr>
        <w:t xml:space="preserve">fotosesijas, video rullīši, </w:t>
      </w:r>
      <w:r>
        <w:rPr>
          <w:rFonts w:asciiTheme="majorHAnsi" w:eastAsia="Arial" w:hAnsiTheme="majorHAnsi" w:cstheme="majorHAnsi"/>
          <w:color w:val="000000"/>
          <w:sz w:val="22"/>
          <w:szCs w:val="22"/>
        </w:rPr>
        <w:t xml:space="preserve">reklāmas </w:t>
      </w:r>
      <w:r w:rsidR="00E230DC">
        <w:rPr>
          <w:rFonts w:asciiTheme="majorHAnsi" w:eastAsia="Arial" w:hAnsiTheme="majorHAnsi" w:cstheme="majorHAnsi"/>
          <w:color w:val="000000"/>
          <w:sz w:val="22"/>
          <w:szCs w:val="22"/>
        </w:rPr>
        <w:t>kampaņas,</w:t>
      </w:r>
      <w:r w:rsidR="000D5C98">
        <w:rPr>
          <w:rFonts w:asciiTheme="majorHAnsi" w:eastAsia="Arial" w:hAnsiTheme="majorHAnsi" w:cstheme="majorHAnsi"/>
          <w:color w:val="000000"/>
          <w:sz w:val="22"/>
          <w:szCs w:val="22"/>
        </w:rPr>
        <w:t xml:space="preserve"> </w:t>
      </w:r>
      <w:r w:rsidR="00B64AF4">
        <w:rPr>
          <w:rFonts w:asciiTheme="majorHAnsi" w:eastAsia="Arial" w:hAnsiTheme="majorHAnsi" w:cstheme="majorHAnsi"/>
          <w:color w:val="000000"/>
          <w:sz w:val="22"/>
          <w:szCs w:val="22"/>
        </w:rPr>
        <w:t xml:space="preserve">izstādes, </w:t>
      </w:r>
      <w:proofErr w:type="spellStart"/>
      <w:r w:rsidR="00E230DC">
        <w:rPr>
          <w:rFonts w:asciiTheme="majorHAnsi" w:eastAsia="Arial" w:hAnsiTheme="majorHAnsi" w:cstheme="majorHAnsi"/>
          <w:i/>
          <w:color w:val="000000"/>
          <w:sz w:val="22"/>
          <w:szCs w:val="22"/>
        </w:rPr>
        <w:t>facebook</w:t>
      </w:r>
      <w:proofErr w:type="spellEnd"/>
      <w:r w:rsidR="00E230DC">
        <w:rPr>
          <w:rFonts w:asciiTheme="majorHAnsi" w:eastAsia="Arial" w:hAnsiTheme="majorHAnsi" w:cstheme="majorHAnsi"/>
          <w:i/>
          <w:color w:val="000000"/>
          <w:sz w:val="22"/>
          <w:szCs w:val="22"/>
        </w:rPr>
        <w:t xml:space="preserve"> </w:t>
      </w:r>
      <w:r w:rsidR="00E230DC" w:rsidRPr="00B64AF4">
        <w:rPr>
          <w:rFonts w:asciiTheme="majorHAnsi" w:eastAsia="Arial" w:hAnsiTheme="majorHAnsi" w:cstheme="majorHAnsi"/>
          <w:color w:val="000000"/>
          <w:sz w:val="22"/>
          <w:szCs w:val="22"/>
        </w:rPr>
        <w:t>maksas reklāma</w:t>
      </w:r>
      <w:r w:rsidR="00B64AF4">
        <w:rPr>
          <w:rFonts w:asciiTheme="majorHAnsi" w:eastAsia="Arial" w:hAnsiTheme="majorHAnsi" w:cstheme="majorHAnsi"/>
          <w:color w:val="000000"/>
          <w:sz w:val="22"/>
          <w:szCs w:val="22"/>
        </w:rPr>
        <w:t>s</w:t>
      </w:r>
      <w:r w:rsidR="00E230DC" w:rsidRPr="00B64AF4">
        <w:rPr>
          <w:rFonts w:asciiTheme="majorHAnsi" w:eastAsia="Arial" w:hAnsiTheme="majorHAnsi" w:cstheme="majorHAnsi"/>
          <w:color w:val="000000"/>
          <w:sz w:val="22"/>
          <w:szCs w:val="22"/>
        </w:rPr>
        <w:t>,</w:t>
      </w:r>
      <w:r w:rsidR="000D5C98" w:rsidRPr="00B64AF4">
        <w:rPr>
          <w:rFonts w:asciiTheme="majorHAnsi" w:eastAsia="Arial" w:hAnsiTheme="majorHAnsi" w:cstheme="majorHAnsi"/>
          <w:color w:val="000000"/>
          <w:sz w:val="22"/>
          <w:szCs w:val="22"/>
        </w:rPr>
        <w:t xml:space="preserve"> </w:t>
      </w:r>
      <w:r w:rsidR="000D5C98">
        <w:rPr>
          <w:rFonts w:asciiTheme="majorHAnsi" w:eastAsia="Arial" w:hAnsiTheme="majorHAnsi" w:cstheme="majorHAnsi"/>
          <w:color w:val="000000"/>
          <w:sz w:val="22"/>
          <w:szCs w:val="22"/>
        </w:rPr>
        <w:t>sociālo tīklu uzturēšana</w:t>
      </w:r>
      <w:r w:rsidR="00E230DC">
        <w:rPr>
          <w:rFonts w:asciiTheme="majorHAnsi" w:eastAsia="Arial" w:hAnsiTheme="majorHAnsi" w:cstheme="majorHAnsi"/>
          <w:color w:val="000000"/>
          <w:sz w:val="22"/>
          <w:szCs w:val="22"/>
        </w:rPr>
        <w:t>, utt</w:t>
      </w:r>
      <w:r w:rsidR="00B64AF4">
        <w:rPr>
          <w:rFonts w:asciiTheme="majorHAnsi" w:eastAsia="Arial" w:hAnsiTheme="majorHAnsi" w:cstheme="majorHAnsi"/>
          <w:color w:val="000000"/>
          <w:sz w:val="22"/>
          <w:szCs w:val="22"/>
        </w:rPr>
        <w:t>.</w:t>
      </w:r>
      <w:r w:rsidR="000D5C98">
        <w:rPr>
          <w:rFonts w:asciiTheme="majorHAnsi" w:eastAsia="Arial" w:hAnsiTheme="majorHAnsi" w:cstheme="majorHAnsi"/>
          <w:color w:val="000000"/>
          <w:sz w:val="22"/>
          <w:szCs w:val="22"/>
        </w:rPr>
        <w:t xml:space="preserve">), </w:t>
      </w:r>
      <w:r w:rsidR="000D5C98">
        <w:rPr>
          <w:rFonts w:asciiTheme="majorHAnsi" w:eastAsia="Arial" w:hAnsiTheme="majorHAnsi" w:cstheme="majorHAnsi"/>
          <w:color w:val="000000"/>
          <w:sz w:val="22"/>
          <w:szCs w:val="22"/>
        </w:rPr>
        <w:t xml:space="preserve">mājaslapu izstrāde, </w:t>
      </w:r>
      <w:r w:rsidR="000D5C98">
        <w:rPr>
          <w:rFonts w:asciiTheme="majorHAnsi" w:eastAsia="Arial" w:hAnsiTheme="majorHAnsi" w:cstheme="majorHAnsi"/>
          <w:color w:val="000000"/>
          <w:sz w:val="22"/>
          <w:szCs w:val="22"/>
        </w:rPr>
        <w:t xml:space="preserve">tehnoloģiskās konsultācijas, prototipu izstrāde, </w:t>
      </w:r>
      <w:r w:rsidR="000D5C98">
        <w:rPr>
          <w:rFonts w:asciiTheme="majorHAnsi" w:eastAsia="Arial" w:hAnsiTheme="majorHAnsi" w:cstheme="majorHAnsi"/>
          <w:color w:val="000000"/>
          <w:sz w:val="22"/>
          <w:szCs w:val="22"/>
        </w:rPr>
        <w:t>vizualizācija</w:t>
      </w:r>
      <w:r w:rsidR="00014B62">
        <w:rPr>
          <w:rFonts w:asciiTheme="majorHAnsi" w:eastAsia="Arial" w:hAnsiTheme="majorHAnsi" w:cstheme="majorHAnsi"/>
          <w:color w:val="000000"/>
          <w:sz w:val="22"/>
          <w:szCs w:val="22"/>
        </w:rPr>
        <w:t>s</w:t>
      </w:r>
      <w:r w:rsidR="000D5C98">
        <w:rPr>
          <w:rFonts w:asciiTheme="majorHAnsi" w:eastAsia="Arial" w:hAnsiTheme="majorHAnsi" w:cstheme="majorHAnsi"/>
          <w:color w:val="000000"/>
          <w:sz w:val="22"/>
          <w:szCs w:val="22"/>
        </w:rPr>
        <w:t xml:space="preserve">, </w:t>
      </w:r>
      <w:r w:rsidR="000D5C98">
        <w:rPr>
          <w:rFonts w:asciiTheme="majorHAnsi" w:eastAsia="Arial" w:hAnsiTheme="majorHAnsi" w:cstheme="majorHAnsi"/>
          <w:color w:val="000000"/>
          <w:sz w:val="22"/>
          <w:szCs w:val="22"/>
        </w:rPr>
        <w:t>sertificēšana</w:t>
      </w:r>
      <w:r w:rsidR="000D5C98" w:rsidRPr="00400AC0">
        <w:rPr>
          <w:rFonts w:asciiTheme="majorHAnsi" w:eastAsia="Arial" w:hAnsiTheme="majorHAnsi" w:cstheme="majorHAnsi"/>
          <w:color w:val="000000"/>
          <w:sz w:val="22"/>
          <w:szCs w:val="22"/>
        </w:rPr>
        <w:t xml:space="preserve">, laboratoriju </w:t>
      </w:r>
      <w:r w:rsidR="000D5C98">
        <w:rPr>
          <w:rFonts w:asciiTheme="majorHAnsi" w:eastAsia="Arial" w:hAnsiTheme="majorHAnsi" w:cstheme="majorHAnsi"/>
          <w:color w:val="000000"/>
          <w:sz w:val="22"/>
          <w:szCs w:val="22"/>
        </w:rPr>
        <w:t xml:space="preserve">izmaksas, u.c.  Līdzfinansējuma </w:t>
      </w:r>
      <w:r>
        <w:rPr>
          <w:rFonts w:asciiTheme="majorHAnsi" w:eastAsia="Arial" w:hAnsiTheme="majorHAnsi" w:cstheme="majorHAnsi"/>
          <w:color w:val="000000"/>
          <w:sz w:val="22"/>
          <w:szCs w:val="22"/>
        </w:rPr>
        <w:t>saņemšana</w:t>
      </w:r>
      <w:r w:rsidR="000D5C98">
        <w:rPr>
          <w:rFonts w:asciiTheme="majorHAnsi" w:eastAsia="Arial" w:hAnsiTheme="majorHAnsi" w:cstheme="majorHAnsi"/>
          <w:color w:val="000000"/>
          <w:sz w:val="22"/>
          <w:szCs w:val="22"/>
        </w:rPr>
        <w:t xml:space="preserve"> ir vienkārša </w:t>
      </w:r>
      <w:r w:rsidR="00B64AF4">
        <w:rPr>
          <w:rFonts w:asciiTheme="majorHAnsi" w:eastAsia="Arial" w:hAnsiTheme="majorHAnsi" w:cstheme="majorHAnsi"/>
          <w:color w:val="000000"/>
          <w:sz w:val="22"/>
          <w:szCs w:val="22"/>
        </w:rPr>
        <w:t>un ātra,</w:t>
      </w:r>
      <w:r w:rsidR="000D5C98">
        <w:rPr>
          <w:rFonts w:asciiTheme="majorHAnsi" w:eastAsia="Arial" w:hAnsiTheme="majorHAnsi" w:cstheme="majorHAnsi"/>
          <w:color w:val="000000"/>
          <w:sz w:val="22"/>
          <w:szCs w:val="22"/>
        </w:rPr>
        <w:t xml:space="preserve"> jo tā notiek inkubācijas </w:t>
      </w:r>
      <w:r w:rsidR="00014B62">
        <w:rPr>
          <w:rFonts w:asciiTheme="majorHAnsi" w:eastAsia="Arial" w:hAnsiTheme="majorHAnsi" w:cstheme="majorHAnsi"/>
          <w:color w:val="000000"/>
          <w:sz w:val="22"/>
          <w:szCs w:val="22"/>
        </w:rPr>
        <w:t xml:space="preserve">līguma </w:t>
      </w:r>
      <w:r w:rsidR="000D5C98">
        <w:rPr>
          <w:rFonts w:asciiTheme="majorHAnsi" w:eastAsia="Arial" w:hAnsiTheme="majorHAnsi" w:cstheme="majorHAnsi"/>
          <w:color w:val="000000"/>
          <w:sz w:val="22"/>
          <w:szCs w:val="22"/>
        </w:rPr>
        <w:t>ietvaros.</w:t>
      </w:r>
      <w:r>
        <w:rPr>
          <w:rFonts w:asciiTheme="majorHAnsi" w:eastAsia="Arial" w:hAnsiTheme="majorHAnsi" w:cstheme="majorHAnsi"/>
          <w:color w:val="000000"/>
          <w:sz w:val="22"/>
          <w:szCs w:val="22"/>
        </w:rPr>
        <w:t xml:space="preserve"> Līdzfinansējums ir grants jeb dāvinājums  - tas nav jāatmaksā.</w:t>
      </w:r>
    </w:p>
    <w:p w:rsidR="00C835F0" w:rsidRPr="00400AC0" w:rsidRDefault="00EE4B43">
      <w:pPr>
        <w:pBdr>
          <w:top w:val="nil"/>
          <w:left w:val="nil"/>
          <w:bottom w:val="nil"/>
          <w:right w:val="nil"/>
          <w:between w:val="nil"/>
        </w:pBdr>
        <w:shd w:val="clear" w:color="auto" w:fill="FFFFFF"/>
        <w:spacing w:before="120" w:after="120"/>
        <w:jc w:val="both"/>
        <w:rPr>
          <w:rFonts w:asciiTheme="majorHAnsi" w:eastAsia="Arial" w:hAnsiTheme="majorHAnsi" w:cstheme="majorHAnsi"/>
          <w:color w:val="000000"/>
          <w:sz w:val="22"/>
          <w:szCs w:val="22"/>
        </w:rPr>
      </w:pPr>
      <w:r w:rsidRPr="00400AC0">
        <w:rPr>
          <w:rFonts w:asciiTheme="majorHAnsi" w:eastAsia="Arial" w:hAnsiTheme="majorHAnsi" w:cstheme="majorHAnsi"/>
          <w:color w:val="000000"/>
          <w:sz w:val="22"/>
          <w:szCs w:val="22"/>
          <w:highlight w:val="white"/>
        </w:rPr>
        <w:t>Pieteikumus</w:t>
      </w:r>
      <w:r w:rsidR="00D60747">
        <w:rPr>
          <w:rFonts w:asciiTheme="majorHAnsi" w:eastAsia="Arial" w:hAnsiTheme="majorHAnsi" w:cstheme="majorHAnsi"/>
          <w:color w:val="000000"/>
          <w:sz w:val="22"/>
          <w:szCs w:val="22"/>
          <w:highlight w:val="white"/>
        </w:rPr>
        <w:t xml:space="preserve"> </w:t>
      </w:r>
      <w:r w:rsidR="00C75000">
        <w:rPr>
          <w:rFonts w:asciiTheme="majorHAnsi" w:eastAsia="Arial" w:hAnsiTheme="majorHAnsi" w:cstheme="majorHAnsi"/>
          <w:color w:val="000000"/>
          <w:sz w:val="22"/>
          <w:szCs w:val="22"/>
          <w:highlight w:val="white"/>
        </w:rPr>
        <w:t xml:space="preserve">par dalību inkubācijā </w:t>
      </w:r>
      <w:r w:rsidR="00D60747">
        <w:rPr>
          <w:rFonts w:asciiTheme="majorHAnsi" w:eastAsia="Arial" w:hAnsiTheme="majorHAnsi" w:cstheme="majorHAnsi"/>
          <w:color w:val="000000"/>
          <w:sz w:val="22"/>
          <w:szCs w:val="22"/>
          <w:highlight w:val="white"/>
        </w:rPr>
        <w:t>var</w:t>
      </w:r>
      <w:r w:rsidR="00C0616D" w:rsidRPr="00400AC0">
        <w:rPr>
          <w:rFonts w:asciiTheme="majorHAnsi" w:eastAsia="Arial" w:hAnsiTheme="majorHAnsi" w:cstheme="majorHAnsi"/>
          <w:color w:val="000000"/>
          <w:sz w:val="22"/>
          <w:szCs w:val="22"/>
          <w:highlight w:val="white"/>
        </w:rPr>
        <w:t xml:space="preserve"> iesniegt klātienē </w:t>
      </w:r>
      <w:r w:rsidR="00247DD4">
        <w:rPr>
          <w:rFonts w:asciiTheme="majorHAnsi" w:eastAsia="Arial" w:hAnsiTheme="majorHAnsi" w:cstheme="majorHAnsi"/>
          <w:color w:val="000000"/>
          <w:sz w:val="22"/>
          <w:szCs w:val="22"/>
          <w:highlight w:val="white"/>
        </w:rPr>
        <w:t>LIAA Talsu biznesa inkubatorā</w:t>
      </w:r>
      <w:r w:rsidR="00C75000">
        <w:rPr>
          <w:rFonts w:asciiTheme="majorHAnsi" w:eastAsia="Arial" w:hAnsiTheme="majorHAnsi" w:cstheme="majorHAnsi"/>
          <w:color w:val="000000"/>
          <w:sz w:val="22"/>
          <w:szCs w:val="22"/>
          <w:highlight w:val="white"/>
        </w:rPr>
        <w:t xml:space="preserve"> Talsos, Kalna ielā 4,</w:t>
      </w:r>
      <w:r w:rsidR="00C0616D" w:rsidRPr="00400AC0">
        <w:rPr>
          <w:rFonts w:asciiTheme="majorHAnsi" w:eastAsia="Arial" w:hAnsiTheme="majorHAnsi" w:cstheme="majorHAnsi"/>
          <w:color w:val="000000"/>
          <w:sz w:val="22"/>
          <w:szCs w:val="22"/>
          <w:highlight w:val="white"/>
        </w:rPr>
        <w:t xml:space="preserve"> kā arī elektroniski, nosūtot elektroniski parakstītu pieteikumu </w:t>
      </w:r>
      <w:r w:rsidRPr="00400AC0">
        <w:rPr>
          <w:rFonts w:asciiTheme="majorHAnsi" w:eastAsia="Arial" w:hAnsiTheme="majorHAnsi" w:cstheme="majorHAnsi"/>
          <w:color w:val="000000"/>
          <w:sz w:val="22"/>
          <w:szCs w:val="22"/>
          <w:highlight w:val="white"/>
        </w:rPr>
        <w:t xml:space="preserve">uz </w:t>
      </w:r>
      <w:hyperlink r:id="rId7">
        <w:r w:rsidRPr="00400AC0">
          <w:rPr>
            <w:rFonts w:asciiTheme="majorHAnsi" w:eastAsia="Arial" w:hAnsiTheme="majorHAnsi" w:cstheme="majorHAnsi"/>
            <w:color w:val="007AC2"/>
            <w:sz w:val="22"/>
            <w:szCs w:val="22"/>
            <w:highlight w:val="white"/>
            <w:u w:val="single"/>
          </w:rPr>
          <w:t>liaa@liaa.gov.lv</w:t>
        </w:r>
      </w:hyperlink>
      <w:r w:rsidR="00014B62">
        <w:rPr>
          <w:rFonts w:asciiTheme="majorHAnsi" w:eastAsia="Arial" w:hAnsiTheme="majorHAnsi" w:cstheme="majorHAnsi"/>
          <w:color w:val="000000"/>
          <w:sz w:val="22"/>
          <w:szCs w:val="22"/>
          <w:highlight w:val="white"/>
        </w:rPr>
        <w:t xml:space="preserve"> līdz 2020</w:t>
      </w:r>
      <w:r w:rsidRPr="00400AC0">
        <w:rPr>
          <w:rFonts w:asciiTheme="majorHAnsi" w:eastAsia="Arial" w:hAnsiTheme="majorHAnsi" w:cstheme="majorHAnsi"/>
          <w:color w:val="000000"/>
          <w:sz w:val="22"/>
          <w:szCs w:val="22"/>
          <w:highlight w:val="white"/>
        </w:rPr>
        <w:t>.</w:t>
      </w:r>
      <w:r w:rsidR="00C0616D" w:rsidRPr="00400AC0">
        <w:rPr>
          <w:rFonts w:asciiTheme="majorHAnsi" w:eastAsia="Arial" w:hAnsiTheme="majorHAnsi" w:cstheme="majorHAnsi"/>
          <w:color w:val="000000"/>
          <w:sz w:val="22"/>
          <w:szCs w:val="22"/>
          <w:highlight w:val="white"/>
        </w:rPr>
        <w:t xml:space="preserve"> </w:t>
      </w:r>
      <w:r w:rsidRPr="00400AC0">
        <w:rPr>
          <w:rFonts w:asciiTheme="majorHAnsi" w:eastAsia="Arial" w:hAnsiTheme="majorHAnsi" w:cstheme="majorHAnsi"/>
          <w:color w:val="000000"/>
          <w:sz w:val="22"/>
          <w:szCs w:val="22"/>
          <w:highlight w:val="white"/>
        </w:rPr>
        <w:t>gada 20.</w:t>
      </w:r>
      <w:r w:rsidR="00C0616D" w:rsidRPr="00400AC0">
        <w:rPr>
          <w:rFonts w:asciiTheme="majorHAnsi" w:eastAsia="Arial" w:hAnsiTheme="majorHAnsi" w:cstheme="majorHAnsi"/>
          <w:color w:val="000000"/>
          <w:sz w:val="22"/>
          <w:szCs w:val="22"/>
          <w:highlight w:val="white"/>
        </w:rPr>
        <w:t xml:space="preserve"> </w:t>
      </w:r>
      <w:r w:rsidR="00014B62">
        <w:rPr>
          <w:rFonts w:asciiTheme="majorHAnsi" w:eastAsia="Arial" w:hAnsiTheme="majorHAnsi" w:cstheme="majorHAnsi"/>
          <w:color w:val="000000"/>
          <w:sz w:val="22"/>
          <w:szCs w:val="22"/>
          <w:highlight w:val="white"/>
        </w:rPr>
        <w:t>marta</w:t>
      </w:r>
      <w:r w:rsidRPr="00400AC0">
        <w:rPr>
          <w:rFonts w:asciiTheme="majorHAnsi" w:eastAsia="Arial" w:hAnsiTheme="majorHAnsi" w:cstheme="majorHAnsi"/>
          <w:color w:val="000000"/>
          <w:sz w:val="22"/>
          <w:szCs w:val="22"/>
          <w:highlight w:val="white"/>
        </w:rPr>
        <w:t xml:space="preserve"> plkst. 23:59.</w:t>
      </w:r>
      <w:r w:rsidR="007262C4">
        <w:rPr>
          <w:rFonts w:asciiTheme="majorHAnsi" w:eastAsia="Arial" w:hAnsiTheme="majorHAnsi" w:cstheme="majorHAnsi"/>
          <w:color w:val="000000"/>
          <w:sz w:val="22"/>
          <w:szCs w:val="22"/>
        </w:rPr>
        <w:t xml:space="preserve"> Pieteikuma formu var atrast: </w:t>
      </w:r>
      <w:hyperlink r:id="rId8" w:history="1">
        <w:r w:rsidR="007262C4">
          <w:rPr>
            <w:rStyle w:val="Hyperlink"/>
          </w:rPr>
          <w:t>http://www.liaa.gov.lv/lv/ink</w:t>
        </w:r>
        <w:r w:rsidR="007262C4">
          <w:rPr>
            <w:rStyle w:val="Hyperlink"/>
          </w:rPr>
          <w:t>u</w:t>
        </w:r>
        <w:r w:rsidR="007262C4">
          <w:rPr>
            <w:rStyle w:val="Hyperlink"/>
          </w:rPr>
          <w:t>batori</w:t>
        </w:r>
      </w:hyperlink>
      <w:r w:rsidR="007262C4">
        <w:t xml:space="preserve"> .</w:t>
      </w:r>
    </w:p>
    <w:p w:rsidR="00F4158A" w:rsidRPr="00F4158A" w:rsidRDefault="00014B62" w:rsidP="00014B62">
      <w:pPr>
        <w:pBdr>
          <w:top w:val="nil"/>
          <w:left w:val="nil"/>
          <w:bottom w:val="nil"/>
          <w:right w:val="nil"/>
          <w:between w:val="nil"/>
        </w:pBdr>
        <w:shd w:val="clear" w:color="auto" w:fill="FFFFFF"/>
        <w:spacing w:before="120" w:after="120"/>
        <w:jc w:val="both"/>
        <w:rPr>
          <w:rFonts w:asciiTheme="majorHAnsi" w:eastAsia="Arial" w:hAnsiTheme="majorHAnsi" w:cstheme="majorHAnsi"/>
          <w:color w:val="FF0000"/>
          <w:sz w:val="22"/>
          <w:szCs w:val="22"/>
        </w:rPr>
      </w:pPr>
      <w:proofErr w:type="gramStart"/>
      <w:r w:rsidRPr="008E7312">
        <w:rPr>
          <w:rFonts w:asciiTheme="majorHAnsi" w:eastAsia="Arial" w:hAnsiTheme="majorHAnsi" w:cstheme="majorHAnsi"/>
          <w:b/>
          <w:color w:val="000000"/>
          <w:sz w:val="22"/>
          <w:szCs w:val="22"/>
        </w:rPr>
        <w:t>6.martā</w:t>
      </w:r>
      <w:proofErr w:type="gramEnd"/>
      <w:r>
        <w:rPr>
          <w:rFonts w:asciiTheme="majorHAnsi" w:eastAsia="Arial" w:hAnsiTheme="majorHAnsi" w:cstheme="majorHAnsi"/>
          <w:color w:val="000000"/>
          <w:sz w:val="22"/>
          <w:szCs w:val="22"/>
        </w:rPr>
        <w:t xml:space="preserve"> </w:t>
      </w:r>
      <w:r w:rsidR="00EE4B43" w:rsidRPr="00400AC0">
        <w:rPr>
          <w:rFonts w:asciiTheme="majorHAnsi" w:eastAsia="Arial" w:hAnsiTheme="majorHAnsi" w:cstheme="majorHAnsi"/>
          <w:color w:val="000000"/>
          <w:sz w:val="22"/>
          <w:szCs w:val="22"/>
        </w:rPr>
        <w:t xml:space="preserve">LIAA </w:t>
      </w:r>
      <w:r>
        <w:rPr>
          <w:rFonts w:asciiTheme="majorHAnsi" w:eastAsia="Arial" w:hAnsiTheme="majorHAnsi" w:cstheme="majorHAnsi"/>
          <w:color w:val="000000"/>
          <w:sz w:val="22"/>
          <w:szCs w:val="22"/>
        </w:rPr>
        <w:t>Talsu Biznesa inkubatorā</w:t>
      </w:r>
      <w:r w:rsidR="00B64AF4">
        <w:rPr>
          <w:rFonts w:asciiTheme="majorHAnsi" w:eastAsia="Arial" w:hAnsiTheme="majorHAnsi" w:cstheme="majorHAnsi"/>
          <w:color w:val="000000"/>
          <w:sz w:val="22"/>
          <w:szCs w:val="22"/>
        </w:rPr>
        <w:t xml:space="preserve"> </w:t>
      </w:r>
      <w:r>
        <w:rPr>
          <w:rFonts w:asciiTheme="majorHAnsi" w:eastAsia="Arial" w:hAnsiTheme="majorHAnsi" w:cstheme="majorHAnsi"/>
          <w:color w:val="000000"/>
          <w:sz w:val="22"/>
          <w:szCs w:val="22"/>
        </w:rPr>
        <w:t>notiek</w:t>
      </w:r>
      <w:r w:rsidR="00EC34F7">
        <w:rPr>
          <w:rFonts w:asciiTheme="majorHAnsi" w:eastAsia="Arial" w:hAnsiTheme="majorHAnsi" w:cstheme="majorHAnsi"/>
          <w:color w:val="000000"/>
          <w:sz w:val="22"/>
          <w:szCs w:val="22"/>
        </w:rPr>
        <w:t xml:space="preserve"> </w:t>
      </w:r>
      <w:r w:rsidR="00120E47" w:rsidRPr="00EC34F7">
        <w:rPr>
          <w:rFonts w:asciiTheme="majorHAnsi" w:eastAsia="Arial" w:hAnsiTheme="majorHAnsi" w:cstheme="majorHAnsi"/>
          <w:i/>
          <w:sz w:val="22"/>
          <w:szCs w:val="22"/>
        </w:rPr>
        <w:t xml:space="preserve">Info </w:t>
      </w:r>
      <w:r>
        <w:rPr>
          <w:rFonts w:asciiTheme="majorHAnsi" w:eastAsia="Arial" w:hAnsiTheme="majorHAnsi" w:cstheme="majorHAnsi"/>
          <w:i/>
          <w:sz w:val="22"/>
          <w:szCs w:val="22"/>
        </w:rPr>
        <w:t>diena</w:t>
      </w:r>
      <w:r>
        <w:rPr>
          <w:rFonts w:asciiTheme="majorHAnsi" w:eastAsia="Arial" w:hAnsiTheme="majorHAnsi" w:cstheme="majorHAnsi"/>
          <w:sz w:val="22"/>
          <w:szCs w:val="22"/>
        </w:rPr>
        <w:t>, kurā</w:t>
      </w:r>
      <w:r w:rsidR="00EC34F7">
        <w:rPr>
          <w:rFonts w:asciiTheme="majorHAnsi" w:eastAsia="Arial" w:hAnsiTheme="majorHAnsi" w:cstheme="majorHAnsi"/>
          <w:sz w:val="22"/>
          <w:szCs w:val="22"/>
        </w:rPr>
        <w:t xml:space="preserve"> </w:t>
      </w:r>
      <w:r>
        <w:rPr>
          <w:rFonts w:asciiTheme="majorHAnsi" w:eastAsia="Arial" w:hAnsiTheme="majorHAnsi" w:cstheme="majorHAnsi"/>
          <w:sz w:val="22"/>
          <w:szCs w:val="22"/>
        </w:rPr>
        <w:t xml:space="preserve">visiem interesentiem </w:t>
      </w:r>
      <w:r w:rsidR="00EC34F7">
        <w:rPr>
          <w:rFonts w:asciiTheme="majorHAnsi" w:eastAsia="Arial" w:hAnsiTheme="majorHAnsi" w:cstheme="majorHAnsi"/>
          <w:sz w:val="22"/>
          <w:szCs w:val="22"/>
        </w:rPr>
        <w:t>stāstīs</w:t>
      </w:r>
      <w:r>
        <w:rPr>
          <w:rFonts w:asciiTheme="majorHAnsi" w:eastAsia="Arial" w:hAnsiTheme="majorHAnsi" w:cstheme="majorHAnsi"/>
          <w:sz w:val="22"/>
          <w:szCs w:val="22"/>
        </w:rPr>
        <w:t>im par inkubatorā pieejamo atbalstu</w:t>
      </w:r>
      <w:r w:rsidR="00EE4B43" w:rsidRPr="00400AC0">
        <w:rPr>
          <w:rFonts w:asciiTheme="majorHAnsi" w:eastAsia="Arial" w:hAnsiTheme="majorHAnsi" w:cstheme="majorHAnsi"/>
          <w:sz w:val="22"/>
          <w:szCs w:val="22"/>
        </w:rPr>
        <w:t xml:space="preserve">, kā arī </w:t>
      </w:r>
      <w:r w:rsidR="00B64AF4">
        <w:rPr>
          <w:rFonts w:asciiTheme="majorHAnsi" w:eastAsia="Arial" w:hAnsiTheme="majorHAnsi" w:cstheme="majorHAnsi"/>
          <w:sz w:val="22"/>
          <w:szCs w:val="22"/>
        </w:rPr>
        <w:t xml:space="preserve">par </w:t>
      </w:r>
      <w:r w:rsidR="00EE4B43" w:rsidRPr="00400AC0">
        <w:rPr>
          <w:rFonts w:asciiTheme="majorHAnsi" w:eastAsia="Arial" w:hAnsiTheme="majorHAnsi" w:cstheme="majorHAnsi"/>
          <w:sz w:val="22"/>
          <w:szCs w:val="22"/>
        </w:rPr>
        <w:t xml:space="preserve">uzņemšanas kārtību inkubatorā. </w:t>
      </w:r>
    </w:p>
    <w:p w:rsidR="00C835F0" w:rsidRPr="00F4158A" w:rsidRDefault="00EE4B43" w:rsidP="00F4158A">
      <w:pPr>
        <w:pBdr>
          <w:top w:val="nil"/>
          <w:left w:val="nil"/>
          <w:bottom w:val="nil"/>
          <w:right w:val="nil"/>
          <w:between w:val="nil"/>
        </w:pBdr>
        <w:shd w:val="clear" w:color="auto" w:fill="FFFFFF"/>
        <w:spacing w:before="120" w:after="120"/>
        <w:jc w:val="both"/>
        <w:rPr>
          <w:rFonts w:asciiTheme="majorHAnsi" w:eastAsia="Arial" w:hAnsiTheme="majorHAnsi" w:cstheme="majorHAnsi"/>
          <w:color w:val="FF0000"/>
          <w:sz w:val="22"/>
          <w:szCs w:val="22"/>
        </w:rPr>
      </w:pPr>
      <w:r w:rsidRPr="00F4158A">
        <w:rPr>
          <w:rFonts w:asciiTheme="majorHAnsi" w:eastAsia="Arial" w:hAnsiTheme="majorHAnsi" w:cstheme="majorHAnsi"/>
          <w:sz w:val="22"/>
          <w:szCs w:val="22"/>
        </w:rPr>
        <w:t xml:space="preserve">Informācija par visiem </w:t>
      </w:r>
      <w:r w:rsidR="00F4158A">
        <w:rPr>
          <w:rFonts w:asciiTheme="majorHAnsi" w:eastAsia="Arial" w:hAnsiTheme="majorHAnsi" w:cstheme="majorHAnsi"/>
          <w:sz w:val="22"/>
          <w:szCs w:val="22"/>
        </w:rPr>
        <w:t xml:space="preserve">LIAA Talsu </w:t>
      </w:r>
      <w:r w:rsidRPr="00F4158A">
        <w:rPr>
          <w:rFonts w:asciiTheme="majorHAnsi" w:eastAsia="Arial" w:hAnsiTheme="majorHAnsi" w:cstheme="majorHAnsi"/>
          <w:sz w:val="22"/>
          <w:szCs w:val="22"/>
        </w:rPr>
        <w:t xml:space="preserve">biznesa </w:t>
      </w:r>
      <w:r w:rsidR="00705EBE">
        <w:rPr>
          <w:rFonts w:asciiTheme="majorHAnsi" w:eastAsia="Arial" w:hAnsiTheme="majorHAnsi" w:cstheme="majorHAnsi"/>
          <w:sz w:val="22"/>
          <w:szCs w:val="22"/>
        </w:rPr>
        <w:t xml:space="preserve">inkubatoru </w:t>
      </w:r>
      <w:r w:rsidR="008E7312">
        <w:rPr>
          <w:rFonts w:asciiTheme="majorHAnsi" w:eastAsia="Arial" w:hAnsiTheme="majorHAnsi" w:cstheme="majorHAnsi"/>
          <w:sz w:val="22"/>
          <w:szCs w:val="22"/>
        </w:rPr>
        <w:t xml:space="preserve">semināriem un </w:t>
      </w:r>
      <w:r w:rsidR="00705EBE">
        <w:rPr>
          <w:rFonts w:asciiTheme="majorHAnsi" w:eastAsia="Arial" w:hAnsiTheme="majorHAnsi" w:cstheme="majorHAnsi"/>
          <w:sz w:val="22"/>
          <w:szCs w:val="22"/>
        </w:rPr>
        <w:t xml:space="preserve">pasākumiem pieejama </w:t>
      </w:r>
      <w:hyperlink r:id="rId9" w:history="1">
        <w:r w:rsidR="00F4158A" w:rsidRPr="00DA508D">
          <w:rPr>
            <w:rStyle w:val="Hyperlink"/>
          </w:rPr>
          <w:t>https://www.facebook.com/LIAATalsi</w:t>
        </w:r>
      </w:hyperlink>
      <w:proofErr w:type="gramStart"/>
      <w:r w:rsidR="00F4158A">
        <w:t xml:space="preserve"> .</w:t>
      </w:r>
      <w:proofErr w:type="gramEnd"/>
      <w:r w:rsidR="00F4158A">
        <w:t xml:space="preserve"> </w:t>
      </w:r>
      <w:r w:rsidR="00C75000" w:rsidRPr="00C75000">
        <w:rPr>
          <w:rFonts w:asciiTheme="majorHAnsi" w:eastAsia="Arial" w:hAnsiTheme="majorHAnsi" w:cstheme="majorHAnsi"/>
          <w:sz w:val="22"/>
          <w:szCs w:val="22"/>
        </w:rPr>
        <w:t xml:space="preserve">Visi interesenti </w:t>
      </w:r>
      <w:r w:rsidR="005A0EFB">
        <w:rPr>
          <w:rFonts w:asciiTheme="majorHAnsi" w:eastAsia="Arial" w:hAnsiTheme="majorHAnsi" w:cstheme="majorHAnsi"/>
          <w:sz w:val="22"/>
          <w:szCs w:val="22"/>
        </w:rPr>
        <w:t xml:space="preserve">gan par programmu, gan inkubatora pasākumiem, </w:t>
      </w:r>
      <w:r w:rsidR="00C75000" w:rsidRPr="00C75000">
        <w:rPr>
          <w:rFonts w:asciiTheme="majorHAnsi" w:eastAsia="Arial" w:hAnsiTheme="majorHAnsi" w:cstheme="majorHAnsi"/>
          <w:sz w:val="22"/>
          <w:szCs w:val="22"/>
        </w:rPr>
        <w:t>ir laipni aicināti sazināties ar inkubatoru pa tel. 28659444 vai e-pastu</w:t>
      </w:r>
      <w:r w:rsidR="00C75000">
        <w:t xml:space="preserve"> </w:t>
      </w:r>
      <w:hyperlink r:id="rId10" w:history="1">
        <w:r w:rsidR="00C75000" w:rsidRPr="00351221">
          <w:rPr>
            <w:rStyle w:val="Hyperlink"/>
          </w:rPr>
          <w:t>talsi@liaa.gov.lv</w:t>
        </w:r>
      </w:hyperlink>
      <w:proofErr w:type="gramStart"/>
      <w:r w:rsidR="00C75000">
        <w:t xml:space="preserve"> .</w:t>
      </w:r>
      <w:proofErr w:type="gramEnd"/>
    </w:p>
    <w:p w:rsidR="00C835F0" w:rsidRDefault="00EE4B43">
      <w:pPr>
        <w:pBdr>
          <w:top w:val="nil"/>
          <w:left w:val="nil"/>
          <w:bottom w:val="nil"/>
          <w:right w:val="nil"/>
          <w:between w:val="nil"/>
        </w:pBdr>
        <w:shd w:val="clear" w:color="auto" w:fill="FFFFFF"/>
        <w:spacing w:before="120" w:after="120"/>
        <w:jc w:val="both"/>
        <w:rPr>
          <w:rFonts w:asciiTheme="majorHAnsi" w:eastAsia="Arial" w:hAnsiTheme="majorHAnsi" w:cstheme="majorHAnsi"/>
          <w:sz w:val="22"/>
          <w:szCs w:val="22"/>
        </w:rPr>
      </w:pPr>
      <w:r w:rsidRPr="00400AC0">
        <w:rPr>
          <w:rFonts w:asciiTheme="majorHAnsi" w:eastAsia="Arial" w:hAnsiTheme="majorHAnsi" w:cstheme="majorHAnsi"/>
          <w:sz w:val="22"/>
          <w:szCs w:val="22"/>
        </w:rPr>
        <w:t>Pašlaik LIAA biznesa inkubatoros</w:t>
      </w:r>
      <w:r w:rsidR="00F4158A">
        <w:rPr>
          <w:rFonts w:asciiTheme="majorHAnsi" w:eastAsia="Arial" w:hAnsiTheme="majorHAnsi" w:cstheme="majorHAnsi"/>
          <w:sz w:val="22"/>
          <w:szCs w:val="22"/>
        </w:rPr>
        <w:t xml:space="preserve"> visā Latvijā</w:t>
      </w:r>
      <w:r w:rsidRPr="00400AC0">
        <w:rPr>
          <w:rFonts w:asciiTheme="majorHAnsi" w:eastAsia="Arial" w:hAnsiTheme="majorHAnsi" w:cstheme="majorHAnsi"/>
          <w:sz w:val="22"/>
          <w:szCs w:val="22"/>
        </w:rPr>
        <w:t xml:space="preserve"> </w:t>
      </w:r>
      <w:r w:rsidR="002B5CF9">
        <w:rPr>
          <w:rFonts w:asciiTheme="majorHAnsi" w:eastAsia="Arial" w:hAnsiTheme="majorHAnsi" w:cstheme="majorHAnsi"/>
          <w:sz w:val="22"/>
          <w:szCs w:val="22"/>
        </w:rPr>
        <w:t xml:space="preserve">ir </w:t>
      </w:r>
      <w:proofErr w:type="gramStart"/>
      <w:r w:rsidR="002B5CF9">
        <w:rPr>
          <w:rFonts w:asciiTheme="majorHAnsi" w:eastAsia="Arial" w:hAnsiTheme="majorHAnsi" w:cstheme="majorHAnsi"/>
          <w:sz w:val="22"/>
          <w:szCs w:val="22"/>
        </w:rPr>
        <w:t>vairāk kā</w:t>
      </w:r>
      <w:proofErr w:type="gramEnd"/>
      <w:r w:rsidR="002B5CF9">
        <w:rPr>
          <w:rFonts w:asciiTheme="majorHAnsi" w:eastAsia="Arial" w:hAnsiTheme="majorHAnsi" w:cstheme="majorHAnsi"/>
          <w:sz w:val="22"/>
          <w:szCs w:val="22"/>
        </w:rPr>
        <w:t xml:space="preserve"> 600 dalībnieku inkubācijā un vairāk kā 1300 – </w:t>
      </w:r>
      <w:proofErr w:type="spellStart"/>
      <w:r w:rsidR="002B5CF9">
        <w:rPr>
          <w:rFonts w:asciiTheme="majorHAnsi" w:eastAsia="Arial" w:hAnsiTheme="majorHAnsi" w:cstheme="majorHAnsi"/>
          <w:sz w:val="22"/>
          <w:szCs w:val="22"/>
        </w:rPr>
        <w:t>pirmsinkubācijā</w:t>
      </w:r>
      <w:proofErr w:type="spellEnd"/>
      <w:r w:rsidR="002B5CF9">
        <w:rPr>
          <w:rFonts w:asciiTheme="majorHAnsi" w:eastAsia="Arial" w:hAnsiTheme="majorHAnsi" w:cstheme="majorHAnsi"/>
          <w:sz w:val="22"/>
          <w:szCs w:val="22"/>
        </w:rPr>
        <w:t xml:space="preserve">. </w:t>
      </w:r>
      <w:r w:rsidR="00F4158A">
        <w:rPr>
          <w:rFonts w:asciiTheme="majorHAnsi" w:eastAsia="Arial" w:hAnsiTheme="majorHAnsi" w:cstheme="majorHAnsi"/>
          <w:sz w:val="22"/>
          <w:szCs w:val="22"/>
        </w:rPr>
        <w:t xml:space="preserve"> LIAA Talsu</w:t>
      </w:r>
      <w:r w:rsidR="00C75000">
        <w:rPr>
          <w:rFonts w:asciiTheme="majorHAnsi" w:eastAsia="Arial" w:hAnsiTheme="majorHAnsi" w:cstheme="majorHAnsi"/>
          <w:sz w:val="22"/>
          <w:szCs w:val="22"/>
        </w:rPr>
        <w:t xml:space="preserve"> biznesa inkubatorā šobrīd ir 29</w:t>
      </w:r>
      <w:r w:rsidR="00F4158A">
        <w:rPr>
          <w:rFonts w:asciiTheme="majorHAnsi" w:eastAsia="Arial" w:hAnsiTheme="majorHAnsi" w:cstheme="majorHAnsi"/>
          <w:sz w:val="22"/>
          <w:szCs w:val="22"/>
        </w:rPr>
        <w:t xml:space="preserve"> uzņēmumi inkubācijas programmā, un </w:t>
      </w:r>
      <w:proofErr w:type="spellStart"/>
      <w:r w:rsidR="00F4158A">
        <w:rPr>
          <w:rFonts w:asciiTheme="majorHAnsi" w:eastAsia="Arial" w:hAnsiTheme="majorHAnsi" w:cstheme="majorHAnsi"/>
          <w:sz w:val="22"/>
          <w:szCs w:val="22"/>
        </w:rPr>
        <w:t>pirmsinkubācijas</w:t>
      </w:r>
      <w:proofErr w:type="spellEnd"/>
      <w:r w:rsidR="00F4158A">
        <w:rPr>
          <w:rFonts w:asciiTheme="majorHAnsi" w:eastAsia="Arial" w:hAnsiTheme="majorHAnsi" w:cstheme="majorHAnsi"/>
          <w:sz w:val="22"/>
          <w:szCs w:val="22"/>
        </w:rPr>
        <w:t xml:space="preserve"> programmu </w:t>
      </w:r>
      <w:r w:rsidR="007262C4">
        <w:rPr>
          <w:rFonts w:asciiTheme="majorHAnsi" w:eastAsia="Arial" w:hAnsiTheme="majorHAnsi" w:cstheme="majorHAnsi"/>
          <w:sz w:val="22"/>
          <w:szCs w:val="22"/>
        </w:rPr>
        <w:t xml:space="preserve">3 gadu laikā </w:t>
      </w:r>
      <w:r w:rsidR="00F4158A">
        <w:rPr>
          <w:rFonts w:asciiTheme="majorHAnsi" w:eastAsia="Arial" w:hAnsiTheme="majorHAnsi" w:cstheme="majorHAnsi"/>
          <w:sz w:val="22"/>
          <w:szCs w:val="22"/>
        </w:rPr>
        <w:t xml:space="preserve">izgājuši jau </w:t>
      </w:r>
      <w:r w:rsidR="00C75000">
        <w:rPr>
          <w:rFonts w:asciiTheme="majorHAnsi" w:eastAsia="Arial" w:hAnsiTheme="majorHAnsi" w:cstheme="majorHAnsi"/>
          <w:sz w:val="22"/>
          <w:szCs w:val="22"/>
        </w:rPr>
        <w:t>84</w:t>
      </w:r>
      <w:r w:rsidR="007262C4">
        <w:rPr>
          <w:rFonts w:asciiTheme="majorHAnsi" w:eastAsia="Arial" w:hAnsiTheme="majorHAnsi" w:cstheme="majorHAnsi"/>
          <w:sz w:val="22"/>
          <w:szCs w:val="22"/>
        </w:rPr>
        <w:t xml:space="preserve"> biznesa ideju autori.</w:t>
      </w:r>
      <w:r w:rsidR="008E7312">
        <w:rPr>
          <w:rFonts w:asciiTheme="majorHAnsi" w:eastAsia="Arial" w:hAnsiTheme="majorHAnsi" w:cstheme="majorHAnsi"/>
          <w:sz w:val="22"/>
          <w:szCs w:val="22"/>
        </w:rPr>
        <w:t xml:space="preserve"> Talsu biznesa inkubatora dalībnieki ir, piemēram, SIA Kuršu krogs, SIA </w:t>
      </w:r>
      <w:proofErr w:type="spellStart"/>
      <w:r w:rsidR="008E7312">
        <w:rPr>
          <w:rFonts w:asciiTheme="majorHAnsi" w:eastAsia="Arial" w:hAnsiTheme="majorHAnsi" w:cstheme="majorHAnsi"/>
          <w:sz w:val="22"/>
          <w:szCs w:val="22"/>
        </w:rPr>
        <w:t>Eleomar</w:t>
      </w:r>
      <w:proofErr w:type="spellEnd"/>
      <w:r w:rsidR="008E7312">
        <w:rPr>
          <w:rFonts w:asciiTheme="majorHAnsi" w:eastAsia="Arial" w:hAnsiTheme="majorHAnsi" w:cstheme="majorHAnsi"/>
          <w:sz w:val="22"/>
          <w:szCs w:val="22"/>
        </w:rPr>
        <w:t xml:space="preserve"> un Ingas </w:t>
      </w:r>
      <w:proofErr w:type="spellStart"/>
      <w:r w:rsidR="008E7312">
        <w:rPr>
          <w:rFonts w:asciiTheme="majorHAnsi" w:eastAsia="Arial" w:hAnsiTheme="majorHAnsi" w:cstheme="majorHAnsi"/>
          <w:sz w:val="22"/>
          <w:szCs w:val="22"/>
        </w:rPr>
        <w:t>Ezergales</w:t>
      </w:r>
      <w:proofErr w:type="spellEnd"/>
      <w:r w:rsidR="008E7312">
        <w:rPr>
          <w:rFonts w:asciiTheme="majorHAnsi" w:eastAsia="Arial" w:hAnsiTheme="majorHAnsi" w:cstheme="majorHAnsi"/>
          <w:sz w:val="22"/>
          <w:szCs w:val="22"/>
        </w:rPr>
        <w:t xml:space="preserve"> kāzu kleitas, IK </w:t>
      </w:r>
      <w:proofErr w:type="spellStart"/>
      <w:r w:rsidR="008E7312">
        <w:rPr>
          <w:rFonts w:asciiTheme="majorHAnsi" w:eastAsia="Arial" w:hAnsiTheme="majorHAnsi" w:cstheme="majorHAnsi"/>
          <w:sz w:val="22"/>
          <w:szCs w:val="22"/>
        </w:rPr>
        <w:t>Smuk</w:t>
      </w:r>
      <w:proofErr w:type="spellEnd"/>
      <w:r w:rsidR="008E7312">
        <w:rPr>
          <w:rFonts w:asciiTheme="majorHAnsi" w:eastAsia="Arial" w:hAnsiTheme="majorHAnsi" w:cstheme="majorHAnsi"/>
          <w:sz w:val="22"/>
          <w:szCs w:val="22"/>
        </w:rPr>
        <w:t xml:space="preserve">’ </w:t>
      </w:r>
      <w:proofErr w:type="spellStart"/>
      <w:r w:rsidR="008E7312">
        <w:rPr>
          <w:rFonts w:asciiTheme="majorHAnsi" w:eastAsia="Arial" w:hAnsiTheme="majorHAnsi" w:cstheme="majorHAnsi"/>
          <w:sz w:val="22"/>
          <w:szCs w:val="22"/>
        </w:rPr>
        <w:t>dāvan</w:t>
      </w:r>
      <w:proofErr w:type="spellEnd"/>
      <w:r w:rsidR="008E7312">
        <w:rPr>
          <w:rFonts w:asciiTheme="majorHAnsi" w:eastAsia="Arial" w:hAnsiTheme="majorHAnsi" w:cstheme="majorHAnsi"/>
          <w:sz w:val="22"/>
          <w:szCs w:val="22"/>
        </w:rPr>
        <w:t xml:space="preserve">’ garšvielas un </w:t>
      </w:r>
      <w:proofErr w:type="spellStart"/>
      <w:r w:rsidR="008E7312">
        <w:rPr>
          <w:rFonts w:asciiTheme="majorHAnsi" w:eastAsia="Arial" w:hAnsiTheme="majorHAnsi" w:cstheme="majorHAnsi"/>
          <w:sz w:val="22"/>
          <w:szCs w:val="22"/>
        </w:rPr>
        <w:t>čatniji</w:t>
      </w:r>
      <w:proofErr w:type="spellEnd"/>
      <w:r w:rsidR="008E7312">
        <w:rPr>
          <w:rFonts w:asciiTheme="majorHAnsi" w:eastAsia="Arial" w:hAnsiTheme="majorHAnsi" w:cstheme="majorHAnsi"/>
          <w:sz w:val="22"/>
          <w:szCs w:val="22"/>
        </w:rPr>
        <w:t xml:space="preserve">, Sasmakas ezera kempingi Ezermala un Dunduriņi, palešu ražotne SIA JJ koks Dundagā, koka grīdu un apdares dēļu ražotājs SIA Latsketch Kaltenē, SIA Loza un Loza darba drošības pakalpojumi, SIA Ceļojošais franču </w:t>
      </w:r>
      <w:proofErr w:type="spellStart"/>
      <w:r w:rsidR="008E7312">
        <w:rPr>
          <w:rFonts w:asciiTheme="majorHAnsi" w:eastAsia="Arial" w:hAnsiTheme="majorHAnsi" w:cstheme="majorHAnsi"/>
          <w:sz w:val="22"/>
          <w:szCs w:val="22"/>
        </w:rPr>
        <w:t>makarūns</w:t>
      </w:r>
      <w:proofErr w:type="spellEnd"/>
      <w:r w:rsidR="00953BD6">
        <w:rPr>
          <w:rFonts w:asciiTheme="majorHAnsi" w:eastAsia="Arial" w:hAnsiTheme="majorHAnsi" w:cstheme="majorHAnsi"/>
          <w:sz w:val="22"/>
          <w:szCs w:val="22"/>
        </w:rPr>
        <w:t xml:space="preserve"> cepumi</w:t>
      </w:r>
      <w:r w:rsidR="008E7312">
        <w:rPr>
          <w:rFonts w:asciiTheme="majorHAnsi" w:eastAsia="Arial" w:hAnsiTheme="majorHAnsi" w:cstheme="majorHAnsi"/>
          <w:sz w:val="22"/>
          <w:szCs w:val="22"/>
        </w:rPr>
        <w:t>,</w:t>
      </w:r>
      <w:r w:rsidR="00953BD6">
        <w:rPr>
          <w:rFonts w:asciiTheme="majorHAnsi" w:eastAsia="Arial" w:hAnsiTheme="majorHAnsi" w:cstheme="majorHAnsi"/>
          <w:sz w:val="22"/>
          <w:szCs w:val="22"/>
        </w:rPr>
        <w:t xml:space="preserve"> divi autoservisi</w:t>
      </w:r>
      <w:r w:rsidR="008E7312">
        <w:rPr>
          <w:rFonts w:asciiTheme="majorHAnsi" w:eastAsia="Arial" w:hAnsiTheme="majorHAnsi" w:cstheme="majorHAnsi"/>
          <w:sz w:val="22"/>
          <w:szCs w:val="22"/>
        </w:rPr>
        <w:t xml:space="preserve"> un citi. Līdzfinansējam saviem dalībniekiem telpu nomas izmaksas, vienota vizuālā tēla izstrādi, grāmatvedības izmaksas, iekārtu un aprīkojuma iegādi, izejvielu un iepakojuma iegādi</w:t>
      </w:r>
      <w:r w:rsidR="00953BD6">
        <w:rPr>
          <w:rFonts w:asciiTheme="majorHAnsi" w:eastAsia="Arial" w:hAnsiTheme="majorHAnsi" w:cstheme="majorHAnsi"/>
          <w:sz w:val="22"/>
          <w:szCs w:val="22"/>
        </w:rPr>
        <w:t>, un citas izmaksas, tādējādi dalībnieki ietaupītos 50% no šīm izmaksām var ieguldīt tālākā attīstībā.</w:t>
      </w:r>
      <w:bookmarkStart w:id="0" w:name="_GoBack"/>
      <w:bookmarkEnd w:id="0"/>
    </w:p>
    <w:p w:rsidR="007262C4" w:rsidRPr="00400AC0" w:rsidRDefault="007262C4" w:rsidP="007262C4">
      <w:pPr>
        <w:pBdr>
          <w:top w:val="nil"/>
          <w:left w:val="nil"/>
          <w:bottom w:val="nil"/>
          <w:right w:val="nil"/>
          <w:between w:val="nil"/>
        </w:pBdr>
        <w:shd w:val="clear" w:color="auto" w:fill="FFFFFF"/>
        <w:spacing w:before="120" w:after="120"/>
        <w:jc w:val="both"/>
        <w:rPr>
          <w:rFonts w:asciiTheme="majorHAnsi" w:eastAsia="Arial" w:hAnsiTheme="majorHAnsi" w:cstheme="majorHAnsi"/>
          <w:color w:val="000000"/>
          <w:sz w:val="22"/>
          <w:szCs w:val="22"/>
        </w:rPr>
      </w:pPr>
      <w:proofErr w:type="spellStart"/>
      <w:r w:rsidRPr="00400AC0">
        <w:rPr>
          <w:rFonts w:asciiTheme="majorHAnsi" w:eastAsia="Arial" w:hAnsiTheme="majorHAnsi" w:cstheme="majorHAnsi"/>
          <w:color w:val="000000"/>
          <w:sz w:val="22"/>
          <w:szCs w:val="22"/>
        </w:rPr>
        <w:t>Pirmsinkubācijas</w:t>
      </w:r>
      <w:proofErr w:type="spellEnd"/>
      <w:r w:rsidRPr="00400AC0">
        <w:rPr>
          <w:rFonts w:asciiTheme="majorHAnsi" w:eastAsia="Arial" w:hAnsiTheme="majorHAnsi" w:cstheme="majorHAnsi"/>
          <w:color w:val="000000"/>
          <w:sz w:val="22"/>
          <w:szCs w:val="22"/>
        </w:rPr>
        <w:t xml:space="preserve"> programma</w:t>
      </w:r>
      <w:r>
        <w:rPr>
          <w:rFonts w:asciiTheme="majorHAnsi" w:eastAsia="Arial" w:hAnsiTheme="majorHAnsi" w:cstheme="majorHAnsi"/>
          <w:color w:val="000000"/>
          <w:sz w:val="22"/>
          <w:szCs w:val="22"/>
        </w:rPr>
        <w:t xml:space="preserve"> norit paralēli inkubācijas programmai un tā</w:t>
      </w:r>
      <w:r w:rsidRPr="00400AC0">
        <w:rPr>
          <w:rFonts w:asciiTheme="majorHAnsi" w:eastAsia="Arial" w:hAnsiTheme="majorHAnsi" w:cstheme="majorHAnsi"/>
          <w:color w:val="000000"/>
          <w:sz w:val="22"/>
          <w:szCs w:val="22"/>
        </w:rPr>
        <w:t xml:space="preserve"> ir </w:t>
      </w:r>
      <w:r>
        <w:rPr>
          <w:rFonts w:asciiTheme="majorHAnsi" w:eastAsia="Arial" w:hAnsiTheme="majorHAnsi" w:cstheme="majorHAnsi"/>
          <w:color w:val="000000"/>
          <w:sz w:val="22"/>
          <w:szCs w:val="22"/>
        </w:rPr>
        <w:t xml:space="preserve">veidota </w:t>
      </w:r>
      <w:r w:rsidRPr="00400AC0">
        <w:rPr>
          <w:rFonts w:asciiTheme="majorHAnsi" w:eastAsia="Arial" w:hAnsiTheme="majorHAnsi" w:cstheme="majorHAnsi"/>
          <w:color w:val="000000"/>
          <w:sz w:val="22"/>
          <w:szCs w:val="22"/>
        </w:rPr>
        <w:t>fiziskām personām, kuras vēlas izvērtēt savas biznesa idejas dzī</w:t>
      </w:r>
      <w:r w:rsidR="00C75000">
        <w:rPr>
          <w:rFonts w:asciiTheme="majorHAnsi" w:eastAsia="Arial" w:hAnsiTheme="majorHAnsi" w:cstheme="majorHAnsi"/>
          <w:color w:val="000000"/>
          <w:sz w:val="22"/>
          <w:szCs w:val="22"/>
        </w:rPr>
        <w:t xml:space="preserve">votspēju. Sešu mēnešu garumā </w:t>
      </w:r>
      <w:proofErr w:type="spellStart"/>
      <w:r w:rsidR="00C75000">
        <w:rPr>
          <w:rFonts w:asciiTheme="majorHAnsi" w:eastAsia="Arial" w:hAnsiTheme="majorHAnsi" w:cstheme="majorHAnsi"/>
          <w:color w:val="000000"/>
          <w:sz w:val="22"/>
          <w:szCs w:val="22"/>
        </w:rPr>
        <w:t>pirmsinkubācijas</w:t>
      </w:r>
      <w:proofErr w:type="spellEnd"/>
      <w:r w:rsidR="00C75000">
        <w:rPr>
          <w:rFonts w:asciiTheme="majorHAnsi" w:eastAsia="Arial" w:hAnsiTheme="majorHAnsi" w:cstheme="majorHAnsi"/>
          <w:color w:val="000000"/>
          <w:sz w:val="22"/>
          <w:szCs w:val="22"/>
        </w:rPr>
        <w:t xml:space="preserve"> programma dalībniekiem </w:t>
      </w:r>
      <w:r w:rsidR="005A0EFB">
        <w:rPr>
          <w:rFonts w:asciiTheme="majorHAnsi" w:eastAsia="Arial" w:hAnsiTheme="majorHAnsi" w:cstheme="majorHAnsi"/>
          <w:color w:val="000000"/>
          <w:sz w:val="22"/>
          <w:szCs w:val="22"/>
        </w:rPr>
        <w:t>nodrošinām</w:t>
      </w:r>
      <w:r w:rsidR="00C75000">
        <w:rPr>
          <w:rFonts w:asciiTheme="majorHAnsi" w:eastAsia="Arial" w:hAnsiTheme="majorHAnsi" w:cstheme="majorHAnsi"/>
          <w:color w:val="000000"/>
          <w:sz w:val="22"/>
          <w:szCs w:val="22"/>
        </w:rPr>
        <w:t xml:space="preserve"> seminārus, apmācības un konsultācijas</w:t>
      </w:r>
      <w:r w:rsidRPr="00400AC0">
        <w:rPr>
          <w:rFonts w:asciiTheme="majorHAnsi" w:eastAsia="Arial" w:hAnsiTheme="majorHAnsi" w:cstheme="majorHAnsi"/>
          <w:color w:val="000000"/>
          <w:sz w:val="22"/>
          <w:szCs w:val="22"/>
        </w:rPr>
        <w:t xml:space="preserve"> par </w:t>
      </w:r>
      <w:r w:rsidR="00C75000">
        <w:rPr>
          <w:rFonts w:asciiTheme="majorHAnsi" w:eastAsia="Arial" w:hAnsiTheme="majorHAnsi" w:cstheme="majorHAnsi"/>
          <w:color w:val="000000"/>
          <w:sz w:val="22"/>
          <w:szCs w:val="22"/>
        </w:rPr>
        <w:t>sava uzņēmuma izveidošanu un attīstīšanu</w:t>
      </w:r>
      <w:r w:rsidRPr="00400AC0">
        <w:rPr>
          <w:rFonts w:asciiTheme="majorHAnsi" w:eastAsia="Arial" w:hAnsiTheme="majorHAnsi" w:cstheme="majorHAnsi"/>
          <w:color w:val="000000"/>
          <w:sz w:val="22"/>
          <w:szCs w:val="22"/>
        </w:rPr>
        <w:t xml:space="preserve">, </w:t>
      </w:r>
      <w:r w:rsidR="00C75000" w:rsidRPr="00400AC0">
        <w:rPr>
          <w:rFonts w:asciiTheme="majorHAnsi" w:eastAsia="Arial" w:hAnsiTheme="majorHAnsi" w:cstheme="majorHAnsi"/>
          <w:color w:val="000000"/>
          <w:sz w:val="22"/>
          <w:szCs w:val="22"/>
        </w:rPr>
        <w:t>aprīkotas darba telpas</w:t>
      </w:r>
      <w:r w:rsidR="00C75000">
        <w:rPr>
          <w:rFonts w:asciiTheme="majorHAnsi" w:eastAsia="Arial" w:hAnsiTheme="majorHAnsi" w:cstheme="majorHAnsi"/>
          <w:color w:val="000000"/>
          <w:sz w:val="22"/>
          <w:szCs w:val="22"/>
        </w:rPr>
        <w:t xml:space="preserve">, </w:t>
      </w:r>
      <w:r w:rsidRPr="00400AC0">
        <w:rPr>
          <w:rFonts w:asciiTheme="majorHAnsi" w:eastAsia="Arial" w:hAnsiTheme="majorHAnsi" w:cstheme="majorHAnsi"/>
          <w:color w:val="000000"/>
          <w:sz w:val="22"/>
          <w:szCs w:val="22"/>
        </w:rPr>
        <w:t xml:space="preserve">kā arī vērtīgus kontaktus un dalību lielākajā jauno uzņēmēju kopienā Latvijā. </w:t>
      </w:r>
      <w:r>
        <w:rPr>
          <w:rFonts w:asciiTheme="majorHAnsi" w:eastAsia="Arial" w:hAnsiTheme="majorHAnsi" w:cstheme="majorHAnsi"/>
          <w:color w:val="000000"/>
          <w:sz w:val="22"/>
          <w:szCs w:val="22"/>
        </w:rPr>
        <w:t xml:space="preserve">Uzņemšana </w:t>
      </w:r>
      <w:proofErr w:type="spellStart"/>
      <w:r>
        <w:rPr>
          <w:rFonts w:asciiTheme="majorHAnsi" w:eastAsia="Arial" w:hAnsiTheme="majorHAnsi" w:cstheme="majorHAnsi"/>
          <w:color w:val="000000"/>
          <w:sz w:val="22"/>
          <w:szCs w:val="22"/>
        </w:rPr>
        <w:t>pirmsinkubācijā</w:t>
      </w:r>
      <w:proofErr w:type="spellEnd"/>
      <w:r>
        <w:rPr>
          <w:rFonts w:asciiTheme="majorHAnsi" w:eastAsia="Arial" w:hAnsiTheme="majorHAnsi" w:cstheme="majorHAnsi"/>
          <w:color w:val="000000"/>
          <w:sz w:val="22"/>
          <w:szCs w:val="22"/>
        </w:rPr>
        <w:t xml:space="preserve"> notiek nepārtraukti bez termiņu ierobežojumiem un tai nav kārtu. Interesentam nepieciešams vien aizpildīt pieteikumu, kas atrodams </w:t>
      </w:r>
      <w:hyperlink r:id="rId11" w:history="1">
        <w:r>
          <w:rPr>
            <w:rStyle w:val="Hyperlink"/>
          </w:rPr>
          <w:t>http://www.liaa.gov.lv/lv/inkubatori</w:t>
        </w:r>
      </w:hyperlink>
      <w:r w:rsidR="00C75000">
        <w:t xml:space="preserve">, </w:t>
      </w:r>
      <w:r>
        <w:rPr>
          <w:rFonts w:asciiTheme="majorHAnsi" w:eastAsia="Arial" w:hAnsiTheme="majorHAnsi" w:cstheme="majorHAnsi"/>
          <w:color w:val="000000"/>
          <w:sz w:val="22"/>
          <w:szCs w:val="22"/>
        </w:rPr>
        <w:t>un iesniegt to LIAA Talsu biznesa inkubatorā</w:t>
      </w:r>
      <w:r w:rsidR="005A0EFB">
        <w:rPr>
          <w:rFonts w:asciiTheme="majorHAnsi" w:eastAsia="Arial" w:hAnsiTheme="majorHAnsi" w:cstheme="majorHAnsi"/>
          <w:color w:val="000000"/>
          <w:sz w:val="22"/>
          <w:szCs w:val="22"/>
        </w:rPr>
        <w:t xml:space="preserve"> vai nosūtīt elektroniski uz </w:t>
      </w:r>
      <w:proofErr w:type="spellStart"/>
      <w:r w:rsidR="005A0EFB">
        <w:rPr>
          <w:rFonts w:asciiTheme="majorHAnsi" w:eastAsia="Arial" w:hAnsiTheme="majorHAnsi" w:cstheme="majorHAnsi"/>
          <w:color w:val="000000"/>
          <w:sz w:val="22"/>
          <w:szCs w:val="22"/>
        </w:rPr>
        <w:t>talsi@liaa.gov.lv</w:t>
      </w:r>
      <w:proofErr w:type="spellEnd"/>
      <w:r>
        <w:rPr>
          <w:rFonts w:asciiTheme="majorHAnsi" w:eastAsia="Arial" w:hAnsiTheme="majorHAnsi" w:cstheme="majorHAnsi"/>
          <w:color w:val="000000"/>
          <w:sz w:val="22"/>
          <w:szCs w:val="22"/>
        </w:rPr>
        <w:t>.</w:t>
      </w:r>
    </w:p>
    <w:p w:rsidR="00C835F0" w:rsidRDefault="00EE4B43">
      <w:pPr>
        <w:spacing w:before="120" w:after="120"/>
        <w:jc w:val="both"/>
        <w:rPr>
          <w:rFonts w:asciiTheme="majorHAnsi" w:eastAsia="Arial" w:hAnsiTheme="majorHAnsi" w:cstheme="majorHAnsi"/>
          <w:sz w:val="22"/>
          <w:szCs w:val="22"/>
        </w:rPr>
      </w:pPr>
      <w:r w:rsidRPr="00400AC0">
        <w:rPr>
          <w:rFonts w:asciiTheme="majorHAnsi" w:eastAsia="Arial" w:hAnsiTheme="majorHAnsi" w:cstheme="majorHAnsi"/>
          <w:sz w:val="22"/>
          <w:szCs w:val="22"/>
          <w:highlight w:val="white"/>
        </w:rPr>
        <w:lastRenderedPageBreak/>
        <w:t>LIAA Biznesa inkubatoru mērķis ir atbalstīt jaunu, dzīvotspējīgu un konkurētspējīgu uzņēmumu izveidi un attīstību</w:t>
      </w:r>
      <w:r w:rsidR="00C75000">
        <w:rPr>
          <w:rFonts w:asciiTheme="majorHAnsi" w:eastAsia="Arial" w:hAnsiTheme="majorHAnsi" w:cstheme="majorHAnsi"/>
          <w:sz w:val="22"/>
          <w:szCs w:val="22"/>
          <w:highlight w:val="white"/>
        </w:rPr>
        <w:t xml:space="preserve"> Latvijas reģionos</w:t>
      </w:r>
      <w:r w:rsidRPr="00400AC0">
        <w:rPr>
          <w:rFonts w:asciiTheme="majorHAnsi" w:eastAsia="Arial" w:hAnsiTheme="majorHAnsi" w:cstheme="majorHAnsi"/>
          <w:sz w:val="22"/>
          <w:szCs w:val="22"/>
          <w:highlight w:val="white"/>
        </w:rPr>
        <w:t>.</w:t>
      </w:r>
      <w:r w:rsidRPr="00400AC0">
        <w:rPr>
          <w:rFonts w:asciiTheme="majorHAnsi" w:eastAsia="Arial" w:hAnsiTheme="majorHAnsi" w:cstheme="majorHAnsi"/>
          <w:sz w:val="22"/>
          <w:szCs w:val="22"/>
        </w:rPr>
        <w:t xml:space="preserve"> LIAA Biznesa inkubatori ir finansēti ERAF projekta "Reģionālie biznesa inkubatori un radošo industriju inkubators" ietvaros.</w:t>
      </w:r>
    </w:p>
    <w:p w:rsidR="00C75000" w:rsidRDefault="00C75000">
      <w:pPr>
        <w:jc w:val="right"/>
        <w:rPr>
          <w:rFonts w:asciiTheme="majorHAnsi" w:eastAsia="Arial" w:hAnsiTheme="majorHAnsi" w:cstheme="majorHAnsi"/>
          <w:sz w:val="18"/>
          <w:szCs w:val="18"/>
        </w:rPr>
      </w:pPr>
    </w:p>
    <w:p w:rsidR="00C835F0" w:rsidRPr="00400AC0" w:rsidRDefault="00EE4B43">
      <w:pPr>
        <w:jc w:val="right"/>
        <w:rPr>
          <w:rFonts w:asciiTheme="majorHAnsi" w:eastAsia="Arial" w:hAnsiTheme="majorHAnsi" w:cstheme="majorHAnsi"/>
          <w:sz w:val="18"/>
          <w:szCs w:val="18"/>
        </w:rPr>
      </w:pPr>
      <w:r w:rsidRPr="00400AC0">
        <w:rPr>
          <w:rFonts w:asciiTheme="majorHAnsi" w:eastAsia="Arial" w:hAnsiTheme="majorHAnsi" w:cstheme="majorHAnsi"/>
          <w:sz w:val="18"/>
          <w:szCs w:val="18"/>
        </w:rPr>
        <w:t>Papildu informācija:</w:t>
      </w:r>
    </w:p>
    <w:p w:rsidR="00C835F0" w:rsidRPr="00400AC0" w:rsidRDefault="007262C4">
      <w:pPr>
        <w:jc w:val="right"/>
        <w:rPr>
          <w:rFonts w:asciiTheme="majorHAnsi" w:eastAsia="Arial" w:hAnsiTheme="majorHAnsi" w:cstheme="majorHAnsi"/>
          <w:sz w:val="18"/>
          <w:szCs w:val="18"/>
        </w:rPr>
      </w:pPr>
      <w:r>
        <w:rPr>
          <w:rFonts w:asciiTheme="majorHAnsi" w:eastAsia="Arial" w:hAnsiTheme="majorHAnsi" w:cstheme="majorHAnsi"/>
          <w:sz w:val="18"/>
          <w:szCs w:val="18"/>
        </w:rPr>
        <w:t>LIAA Talsu biznesa inkubatora vadītāja</w:t>
      </w:r>
    </w:p>
    <w:p w:rsidR="00C835F0" w:rsidRDefault="007262C4">
      <w:pPr>
        <w:jc w:val="right"/>
        <w:rPr>
          <w:rFonts w:asciiTheme="majorHAnsi" w:eastAsia="Arial" w:hAnsiTheme="majorHAnsi" w:cstheme="majorHAnsi"/>
          <w:sz w:val="18"/>
          <w:szCs w:val="18"/>
        </w:rPr>
      </w:pPr>
      <w:r>
        <w:rPr>
          <w:rFonts w:asciiTheme="majorHAnsi" w:eastAsia="Arial" w:hAnsiTheme="majorHAnsi" w:cstheme="majorHAnsi"/>
          <w:sz w:val="18"/>
          <w:szCs w:val="18"/>
        </w:rPr>
        <w:t>Dagmāra Dreiškena</w:t>
      </w:r>
    </w:p>
    <w:p w:rsidR="00C835F0" w:rsidRDefault="00EE4B43" w:rsidP="00400AC0">
      <w:pPr>
        <w:jc w:val="right"/>
        <w:rPr>
          <w:rFonts w:asciiTheme="majorHAnsi" w:eastAsiaTheme="minorEastAsia" w:hAnsiTheme="majorHAnsi" w:cstheme="majorHAnsi"/>
          <w:noProof/>
          <w:sz w:val="18"/>
          <w:szCs w:val="18"/>
          <w:lang w:val="en-US" w:eastAsia="en-US"/>
        </w:rPr>
      </w:pPr>
      <w:r w:rsidRPr="00400AC0">
        <w:rPr>
          <w:rFonts w:asciiTheme="majorHAnsi" w:eastAsia="Arial" w:hAnsiTheme="majorHAnsi" w:cstheme="majorHAnsi"/>
          <w:sz w:val="18"/>
          <w:szCs w:val="18"/>
        </w:rPr>
        <w:t>Tālrunis:</w:t>
      </w:r>
      <w:r w:rsidR="009F478B" w:rsidRPr="00400AC0">
        <w:rPr>
          <w:rFonts w:asciiTheme="majorHAnsi" w:eastAsia="Arial" w:hAnsiTheme="majorHAnsi" w:cstheme="majorHAnsi"/>
          <w:sz w:val="18"/>
          <w:szCs w:val="18"/>
        </w:rPr>
        <w:t xml:space="preserve"> </w:t>
      </w:r>
      <w:r w:rsidR="00400AC0" w:rsidRPr="00400AC0">
        <w:rPr>
          <w:rFonts w:asciiTheme="majorHAnsi" w:eastAsiaTheme="minorEastAsia" w:hAnsiTheme="majorHAnsi" w:cstheme="majorHAnsi"/>
          <w:noProof/>
          <w:sz w:val="18"/>
          <w:szCs w:val="18"/>
          <w:lang w:val="en-US" w:eastAsia="en-US"/>
        </w:rPr>
        <w:t xml:space="preserve">+371 </w:t>
      </w:r>
      <w:r w:rsidR="007262C4">
        <w:rPr>
          <w:rFonts w:asciiTheme="majorHAnsi" w:eastAsiaTheme="minorEastAsia" w:hAnsiTheme="majorHAnsi" w:cstheme="majorHAnsi"/>
          <w:noProof/>
          <w:sz w:val="18"/>
          <w:szCs w:val="18"/>
          <w:lang w:val="en-US" w:eastAsia="en-US"/>
        </w:rPr>
        <w:t>28659444</w:t>
      </w:r>
    </w:p>
    <w:p w:rsidR="007262C4" w:rsidRPr="00400AC0" w:rsidRDefault="007262C4" w:rsidP="00400AC0">
      <w:pPr>
        <w:jc w:val="right"/>
        <w:rPr>
          <w:rFonts w:asciiTheme="majorHAnsi" w:eastAsia="Calibri" w:hAnsiTheme="majorHAnsi" w:cstheme="majorHAnsi"/>
          <w:noProof/>
          <w:sz w:val="18"/>
          <w:szCs w:val="18"/>
          <w:lang w:val="en-US" w:eastAsia="en-US"/>
        </w:rPr>
      </w:pPr>
      <w:r>
        <w:rPr>
          <w:rFonts w:asciiTheme="majorHAnsi" w:eastAsiaTheme="minorEastAsia" w:hAnsiTheme="majorHAnsi" w:cstheme="majorHAnsi"/>
          <w:noProof/>
          <w:sz w:val="18"/>
          <w:szCs w:val="18"/>
          <w:lang w:val="en-US" w:eastAsia="en-US"/>
        </w:rPr>
        <w:t>dagmara.dreiskena@liaa.gov.lv</w:t>
      </w:r>
    </w:p>
    <w:p w:rsidR="00C835F0" w:rsidRPr="00400AC0" w:rsidRDefault="006E5D0D">
      <w:pPr>
        <w:jc w:val="right"/>
        <w:rPr>
          <w:rFonts w:asciiTheme="majorHAnsi" w:eastAsia="Arial" w:hAnsiTheme="majorHAnsi" w:cstheme="majorHAnsi"/>
          <w:sz w:val="18"/>
          <w:szCs w:val="18"/>
        </w:rPr>
      </w:pPr>
      <w:hyperlink r:id="rId12">
        <w:proofErr w:type="spellStart"/>
        <w:r w:rsidR="00EE4B43" w:rsidRPr="00400AC0">
          <w:rPr>
            <w:rFonts w:asciiTheme="majorHAnsi" w:eastAsia="Arial" w:hAnsiTheme="majorHAnsi" w:cstheme="majorHAnsi"/>
            <w:color w:val="007AC2"/>
            <w:sz w:val="18"/>
            <w:szCs w:val="18"/>
            <w:u w:val="single"/>
          </w:rPr>
          <w:t>Inkubatori.magneticlatvia.lv</w:t>
        </w:r>
        <w:proofErr w:type="spellEnd"/>
      </w:hyperlink>
      <w:r w:rsidR="00EE4B43" w:rsidRPr="00400AC0">
        <w:rPr>
          <w:rFonts w:asciiTheme="majorHAnsi" w:eastAsia="Arial" w:hAnsiTheme="majorHAnsi" w:cstheme="majorHAnsi"/>
          <w:sz w:val="18"/>
          <w:szCs w:val="18"/>
        </w:rPr>
        <w:t xml:space="preserve"> </w:t>
      </w:r>
    </w:p>
    <w:sectPr w:rsidR="00C835F0" w:rsidRPr="00400AC0">
      <w:headerReference w:type="default" r:id="rId13"/>
      <w:footerReference w:type="default" r:id="rId14"/>
      <w:pgSz w:w="11906" w:h="16838"/>
      <w:pgMar w:top="1134" w:right="1644" w:bottom="680" w:left="1701" w:header="567"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0D" w:rsidRDefault="006E5D0D">
      <w:r>
        <w:separator/>
      </w:r>
    </w:p>
  </w:endnote>
  <w:endnote w:type="continuationSeparator" w:id="0">
    <w:p w:rsidR="006E5D0D" w:rsidRDefault="006E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F0" w:rsidRDefault="00EE4B43">
    <w:pPr>
      <w:pBdr>
        <w:top w:val="nil"/>
        <w:left w:val="nil"/>
        <w:bottom w:val="nil"/>
        <w:right w:val="nil"/>
        <w:between w:val="nil"/>
      </w:pBdr>
      <w:tabs>
        <w:tab w:val="center" w:pos="4153"/>
        <w:tab w:val="right" w:pos="8306"/>
      </w:tabs>
      <w:rPr>
        <w:color w:val="000000"/>
      </w:rPr>
    </w:pPr>
    <w:r>
      <w:rPr>
        <w:color w:val="000000"/>
      </w:rPr>
      <w:tab/>
    </w:r>
    <w:r>
      <w:rPr>
        <w:color w:val="000000"/>
      </w:rPr>
      <w:tab/>
    </w:r>
    <w:r>
      <w:rPr>
        <w:noProof/>
      </w:rPr>
      <w:drawing>
        <wp:anchor distT="0" distB="0" distL="0" distR="0" simplePos="0" relativeHeight="251658240" behindDoc="0" locked="0" layoutInCell="1" hidden="0" allowOverlap="1">
          <wp:simplePos x="0" y="0"/>
          <wp:positionH relativeFrom="column">
            <wp:posOffset>1362075</wp:posOffset>
          </wp:positionH>
          <wp:positionV relativeFrom="paragraph">
            <wp:posOffset>34290</wp:posOffset>
          </wp:positionV>
          <wp:extent cx="2338705" cy="652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38705" cy="65214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0D" w:rsidRDefault="006E5D0D">
      <w:r>
        <w:separator/>
      </w:r>
    </w:p>
  </w:footnote>
  <w:footnote w:type="continuationSeparator" w:id="0">
    <w:p w:rsidR="006E5D0D" w:rsidRDefault="006E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F0" w:rsidRDefault="00EE4B43">
    <w:pPr>
      <w:pBdr>
        <w:top w:val="nil"/>
        <w:left w:val="nil"/>
        <w:bottom w:val="nil"/>
        <w:right w:val="nil"/>
        <w:between w:val="nil"/>
      </w:pBdr>
      <w:tabs>
        <w:tab w:val="center" w:pos="4153"/>
        <w:tab w:val="right" w:pos="8306"/>
      </w:tabs>
      <w:jc w:val="center"/>
      <w:rPr>
        <w:color w:val="000000"/>
      </w:rPr>
    </w:pPr>
    <w:r>
      <w:rPr>
        <w:noProof/>
        <w:color w:val="000000"/>
      </w:rPr>
      <w:drawing>
        <wp:inline distT="0" distB="0" distL="114300" distR="114300">
          <wp:extent cx="3108325" cy="8280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08325" cy="828040"/>
                  </a:xfrm>
                  <a:prstGeom prst="rect">
                    <a:avLst/>
                  </a:prstGeom>
                  <a:ln/>
                </pic:spPr>
              </pic:pic>
            </a:graphicData>
          </a:graphic>
        </wp:inline>
      </w:drawing>
    </w:r>
  </w:p>
  <w:p w:rsidR="00C835F0" w:rsidRDefault="00C835F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43BFE"/>
    <w:multiLevelType w:val="hybridMultilevel"/>
    <w:tmpl w:val="E9AC1950"/>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F0"/>
    <w:rsid w:val="00014B62"/>
    <w:rsid w:val="000D5C98"/>
    <w:rsid w:val="0010723C"/>
    <w:rsid w:val="00120E47"/>
    <w:rsid w:val="001D0D85"/>
    <w:rsid w:val="00233448"/>
    <w:rsid w:val="00247DD4"/>
    <w:rsid w:val="00262446"/>
    <w:rsid w:val="002B5CF9"/>
    <w:rsid w:val="003724EC"/>
    <w:rsid w:val="00400AC0"/>
    <w:rsid w:val="005958C1"/>
    <w:rsid w:val="005A0EFB"/>
    <w:rsid w:val="005F0603"/>
    <w:rsid w:val="006E5D0D"/>
    <w:rsid w:val="00705EBE"/>
    <w:rsid w:val="007262C4"/>
    <w:rsid w:val="008E421C"/>
    <w:rsid w:val="008E7312"/>
    <w:rsid w:val="00931B07"/>
    <w:rsid w:val="00953BD6"/>
    <w:rsid w:val="00984780"/>
    <w:rsid w:val="0098722B"/>
    <w:rsid w:val="009F478B"/>
    <w:rsid w:val="00B069EC"/>
    <w:rsid w:val="00B64AF4"/>
    <w:rsid w:val="00C0110F"/>
    <w:rsid w:val="00C0616D"/>
    <w:rsid w:val="00C170C4"/>
    <w:rsid w:val="00C75000"/>
    <w:rsid w:val="00C835F0"/>
    <w:rsid w:val="00D60747"/>
    <w:rsid w:val="00DA5D01"/>
    <w:rsid w:val="00E230DC"/>
    <w:rsid w:val="00E9342F"/>
    <w:rsid w:val="00EC34F7"/>
    <w:rsid w:val="00EE4B43"/>
    <w:rsid w:val="00EF6358"/>
    <w:rsid w:val="00F4158A"/>
    <w:rsid w:val="00F91E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EB919-24B6-4167-BEFF-9152B13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84780"/>
    <w:pPr>
      <w:tabs>
        <w:tab w:val="center" w:pos="4680"/>
        <w:tab w:val="right" w:pos="9360"/>
      </w:tabs>
    </w:pPr>
  </w:style>
  <w:style w:type="character" w:customStyle="1" w:styleId="HeaderChar">
    <w:name w:val="Header Char"/>
    <w:basedOn w:val="DefaultParagraphFont"/>
    <w:link w:val="Header"/>
    <w:uiPriority w:val="99"/>
    <w:rsid w:val="00984780"/>
  </w:style>
  <w:style w:type="paragraph" w:styleId="Footer">
    <w:name w:val="footer"/>
    <w:basedOn w:val="Normal"/>
    <w:link w:val="FooterChar"/>
    <w:uiPriority w:val="99"/>
    <w:unhideWhenUsed/>
    <w:rsid w:val="00984780"/>
    <w:pPr>
      <w:tabs>
        <w:tab w:val="center" w:pos="4680"/>
        <w:tab w:val="right" w:pos="9360"/>
      </w:tabs>
    </w:pPr>
  </w:style>
  <w:style w:type="character" w:customStyle="1" w:styleId="FooterChar">
    <w:name w:val="Footer Char"/>
    <w:basedOn w:val="DefaultParagraphFont"/>
    <w:link w:val="Footer"/>
    <w:uiPriority w:val="99"/>
    <w:rsid w:val="00984780"/>
  </w:style>
  <w:style w:type="character" w:styleId="Hyperlink">
    <w:name w:val="Hyperlink"/>
    <w:basedOn w:val="DefaultParagraphFont"/>
    <w:uiPriority w:val="99"/>
    <w:unhideWhenUsed/>
    <w:rsid w:val="003724EC"/>
    <w:rPr>
      <w:color w:val="0000FF" w:themeColor="hyperlink"/>
      <w:u w:val="single"/>
    </w:rPr>
  </w:style>
  <w:style w:type="paragraph" w:styleId="ListParagraph">
    <w:name w:val="List Paragraph"/>
    <w:basedOn w:val="Normal"/>
    <w:uiPriority w:val="34"/>
    <w:qFormat/>
    <w:rsid w:val="00EC34F7"/>
    <w:pPr>
      <w:ind w:left="720"/>
      <w:contextualSpacing/>
    </w:pPr>
  </w:style>
  <w:style w:type="character" w:styleId="FollowedHyperlink">
    <w:name w:val="FollowedHyperlink"/>
    <w:basedOn w:val="DefaultParagraphFont"/>
    <w:uiPriority w:val="99"/>
    <w:semiHidden/>
    <w:unhideWhenUsed/>
    <w:rsid w:val="00F41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54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aa.gov.lv/lv/inkubator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aa@liaa.gov.lv" TargetMode="External"/><Relationship Id="rId12" Type="http://schemas.openxmlformats.org/officeDocument/2006/relationships/hyperlink" Target="http://inkubatori.magneticlatvi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lv/inkubator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lsi@liaa.gov.lv" TargetMode="External"/><Relationship Id="rId4" Type="http://schemas.openxmlformats.org/officeDocument/2006/relationships/webSettings" Target="webSettings.xml"/><Relationship Id="rId9" Type="http://schemas.openxmlformats.org/officeDocument/2006/relationships/hyperlink" Target="https://www.facebook.com/LIAATal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2693</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Dagmāra Dreiškena</dc:creator>
  <cp:lastModifiedBy>Dagmāra Dreiškena</cp:lastModifiedBy>
  <cp:revision>3</cp:revision>
  <dcterms:created xsi:type="dcterms:W3CDTF">2020-02-11T09:16:00Z</dcterms:created>
  <dcterms:modified xsi:type="dcterms:W3CDTF">2020-02-12T13:55:00Z</dcterms:modified>
</cp:coreProperties>
</file>