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0E4B1" w14:textId="0691A880" w:rsidR="00C1275B" w:rsidRPr="006413DB" w:rsidRDefault="00C1275B" w:rsidP="006413DB">
      <w:pPr>
        <w:pStyle w:val="Virsraksts1"/>
        <w:keepNext w:val="0"/>
        <w:numPr>
          <w:ilvl w:val="0"/>
          <w:numId w:val="0"/>
        </w:numPr>
        <w:tabs>
          <w:tab w:val="left" w:pos="720"/>
        </w:tabs>
        <w:rPr>
          <w:rFonts w:ascii="Times New Roman" w:hAnsi="Times New Roman"/>
          <w:b/>
          <w:szCs w:val="24"/>
        </w:rPr>
      </w:pPr>
      <w:bookmarkStart w:id="0" w:name="_Toc442789937"/>
      <w:r w:rsidRPr="006413DB">
        <w:rPr>
          <w:rFonts w:ascii="Times New Roman" w:hAnsi="Times New Roman"/>
          <w:b/>
          <w:szCs w:val="24"/>
        </w:rPr>
        <w:t>Projektēšanas uzdevums</w:t>
      </w:r>
      <w:bookmarkEnd w:id="0"/>
    </w:p>
    <w:p w14:paraId="6A5ED055" w14:textId="3E321DF4" w:rsidR="00C1275B" w:rsidRPr="006413DB" w:rsidRDefault="00C1275B" w:rsidP="002A7C7D">
      <w:pPr>
        <w:jc w:val="center"/>
        <w:rPr>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54"/>
        <w:gridCol w:w="6237"/>
      </w:tblGrid>
      <w:tr w:rsidR="00C1275B" w:rsidRPr="006413DB" w14:paraId="24300BD0" w14:textId="77777777" w:rsidTr="006413DB">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B3208" w14:textId="77777777" w:rsidR="00C1275B" w:rsidRPr="006413DB" w:rsidRDefault="00C1275B" w:rsidP="00F101B5">
            <w:pPr>
              <w:jc w:val="center"/>
              <w:rPr>
                <w:b/>
                <w:sz w:val="24"/>
                <w:szCs w:val="24"/>
              </w:rPr>
            </w:pPr>
            <w:r w:rsidRPr="006413DB">
              <w:rPr>
                <w:b/>
                <w:sz w:val="24"/>
                <w:szCs w:val="24"/>
              </w:rPr>
              <w:t>1</w:t>
            </w: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B3EFC" w14:textId="77777777" w:rsidR="00C1275B" w:rsidRPr="006413DB" w:rsidRDefault="00C1275B" w:rsidP="00F101B5">
            <w:pPr>
              <w:jc w:val="center"/>
              <w:rPr>
                <w:b/>
                <w:sz w:val="24"/>
                <w:szCs w:val="24"/>
              </w:rPr>
            </w:pPr>
            <w:r w:rsidRPr="006413DB">
              <w:rPr>
                <w:b/>
                <w:sz w:val="24"/>
                <w:szCs w:val="24"/>
              </w:rPr>
              <w:t>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40D6" w14:textId="77777777" w:rsidR="00C1275B" w:rsidRPr="006413DB" w:rsidRDefault="00C1275B" w:rsidP="00F101B5">
            <w:pPr>
              <w:jc w:val="center"/>
              <w:rPr>
                <w:b/>
                <w:sz w:val="24"/>
                <w:szCs w:val="24"/>
              </w:rPr>
            </w:pPr>
            <w:r w:rsidRPr="006413DB">
              <w:rPr>
                <w:b/>
                <w:sz w:val="24"/>
                <w:szCs w:val="24"/>
              </w:rPr>
              <w:t>3</w:t>
            </w:r>
          </w:p>
        </w:tc>
      </w:tr>
      <w:tr w:rsidR="006413DB" w:rsidRPr="006413DB" w14:paraId="55D7BC50" w14:textId="77777777" w:rsidTr="006413DB">
        <w:tc>
          <w:tcPr>
            <w:tcW w:w="540" w:type="dxa"/>
            <w:tcBorders>
              <w:top w:val="nil"/>
              <w:left w:val="single" w:sz="4" w:space="0" w:color="auto"/>
              <w:bottom w:val="single" w:sz="4" w:space="0" w:color="auto"/>
              <w:right w:val="single" w:sz="4" w:space="0" w:color="auto"/>
            </w:tcBorders>
            <w:vAlign w:val="center"/>
          </w:tcPr>
          <w:p w14:paraId="4B2D0695" w14:textId="1A54A850" w:rsidR="006413DB" w:rsidRPr="006413DB" w:rsidRDefault="006413DB" w:rsidP="006413DB">
            <w:pPr>
              <w:jc w:val="center"/>
              <w:rPr>
                <w:sz w:val="24"/>
                <w:szCs w:val="24"/>
              </w:rPr>
            </w:pPr>
            <w:r w:rsidRPr="006413DB">
              <w:rPr>
                <w:sz w:val="24"/>
                <w:szCs w:val="24"/>
              </w:rPr>
              <w:t>1</w:t>
            </w:r>
          </w:p>
        </w:tc>
        <w:tc>
          <w:tcPr>
            <w:tcW w:w="2154" w:type="dxa"/>
            <w:tcBorders>
              <w:top w:val="nil"/>
              <w:left w:val="single" w:sz="4" w:space="0" w:color="auto"/>
              <w:bottom w:val="single" w:sz="4" w:space="0" w:color="auto"/>
              <w:right w:val="single" w:sz="4" w:space="0" w:color="auto"/>
            </w:tcBorders>
          </w:tcPr>
          <w:p w14:paraId="19626304" w14:textId="3CC9C8A6" w:rsidR="006413DB" w:rsidRPr="006413DB" w:rsidRDefault="006413DB" w:rsidP="006413DB">
            <w:pPr>
              <w:rPr>
                <w:b/>
                <w:bCs/>
                <w:sz w:val="24"/>
                <w:szCs w:val="24"/>
              </w:rPr>
            </w:pPr>
            <w:r w:rsidRPr="006413DB">
              <w:rPr>
                <w:b/>
                <w:bCs/>
                <w:sz w:val="24"/>
                <w:szCs w:val="24"/>
              </w:rPr>
              <w:t xml:space="preserve">Objekts </w:t>
            </w:r>
          </w:p>
        </w:tc>
        <w:tc>
          <w:tcPr>
            <w:tcW w:w="6237" w:type="dxa"/>
            <w:tcBorders>
              <w:top w:val="nil"/>
              <w:left w:val="single" w:sz="4" w:space="0" w:color="auto"/>
              <w:bottom w:val="single" w:sz="4" w:space="0" w:color="auto"/>
              <w:right w:val="single" w:sz="4" w:space="0" w:color="auto"/>
            </w:tcBorders>
          </w:tcPr>
          <w:p w14:paraId="6E7D3E9B" w14:textId="4B7912CE" w:rsidR="006413DB" w:rsidRPr="006413DB" w:rsidRDefault="006413DB" w:rsidP="006413DB">
            <w:pPr>
              <w:jc w:val="both"/>
              <w:rPr>
                <w:sz w:val="24"/>
                <w:szCs w:val="24"/>
              </w:rPr>
            </w:pPr>
            <w:proofErr w:type="spellStart"/>
            <w:r w:rsidRPr="006413DB">
              <w:rPr>
                <w:b/>
                <w:sz w:val="24"/>
                <w:szCs w:val="24"/>
              </w:rPr>
              <w:t>Multufunkcionāla</w:t>
            </w:r>
            <w:proofErr w:type="spellEnd"/>
            <w:r w:rsidRPr="006413DB">
              <w:rPr>
                <w:b/>
                <w:sz w:val="24"/>
                <w:szCs w:val="24"/>
              </w:rPr>
              <w:t xml:space="preserve"> velo</w:t>
            </w:r>
            <w:r w:rsidR="00231CA7">
              <w:rPr>
                <w:b/>
                <w:sz w:val="24"/>
                <w:szCs w:val="24"/>
              </w:rPr>
              <w:t xml:space="preserve"> </w:t>
            </w:r>
            <w:r w:rsidRPr="006413DB">
              <w:rPr>
                <w:b/>
                <w:sz w:val="24"/>
                <w:szCs w:val="24"/>
              </w:rPr>
              <w:t>trase Dundagā.</w:t>
            </w:r>
          </w:p>
        </w:tc>
      </w:tr>
      <w:tr w:rsidR="006413DB" w:rsidRPr="006413DB" w14:paraId="1E3D348D" w14:textId="77777777" w:rsidTr="006413DB">
        <w:tc>
          <w:tcPr>
            <w:tcW w:w="540" w:type="dxa"/>
            <w:tcBorders>
              <w:top w:val="nil"/>
              <w:left w:val="single" w:sz="4" w:space="0" w:color="auto"/>
              <w:bottom w:val="single" w:sz="4" w:space="0" w:color="auto"/>
              <w:right w:val="single" w:sz="4" w:space="0" w:color="auto"/>
            </w:tcBorders>
            <w:vAlign w:val="center"/>
          </w:tcPr>
          <w:p w14:paraId="25DED8B2" w14:textId="76D8D6AB" w:rsidR="006413DB" w:rsidRPr="006413DB" w:rsidRDefault="006413DB" w:rsidP="006413DB">
            <w:pPr>
              <w:jc w:val="center"/>
              <w:rPr>
                <w:sz w:val="24"/>
                <w:szCs w:val="24"/>
              </w:rPr>
            </w:pPr>
            <w:r w:rsidRPr="006413DB">
              <w:rPr>
                <w:sz w:val="24"/>
                <w:szCs w:val="24"/>
              </w:rPr>
              <w:t>2</w:t>
            </w:r>
          </w:p>
        </w:tc>
        <w:tc>
          <w:tcPr>
            <w:tcW w:w="2154" w:type="dxa"/>
            <w:tcBorders>
              <w:top w:val="nil"/>
              <w:left w:val="single" w:sz="4" w:space="0" w:color="auto"/>
              <w:bottom w:val="single" w:sz="4" w:space="0" w:color="auto"/>
              <w:right w:val="single" w:sz="4" w:space="0" w:color="auto"/>
            </w:tcBorders>
          </w:tcPr>
          <w:p w14:paraId="712BDB49" w14:textId="77B05AF3" w:rsidR="006413DB" w:rsidRPr="006413DB" w:rsidRDefault="006413DB" w:rsidP="006413DB">
            <w:pPr>
              <w:rPr>
                <w:sz w:val="24"/>
                <w:szCs w:val="24"/>
              </w:rPr>
            </w:pPr>
            <w:r w:rsidRPr="006413DB">
              <w:rPr>
                <w:sz w:val="24"/>
                <w:szCs w:val="24"/>
              </w:rPr>
              <w:t>Pasūtītāja organizācijas nosaukums, adrese, tālrunis</w:t>
            </w:r>
          </w:p>
        </w:tc>
        <w:tc>
          <w:tcPr>
            <w:tcW w:w="6237" w:type="dxa"/>
            <w:tcBorders>
              <w:top w:val="nil"/>
              <w:left w:val="single" w:sz="4" w:space="0" w:color="auto"/>
              <w:bottom w:val="single" w:sz="4" w:space="0" w:color="auto"/>
              <w:right w:val="single" w:sz="4" w:space="0" w:color="auto"/>
            </w:tcBorders>
          </w:tcPr>
          <w:p w14:paraId="439E0DCB" w14:textId="77777777" w:rsidR="006413DB" w:rsidRPr="006413DB" w:rsidRDefault="006413DB" w:rsidP="006413DB">
            <w:pPr>
              <w:jc w:val="both"/>
              <w:rPr>
                <w:b/>
                <w:sz w:val="24"/>
                <w:szCs w:val="24"/>
              </w:rPr>
            </w:pPr>
            <w:r w:rsidRPr="006413DB">
              <w:rPr>
                <w:b/>
                <w:sz w:val="24"/>
                <w:szCs w:val="24"/>
              </w:rPr>
              <w:t>Dundagas novada pašvaldība</w:t>
            </w:r>
          </w:p>
          <w:p w14:paraId="218405C8" w14:textId="77777777" w:rsidR="006413DB" w:rsidRPr="006413DB" w:rsidRDefault="006413DB" w:rsidP="006413DB">
            <w:pPr>
              <w:jc w:val="both"/>
              <w:rPr>
                <w:sz w:val="24"/>
                <w:szCs w:val="24"/>
              </w:rPr>
            </w:pPr>
            <w:r w:rsidRPr="006413DB">
              <w:rPr>
                <w:sz w:val="24"/>
                <w:szCs w:val="24"/>
              </w:rPr>
              <w:t xml:space="preserve">Juridiskā adrese: </w:t>
            </w:r>
            <w:r w:rsidRPr="006413DB">
              <w:rPr>
                <w:sz w:val="24"/>
                <w:szCs w:val="24"/>
                <w:shd w:val="clear" w:color="auto" w:fill="FFFFFF"/>
              </w:rPr>
              <w:t>Pils iela 5-1, Dundaga, Dundagas pagasts, Dundagas novads, LV-3270</w:t>
            </w:r>
            <w:r w:rsidRPr="006413DB">
              <w:rPr>
                <w:sz w:val="24"/>
                <w:szCs w:val="24"/>
              </w:rPr>
              <w:t>;</w:t>
            </w:r>
          </w:p>
          <w:p w14:paraId="3A886952" w14:textId="60DE85BF" w:rsidR="006413DB" w:rsidRPr="006413DB" w:rsidRDefault="006413DB" w:rsidP="006413DB">
            <w:pPr>
              <w:jc w:val="both"/>
              <w:rPr>
                <w:sz w:val="24"/>
                <w:szCs w:val="24"/>
              </w:rPr>
            </w:pPr>
            <w:r w:rsidRPr="006413DB">
              <w:rPr>
                <w:sz w:val="24"/>
                <w:szCs w:val="24"/>
              </w:rPr>
              <w:t xml:space="preserve">Nodokļu maksātāja </w:t>
            </w:r>
            <w:proofErr w:type="spellStart"/>
            <w:r w:rsidRPr="006413DB">
              <w:rPr>
                <w:sz w:val="24"/>
                <w:szCs w:val="24"/>
              </w:rPr>
              <w:t>reģ</w:t>
            </w:r>
            <w:proofErr w:type="spellEnd"/>
            <w:r w:rsidRPr="006413DB">
              <w:rPr>
                <w:sz w:val="24"/>
                <w:szCs w:val="24"/>
              </w:rPr>
              <w:t xml:space="preserve">. Nr. </w:t>
            </w:r>
            <w:r w:rsidRPr="006413DB">
              <w:rPr>
                <w:sz w:val="24"/>
                <w:szCs w:val="24"/>
                <w:shd w:val="clear" w:color="auto" w:fill="FFFFFF"/>
              </w:rPr>
              <w:t>90009115209</w:t>
            </w:r>
            <w:r w:rsidRPr="006413DB">
              <w:rPr>
                <w:sz w:val="24"/>
                <w:szCs w:val="24"/>
              </w:rPr>
              <w:t>;</w:t>
            </w:r>
          </w:p>
        </w:tc>
      </w:tr>
      <w:tr w:rsidR="006413DB" w:rsidRPr="006413DB" w14:paraId="47EC21E3" w14:textId="77777777" w:rsidTr="006413DB">
        <w:tc>
          <w:tcPr>
            <w:tcW w:w="540" w:type="dxa"/>
            <w:tcBorders>
              <w:top w:val="nil"/>
              <w:left w:val="single" w:sz="4" w:space="0" w:color="auto"/>
              <w:bottom w:val="single" w:sz="4" w:space="0" w:color="auto"/>
              <w:right w:val="single" w:sz="4" w:space="0" w:color="auto"/>
            </w:tcBorders>
            <w:vAlign w:val="center"/>
            <w:hideMark/>
          </w:tcPr>
          <w:p w14:paraId="6241FBA2" w14:textId="7D0B348A" w:rsidR="006413DB" w:rsidRPr="006413DB" w:rsidRDefault="006413DB" w:rsidP="006413DB">
            <w:pPr>
              <w:jc w:val="center"/>
              <w:rPr>
                <w:sz w:val="24"/>
                <w:szCs w:val="24"/>
              </w:rPr>
            </w:pPr>
            <w:r w:rsidRPr="006413DB">
              <w:rPr>
                <w:sz w:val="24"/>
                <w:szCs w:val="24"/>
              </w:rPr>
              <w:t>3</w:t>
            </w:r>
          </w:p>
        </w:tc>
        <w:tc>
          <w:tcPr>
            <w:tcW w:w="2154" w:type="dxa"/>
            <w:tcBorders>
              <w:top w:val="nil"/>
              <w:left w:val="single" w:sz="4" w:space="0" w:color="auto"/>
              <w:bottom w:val="single" w:sz="4" w:space="0" w:color="auto"/>
              <w:right w:val="single" w:sz="4" w:space="0" w:color="auto"/>
            </w:tcBorders>
            <w:hideMark/>
          </w:tcPr>
          <w:p w14:paraId="185F6439" w14:textId="77777777" w:rsidR="006413DB" w:rsidRPr="006413DB" w:rsidRDefault="006413DB" w:rsidP="006413DB">
            <w:pPr>
              <w:rPr>
                <w:b/>
                <w:bCs/>
                <w:sz w:val="24"/>
                <w:szCs w:val="24"/>
              </w:rPr>
            </w:pPr>
            <w:r w:rsidRPr="006413DB">
              <w:rPr>
                <w:b/>
                <w:bCs/>
                <w:sz w:val="24"/>
                <w:szCs w:val="24"/>
              </w:rPr>
              <w:t>Projektēšanas stadijas</w:t>
            </w:r>
          </w:p>
        </w:tc>
        <w:tc>
          <w:tcPr>
            <w:tcW w:w="6237" w:type="dxa"/>
            <w:tcBorders>
              <w:top w:val="nil"/>
              <w:left w:val="single" w:sz="4" w:space="0" w:color="auto"/>
              <w:bottom w:val="single" w:sz="4" w:space="0" w:color="auto"/>
              <w:right w:val="single" w:sz="4" w:space="0" w:color="auto"/>
            </w:tcBorders>
            <w:hideMark/>
          </w:tcPr>
          <w:p w14:paraId="1E94A78A" w14:textId="221CC1AE" w:rsidR="006413DB" w:rsidRPr="006413DB" w:rsidRDefault="006413DB" w:rsidP="006413DB">
            <w:pPr>
              <w:jc w:val="both"/>
              <w:rPr>
                <w:b/>
                <w:bCs/>
                <w:sz w:val="24"/>
                <w:szCs w:val="24"/>
              </w:rPr>
            </w:pPr>
            <w:r w:rsidRPr="006413DB">
              <w:rPr>
                <w:b/>
                <w:bCs/>
                <w:sz w:val="24"/>
                <w:szCs w:val="24"/>
              </w:rPr>
              <w:t>Paskaidrojuma raksts inženierbūvēm</w:t>
            </w:r>
          </w:p>
        </w:tc>
      </w:tr>
      <w:tr w:rsidR="006413DB" w:rsidRPr="006413DB" w14:paraId="0F5D0301" w14:textId="77777777" w:rsidTr="006413DB">
        <w:tc>
          <w:tcPr>
            <w:tcW w:w="540" w:type="dxa"/>
            <w:tcBorders>
              <w:top w:val="single" w:sz="4" w:space="0" w:color="auto"/>
              <w:left w:val="single" w:sz="4" w:space="0" w:color="auto"/>
              <w:bottom w:val="single" w:sz="4" w:space="0" w:color="auto"/>
              <w:right w:val="single" w:sz="4" w:space="0" w:color="auto"/>
            </w:tcBorders>
            <w:vAlign w:val="center"/>
          </w:tcPr>
          <w:p w14:paraId="301E25A3" w14:textId="32E43B3D" w:rsidR="006413DB" w:rsidRPr="006413DB" w:rsidRDefault="006413DB" w:rsidP="006413DB">
            <w:pPr>
              <w:jc w:val="center"/>
              <w:rPr>
                <w:sz w:val="24"/>
                <w:szCs w:val="24"/>
              </w:rPr>
            </w:pPr>
            <w:r w:rsidRPr="006413DB">
              <w:rPr>
                <w:sz w:val="24"/>
                <w:szCs w:val="24"/>
              </w:rPr>
              <w:t>4</w:t>
            </w:r>
          </w:p>
        </w:tc>
        <w:tc>
          <w:tcPr>
            <w:tcW w:w="2154" w:type="dxa"/>
            <w:tcBorders>
              <w:top w:val="single" w:sz="4" w:space="0" w:color="auto"/>
              <w:left w:val="single" w:sz="4" w:space="0" w:color="auto"/>
              <w:bottom w:val="single" w:sz="4" w:space="0" w:color="auto"/>
              <w:right w:val="single" w:sz="4" w:space="0" w:color="auto"/>
            </w:tcBorders>
          </w:tcPr>
          <w:p w14:paraId="0F96AAF2" w14:textId="604696C0" w:rsidR="006413DB" w:rsidRPr="006413DB" w:rsidRDefault="006413DB" w:rsidP="006413DB">
            <w:pPr>
              <w:rPr>
                <w:sz w:val="24"/>
                <w:szCs w:val="24"/>
              </w:rPr>
            </w:pPr>
            <w:r w:rsidRPr="006413DB">
              <w:rPr>
                <w:sz w:val="24"/>
                <w:szCs w:val="24"/>
              </w:rPr>
              <w:t>Teritorijas raksturojums</w:t>
            </w:r>
          </w:p>
        </w:tc>
        <w:tc>
          <w:tcPr>
            <w:tcW w:w="6237" w:type="dxa"/>
            <w:tcBorders>
              <w:top w:val="single" w:sz="4" w:space="0" w:color="auto"/>
              <w:left w:val="single" w:sz="4" w:space="0" w:color="auto"/>
              <w:bottom w:val="single" w:sz="4" w:space="0" w:color="auto"/>
              <w:right w:val="single" w:sz="4" w:space="0" w:color="auto"/>
            </w:tcBorders>
          </w:tcPr>
          <w:p w14:paraId="2228B964" w14:textId="7ED356FA" w:rsidR="006413DB" w:rsidRPr="006413DB" w:rsidRDefault="006413DB" w:rsidP="006413DB">
            <w:pPr>
              <w:jc w:val="both"/>
              <w:rPr>
                <w:sz w:val="24"/>
                <w:szCs w:val="24"/>
              </w:rPr>
            </w:pPr>
            <w:r w:rsidRPr="006413DB">
              <w:rPr>
                <w:bCs/>
                <w:sz w:val="24"/>
                <w:szCs w:val="24"/>
              </w:rPr>
              <w:t xml:space="preserve">Bānīša ielā 4, Dundagā, Dundagas pag., Dundagas nov., šobrīd atrodas teritorija, kas ir neapdzīvota un netiek izmantota atbilstoši savam potenciālam, taču tā ir piemērota aktīvās  atpūtas veicināšanai. Savas lieliskās atrašanās vietas dēļ - tuvumā ir skeitborda rampa, skolas sporta stadions, bērnu rotaļu laukums, šo objektu var  padarīt par populāru aktīvās atpūtas cienītāju uzturēšanās vietu, pielāgotu dažāda vecuma un līmeņa braucējiem, izbūvējot </w:t>
            </w:r>
            <w:proofErr w:type="spellStart"/>
            <w:r w:rsidRPr="006413DB">
              <w:rPr>
                <w:bCs/>
                <w:sz w:val="24"/>
                <w:szCs w:val="24"/>
              </w:rPr>
              <w:t>multifunkcionālu</w:t>
            </w:r>
            <w:proofErr w:type="spellEnd"/>
            <w:r w:rsidRPr="006413DB">
              <w:rPr>
                <w:bCs/>
                <w:sz w:val="24"/>
                <w:szCs w:val="24"/>
              </w:rPr>
              <w:t xml:space="preserve"> velo</w:t>
            </w:r>
            <w:r w:rsidR="00231CA7">
              <w:rPr>
                <w:bCs/>
                <w:sz w:val="24"/>
                <w:szCs w:val="24"/>
              </w:rPr>
              <w:t xml:space="preserve"> </w:t>
            </w:r>
            <w:r w:rsidRPr="006413DB">
              <w:rPr>
                <w:bCs/>
                <w:sz w:val="24"/>
                <w:szCs w:val="24"/>
              </w:rPr>
              <w:t>trasi.</w:t>
            </w:r>
          </w:p>
        </w:tc>
      </w:tr>
      <w:tr w:rsidR="006413DB" w:rsidRPr="006413DB" w14:paraId="64302F58" w14:textId="77777777" w:rsidTr="006413DB">
        <w:tc>
          <w:tcPr>
            <w:tcW w:w="540" w:type="dxa"/>
            <w:tcBorders>
              <w:top w:val="single" w:sz="4" w:space="0" w:color="auto"/>
              <w:left w:val="single" w:sz="4" w:space="0" w:color="auto"/>
              <w:bottom w:val="single" w:sz="4" w:space="0" w:color="auto"/>
              <w:right w:val="single" w:sz="4" w:space="0" w:color="auto"/>
            </w:tcBorders>
            <w:vAlign w:val="center"/>
            <w:hideMark/>
          </w:tcPr>
          <w:p w14:paraId="48DCE99D" w14:textId="2CB3AAE0" w:rsidR="006413DB" w:rsidRPr="006413DB" w:rsidRDefault="006413DB" w:rsidP="006413DB">
            <w:pPr>
              <w:jc w:val="center"/>
              <w:rPr>
                <w:sz w:val="24"/>
                <w:szCs w:val="24"/>
              </w:rPr>
            </w:pPr>
            <w:r w:rsidRPr="006413DB">
              <w:rPr>
                <w:sz w:val="24"/>
                <w:szCs w:val="24"/>
              </w:rPr>
              <w:t>5</w:t>
            </w:r>
          </w:p>
        </w:tc>
        <w:tc>
          <w:tcPr>
            <w:tcW w:w="2154" w:type="dxa"/>
            <w:tcBorders>
              <w:top w:val="single" w:sz="4" w:space="0" w:color="auto"/>
              <w:left w:val="single" w:sz="4" w:space="0" w:color="auto"/>
              <w:bottom w:val="single" w:sz="4" w:space="0" w:color="auto"/>
              <w:right w:val="single" w:sz="4" w:space="0" w:color="auto"/>
            </w:tcBorders>
            <w:hideMark/>
          </w:tcPr>
          <w:p w14:paraId="5DFB184E" w14:textId="77777777" w:rsidR="006413DB" w:rsidRPr="006413DB" w:rsidRDefault="006413DB" w:rsidP="006413DB">
            <w:pPr>
              <w:rPr>
                <w:sz w:val="24"/>
                <w:szCs w:val="24"/>
              </w:rPr>
            </w:pPr>
            <w:r w:rsidRPr="006413DB">
              <w:rPr>
                <w:sz w:val="24"/>
                <w:szCs w:val="24"/>
              </w:rPr>
              <w:t>Vispārīgā informācija</w:t>
            </w:r>
          </w:p>
        </w:tc>
        <w:tc>
          <w:tcPr>
            <w:tcW w:w="6237" w:type="dxa"/>
            <w:tcBorders>
              <w:top w:val="single" w:sz="4" w:space="0" w:color="auto"/>
              <w:left w:val="single" w:sz="4" w:space="0" w:color="auto"/>
              <w:bottom w:val="single" w:sz="4" w:space="0" w:color="auto"/>
              <w:right w:val="single" w:sz="4" w:space="0" w:color="auto"/>
            </w:tcBorders>
          </w:tcPr>
          <w:p w14:paraId="04E0543D" w14:textId="77777777" w:rsidR="006413DB" w:rsidRPr="006413DB" w:rsidRDefault="006413DB" w:rsidP="006413DB">
            <w:pPr>
              <w:jc w:val="both"/>
              <w:rPr>
                <w:sz w:val="24"/>
                <w:szCs w:val="24"/>
              </w:rPr>
            </w:pPr>
            <w:r w:rsidRPr="006413DB">
              <w:rPr>
                <w:sz w:val="24"/>
                <w:szCs w:val="24"/>
              </w:rPr>
              <w:t xml:space="preserve">Zemes vienība: </w:t>
            </w:r>
          </w:p>
          <w:p w14:paraId="2D0C4ADA" w14:textId="77777777" w:rsidR="006413DB" w:rsidRPr="006413DB" w:rsidRDefault="006413DB" w:rsidP="006413DB">
            <w:pPr>
              <w:pStyle w:val="Sarakstarindkopa"/>
              <w:numPr>
                <w:ilvl w:val="0"/>
                <w:numId w:val="6"/>
              </w:numPr>
              <w:jc w:val="both"/>
              <w:rPr>
                <w:sz w:val="24"/>
                <w:szCs w:val="24"/>
              </w:rPr>
            </w:pPr>
            <w:r w:rsidRPr="006413DB">
              <w:rPr>
                <w:sz w:val="24"/>
                <w:szCs w:val="24"/>
              </w:rPr>
              <w:t xml:space="preserve">Bānīša iela 4 – 88500200202; </w:t>
            </w:r>
          </w:p>
          <w:p w14:paraId="4BA06ADB" w14:textId="2E8AE9F1" w:rsidR="006413DB" w:rsidRPr="006413DB" w:rsidRDefault="006413DB" w:rsidP="006413DB">
            <w:pPr>
              <w:jc w:val="both"/>
              <w:rPr>
                <w:sz w:val="24"/>
                <w:szCs w:val="24"/>
              </w:rPr>
            </w:pPr>
            <w:r w:rsidRPr="006413DB">
              <w:rPr>
                <w:sz w:val="24"/>
                <w:szCs w:val="24"/>
              </w:rPr>
              <w:t xml:space="preserve">Izstrādājot </w:t>
            </w:r>
            <w:r>
              <w:rPr>
                <w:sz w:val="24"/>
                <w:szCs w:val="24"/>
              </w:rPr>
              <w:t>P</w:t>
            </w:r>
            <w:r w:rsidRPr="006413DB">
              <w:rPr>
                <w:sz w:val="24"/>
                <w:szCs w:val="24"/>
              </w:rPr>
              <w:t>rojekta tehniskos risinājumus, ievērot Latvijas Republikā spēkā esošos būvnormatīvus un standartus, kā ari Iepirkuma specifikāciju.</w:t>
            </w:r>
          </w:p>
        </w:tc>
      </w:tr>
      <w:tr w:rsidR="006413DB" w:rsidRPr="006413DB" w14:paraId="6A034890" w14:textId="77777777" w:rsidTr="006413DB">
        <w:tc>
          <w:tcPr>
            <w:tcW w:w="540" w:type="dxa"/>
            <w:tcBorders>
              <w:top w:val="single" w:sz="4" w:space="0" w:color="auto"/>
              <w:left w:val="single" w:sz="4" w:space="0" w:color="auto"/>
              <w:bottom w:val="single" w:sz="4" w:space="0" w:color="auto"/>
              <w:right w:val="single" w:sz="4" w:space="0" w:color="auto"/>
            </w:tcBorders>
            <w:vAlign w:val="center"/>
            <w:hideMark/>
          </w:tcPr>
          <w:p w14:paraId="2795305E" w14:textId="70E539FB" w:rsidR="006413DB" w:rsidRPr="006413DB" w:rsidRDefault="006413DB" w:rsidP="006413DB">
            <w:pPr>
              <w:jc w:val="center"/>
              <w:rPr>
                <w:sz w:val="24"/>
                <w:szCs w:val="24"/>
              </w:rPr>
            </w:pPr>
            <w:r w:rsidRPr="006413DB">
              <w:rPr>
                <w:sz w:val="24"/>
                <w:szCs w:val="24"/>
              </w:rPr>
              <w:t>6</w:t>
            </w:r>
          </w:p>
        </w:tc>
        <w:tc>
          <w:tcPr>
            <w:tcW w:w="2154" w:type="dxa"/>
            <w:tcBorders>
              <w:top w:val="single" w:sz="4" w:space="0" w:color="auto"/>
              <w:left w:val="single" w:sz="4" w:space="0" w:color="auto"/>
              <w:bottom w:val="single" w:sz="4" w:space="0" w:color="auto"/>
              <w:right w:val="single" w:sz="4" w:space="0" w:color="auto"/>
            </w:tcBorders>
            <w:vAlign w:val="center"/>
          </w:tcPr>
          <w:p w14:paraId="216D411F" w14:textId="10387C6D" w:rsidR="006413DB" w:rsidRPr="006413DB" w:rsidRDefault="006413DB" w:rsidP="006413DB">
            <w:pPr>
              <w:rPr>
                <w:bCs/>
                <w:sz w:val="24"/>
                <w:szCs w:val="24"/>
              </w:rPr>
            </w:pPr>
            <w:r w:rsidRPr="006413DB">
              <w:rPr>
                <w:bCs/>
                <w:sz w:val="24"/>
                <w:szCs w:val="24"/>
              </w:rPr>
              <w:t>Īpašumtiesību apliecinoši dokumenti</w:t>
            </w:r>
          </w:p>
        </w:tc>
        <w:tc>
          <w:tcPr>
            <w:tcW w:w="6237" w:type="dxa"/>
            <w:tcBorders>
              <w:top w:val="single" w:sz="4" w:space="0" w:color="auto"/>
              <w:left w:val="single" w:sz="4" w:space="0" w:color="auto"/>
              <w:bottom w:val="single" w:sz="4" w:space="0" w:color="auto"/>
              <w:right w:val="single" w:sz="4" w:space="0" w:color="auto"/>
            </w:tcBorders>
          </w:tcPr>
          <w:p w14:paraId="7767F3DC" w14:textId="7C52BA79" w:rsidR="006413DB" w:rsidRPr="006413DB" w:rsidRDefault="006413DB" w:rsidP="006413DB">
            <w:pPr>
              <w:jc w:val="both"/>
              <w:rPr>
                <w:sz w:val="24"/>
                <w:szCs w:val="24"/>
              </w:rPr>
            </w:pPr>
            <w:r w:rsidRPr="006413DB">
              <w:rPr>
                <w:sz w:val="24"/>
                <w:szCs w:val="24"/>
              </w:rPr>
              <w:t>Zemesgrāmatu apliecība, zemes robežu plāns</w:t>
            </w:r>
          </w:p>
        </w:tc>
      </w:tr>
      <w:tr w:rsidR="006413DB" w:rsidRPr="006413DB" w14:paraId="7574A38A" w14:textId="77777777" w:rsidTr="006413DB">
        <w:tc>
          <w:tcPr>
            <w:tcW w:w="540" w:type="dxa"/>
            <w:tcBorders>
              <w:top w:val="single" w:sz="4" w:space="0" w:color="auto"/>
              <w:left w:val="single" w:sz="4" w:space="0" w:color="auto"/>
              <w:bottom w:val="single" w:sz="4" w:space="0" w:color="auto"/>
              <w:right w:val="single" w:sz="4" w:space="0" w:color="auto"/>
            </w:tcBorders>
            <w:vAlign w:val="center"/>
            <w:hideMark/>
          </w:tcPr>
          <w:p w14:paraId="1B03B014" w14:textId="624F1A94" w:rsidR="006413DB" w:rsidRPr="006413DB" w:rsidRDefault="006413DB" w:rsidP="006413DB">
            <w:pPr>
              <w:jc w:val="center"/>
              <w:rPr>
                <w:sz w:val="24"/>
                <w:szCs w:val="24"/>
              </w:rPr>
            </w:pPr>
            <w:r w:rsidRPr="006413DB">
              <w:rPr>
                <w:sz w:val="24"/>
                <w:szCs w:val="24"/>
              </w:rPr>
              <w:t>7</w:t>
            </w:r>
          </w:p>
        </w:tc>
        <w:tc>
          <w:tcPr>
            <w:tcW w:w="2154" w:type="dxa"/>
            <w:tcBorders>
              <w:top w:val="single" w:sz="4" w:space="0" w:color="auto"/>
              <w:left w:val="single" w:sz="4" w:space="0" w:color="auto"/>
              <w:bottom w:val="single" w:sz="4" w:space="0" w:color="auto"/>
              <w:right w:val="single" w:sz="4" w:space="0" w:color="auto"/>
            </w:tcBorders>
            <w:hideMark/>
          </w:tcPr>
          <w:p w14:paraId="7786BB17" w14:textId="77777777" w:rsidR="006413DB" w:rsidRPr="006413DB" w:rsidRDefault="006413DB" w:rsidP="006413DB">
            <w:pPr>
              <w:rPr>
                <w:sz w:val="24"/>
                <w:szCs w:val="24"/>
              </w:rPr>
            </w:pPr>
            <w:r w:rsidRPr="006413DB">
              <w:rPr>
                <w:sz w:val="24"/>
                <w:szCs w:val="24"/>
              </w:rPr>
              <w:t>Īpašie nosacījumi</w:t>
            </w:r>
          </w:p>
        </w:tc>
        <w:tc>
          <w:tcPr>
            <w:tcW w:w="6237" w:type="dxa"/>
            <w:tcBorders>
              <w:top w:val="single" w:sz="4" w:space="0" w:color="auto"/>
              <w:left w:val="single" w:sz="4" w:space="0" w:color="auto"/>
              <w:bottom w:val="single" w:sz="4" w:space="0" w:color="auto"/>
              <w:right w:val="single" w:sz="4" w:space="0" w:color="auto"/>
            </w:tcBorders>
          </w:tcPr>
          <w:p w14:paraId="06C45AAB" w14:textId="0CBCB57A" w:rsidR="006413DB" w:rsidRPr="006413DB" w:rsidRDefault="006413DB" w:rsidP="006413DB">
            <w:pPr>
              <w:jc w:val="both"/>
              <w:rPr>
                <w:sz w:val="24"/>
                <w:szCs w:val="24"/>
              </w:rPr>
            </w:pPr>
            <w:r w:rsidRPr="006413DB">
              <w:rPr>
                <w:sz w:val="24"/>
                <w:szCs w:val="24"/>
              </w:rPr>
              <w:t>1.</w:t>
            </w:r>
            <w:r w:rsidRPr="006413DB">
              <w:rPr>
                <w:sz w:val="24"/>
                <w:szCs w:val="24"/>
              </w:rPr>
              <w:tab/>
              <w:t xml:space="preserve">Projektēt individuāla risinājuma universāli pielietojamu </w:t>
            </w:r>
            <w:bookmarkStart w:id="1" w:name="_GoBack"/>
            <w:r w:rsidRPr="006413DB">
              <w:rPr>
                <w:sz w:val="24"/>
                <w:szCs w:val="24"/>
              </w:rPr>
              <w:t>velo</w:t>
            </w:r>
            <w:bookmarkEnd w:id="1"/>
            <w:r w:rsidR="00231CA7">
              <w:rPr>
                <w:sz w:val="24"/>
                <w:szCs w:val="24"/>
              </w:rPr>
              <w:t xml:space="preserve"> </w:t>
            </w:r>
            <w:r w:rsidRPr="006413DB">
              <w:rPr>
                <w:sz w:val="24"/>
                <w:szCs w:val="24"/>
              </w:rPr>
              <w:t>trasi zemes gabala daļā Bānīša ielā 4, Dundagā, Dundagas pag., Dundagas nov., turpmāk zemes gabals Nr. 1, ar kopējo platību ~ 1000 m</w:t>
            </w:r>
            <w:r w:rsidRPr="006413DB">
              <w:rPr>
                <w:sz w:val="24"/>
                <w:szCs w:val="24"/>
                <w:vertAlign w:val="superscript"/>
              </w:rPr>
              <w:t>2</w:t>
            </w:r>
            <w:r w:rsidRPr="006413DB">
              <w:rPr>
                <w:sz w:val="24"/>
                <w:szCs w:val="24"/>
              </w:rPr>
              <w:t xml:space="preserve">. </w:t>
            </w:r>
          </w:p>
          <w:p w14:paraId="35D70898" w14:textId="77777777" w:rsidR="006413DB" w:rsidRPr="006413DB" w:rsidRDefault="006413DB" w:rsidP="006413DB">
            <w:pPr>
              <w:jc w:val="both"/>
              <w:rPr>
                <w:sz w:val="24"/>
                <w:szCs w:val="24"/>
              </w:rPr>
            </w:pPr>
            <w:r w:rsidRPr="006413DB">
              <w:rPr>
                <w:sz w:val="24"/>
                <w:szCs w:val="24"/>
              </w:rPr>
              <w:t>2.</w:t>
            </w:r>
            <w:r w:rsidRPr="006413DB">
              <w:rPr>
                <w:sz w:val="24"/>
                <w:szCs w:val="24"/>
              </w:rPr>
              <w:tab/>
              <w:t xml:space="preserve">Paredzēt esošo zemes gabala reljefu pielāgot trases vajadzībām to daļēji norokot vai uzberot; </w:t>
            </w:r>
          </w:p>
          <w:p w14:paraId="15718B15" w14:textId="0E6469CE" w:rsidR="006413DB" w:rsidRPr="006413DB" w:rsidRDefault="006413DB" w:rsidP="006413DB">
            <w:pPr>
              <w:jc w:val="both"/>
              <w:rPr>
                <w:sz w:val="24"/>
                <w:szCs w:val="24"/>
              </w:rPr>
            </w:pPr>
            <w:r w:rsidRPr="006413DB">
              <w:rPr>
                <w:sz w:val="24"/>
                <w:szCs w:val="24"/>
              </w:rPr>
              <w:t>3.</w:t>
            </w:r>
            <w:r w:rsidRPr="006413DB">
              <w:rPr>
                <w:sz w:val="24"/>
                <w:szCs w:val="24"/>
              </w:rPr>
              <w:tab/>
              <w:t>Projektēt trasi ar speciāli sagatavotu asfaltbetona iesegumu. Projektēt trasi ar kopējo trases garumu ne mazāku kā 90m un trases platumu ne mazāku kā 2.0 m; Pacēlumi – vismaz 20 gab. (precizēts projektēšanas gaitā), ar augstuma starpību 0-120 cm.</w:t>
            </w:r>
          </w:p>
          <w:p w14:paraId="3FF172A1" w14:textId="77777777" w:rsidR="006413DB" w:rsidRPr="006413DB" w:rsidRDefault="006413DB" w:rsidP="006413DB">
            <w:pPr>
              <w:jc w:val="both"/>
              <w:rPr>
                <w:sz w:val="24"/>
                <w:szCs w:val="24"/>
              </w:rPr>
            </w:pPr>
            <w:r w:rsidRPr="006413DB">
              <w:rPr>
                <w:sz w:val="24"/>
                <w:szCs w:val="24"/>
              </w:rPr>
              <w:t>5.</w:t>
            </w:r>
            <w:r w:rsidRPr="006413DB">
              <w:rPr>
                <w:sz w:val="24"/>
                <w:szCs w:val="24"/>
              </w:rPr>
              <w:tab/>
              <w:t>Projektēt trases virsūdeņu savākšanu un iesūcināšanu apskatāmajā teritorijā;</w:t>
            </w:r>
          </w:p>
          <w:p w14:paraId="2CC767B3" w14:textId="77777777" w:rsidR="006413DB" w:rsidRPr="006413DB" w:rsidRDefault="006413DB" w:rsidP="006413DB">
            <w:pPr>
              <w:jc w:val="both"/>
              <w:rPr>
                <w:sz w:val="24"/>
                <w:szCs w:val="24"/>
              </w:rPr>
            </w:pPr>
            <w:r w:rsidRPr="006413DB">
              <w:rPr>
                <w:sz w:val="24"/>
                <w:szCs w:val="24"/>
              </w:rPr>
              <w:t>6.</w:t>
            </w:r>
            <w:r w:rsidRPr="006413DB">
              <w:rPr>
                <w:sz w:val="24"/>
                <w:szCs w:val="24"/>
              </w:rPr>
              <w:tab/>
              <w:t>Projektēt trases teritorijas apzaļumošanu zālāja veidā. Izskatīt iespēju veidot dekoratīvos apstādījumus;</w:t>
            </w:r>
          </w:p>
          <w:p w14:paraId="78E2165D" w14:textId="77777777" w:rsidR="006413DB" w:rsidRPr="006413DB" w:rsidRDefault="006413DB" w:rsidP="006413DB">
            <w:pPr>
              <w:jc w:val="both"/>
              <w:rPr>
                <w:sz w:val="24"/>
                <w:szCs w:val="24"/>
              </w:rPr>
            </w:pPr>
            <w:r w:rsidRPr="006413DB">
              <w:rPr>
                <w:sz w:val="24"/>
                <w:szCs w:val="24"/>
              </w:rPr>
              <w:t>9.</w:t>
            </w:r>
            <w:r w:rsidRPr="006413DB">
              <w:rPr>
                <w:sz w:val="24"/>
                <w:szCs w:val="24"/>
              </w:rPr>
              <w:tab/>
              <w:t>Trases tuvumā paredzēt velo novietni, soliņus, atkritumu urnas un informatīvās zīmes (tai skaitā trases lietošanas noteikumus).</w:t>
            </w:r>
          </w:p>
          <w:p w14:paraId="09D9E479" w14:textId="77777777" w:rsidR="006413DB" w:rsidRPr="006413DB" w:rsidRDefault="006413DB" w:rsidP="006413DB">
            <w:pPr>
              <w:jc w:val="both"/>
              <w:rPr>
                <w:sz w:val="24"/>
                <w:szCs w:val="24"/>
              </w:rPr>
            </w:pPr>
          </w:p>
          <w:p w14:paraId="3A6CA7F8" w14:textId="4DD84354" w:rsidR="006413DB" w:rsidRPr="006413DB" w:rsidRDefault="006413DB" w:rsidP="006413DB">
            <w:pPr>
              <w:jc w:val="both"/>
              <w:rPr>
                <w:sz w:val="24"/>
                <w:szCs w:val="24"/>
              </w:rPr>
            </w:pPr>
            <w:r w:rsidRPr="006413DB">
              <w:rPr>
                <w:sz w:val="24"/>
                <w:szCs w:val="24"/>
              </w:rPr>
              <w:t>Ja nepieciešams, Projektētājām ir jāorganizē informatīvas sanāksmes ar projektētā objekta pieguļošo zemju īpašniekiem un tās jāprotokolē, un protokols jāpievieno projektam.</w:t>
            </w:r>
          </w:p>
        </w:tc>
      </w:tr>
      <w:tr w:rsidR="006413DB" w:rsidRPr="006413DB" w14:paraId="24B17E23" w14:textId="77777777" w:rsidTr="006413DB">
        <w:tc>
          <w:tcPr>
            <w:tcW w:w="540" w:type="dxa"/>
            <w:tcBorders>
              <w:top w:val="single" w:sz="4" w:space="0" w:color="auto"/>
              <w:left w:val="single" w:sz="4" w:space="0" w:color="auto"/>
              <w:bottom w:val="single" w:sz="4" w:space="0" w:color="auto"/>
              <w:right w:val="single" w:sz="4" w:space="0" w:color="auto"/>
            </w:tcBorders>
            <w:vAlign w:val="center"/>
            <w:hideMark/>
          </w:tcPr>
          <w:p w14:paraId="16B2EC28" w14:textId="26DE995A" w:rsidR="006413DB" w:rsidRPr="006413DB" w:rsidRDefault="006413DB" w:rsidP="006413DB">
            <w:pPr>
              <w:jc w:val="center"/>
              <w:rPr>
                <w:sz w:val="24"/>
                <w:szCs w:val="24"/>
              </w:rPr>
            </w:pPr>
            <w:r w:rsidRPr="006413DB">
              <w:rPr>
                <w:sz w:val="24"/>
                <w:szCs w:val="24"/>
              </w:rPr>
              <w:t>8</w:t>
            </w:r>
          </w:p>
        </w:tc>
        <w:tc>
          <w:tcPr>
            <w:tcW w:w="2154" w:type="dxa"/>
            <w:tcBorders>
              <w:top w:val="single" w:sz="4" w:space="0" w:color="auto"/>
              <w:left w:val="single" w:sz="4" w:space="0" w:color="auto"/>
              <w:bottom w:val="single" w:sz="4" w:space="0" w:color="auto"/>
              <w:right w:val="single" w:sz="4" w:space="0" w:color="auto"/>
            </w:tcBorders>
            <w:hideMark/>
          </w:tcPr>
          <w:p w14:paraId="691A7A4B" w14:textId="77777777" w:rsidR="006413DB" w:rsidRPr="006413DB" w:rsidRDefault="006413DB" w:rsidP="006413DB">
            <w:pPr>
              <w:rPr>
                <w:sz w:val="24"/>
                <w:szCs w:val="24"/>
              </w:rPr>
            </w:pPr>
            <w:r w:rsidRPr="006413DB">
              <w:rPr>
                <w:sz w:val="24"/>
                <w:szCs w:val="24"/>
              </w:rPr>
              <w:t>Būvprojekta saturs un forma</w:t>
            </w:r>
          </w:p>
        </w:tc>
        <w:tc>
          <w:tcPr>
            <w:tcW w:w="6237" w:type="dxa"/>
            <w:tcBorders>
              <w:top w:val="single" w:sz="4" w:space="0" w:color="auto"/>
              <w:left w:val="single" w:sz="4" w:space="0" w:color="auto"/>
              <w:bottom w:val="single" w:sz="4" w:space="0" w:color="auto"/>
              <w:right w:val="single" w:sz="4" w:space="0" w:color="auto"/>
            </w:tcBorders>
          </w:tcPr>
          <w:p w14:paraId="37D27F31" w14:textId="2E04B316" w:rsidR="006413DB" w:rsidRPr="006413DB" w:rsidRDefault="006413DB" w:rsidP="006413DB">
            <w:pPr>
              <w:jc w:val="both"/>
              <w:rPr>
                <w:sz w:val="24"/>
                <w:szCs w:val="24"/>
              </w:rPr>
            </w:pPr>
            <w:r w:rsidRPr="006413DB">
              <w:rPr>
                <w:sz w:val="24"/>
                <w:szCs w:val="24"/>
              </w:rPr>
              <w:t xml:space="preserve">Būvprojekta sastāvs atbilstoši Ministru kabineta 2017. gada 9. maija noteikumiem Nr. 253 “Atsevišķu inženierbūvju būvnoteikumi”. </w:t>
            </w:r>
          </w:p>
          <w:p w14:paraId="21663C84" w14:textId="49E23D2A" w:rsidR="006413DB" w:rsidRPr="006413DB" w:rsidRDefault="006413DB" w:rsidP="006413DB">
            <w:pPr>
              <w:jc w:val="both"/>
              <w:rPr>
                <w:sz w:val="24"/>
                <w:szCs w:val="24"/>
              </w:rPr>
            </w:pPr>
            <w:r w:rsidRPr="006413DB">
              <w:rPr>
                <w:sz w:val="24"/>
                <w:szCs w:val="24"/>
              </w:rPr>
              <w:t xml:space="preserve">Projekts jāizstrādā latviešu valodā. </w:t>
            </w:r>
          </w:p>
          <w:p w14:paraId="6A2C52E4" w14:textId="05572DBC" w:rsidR="006413DB" w:rsidRPr="006413DB" w:rsidRDefault="006413DB" w:rsidP="006413DB">
            <w:pPr>
              <w:jc w:val="both"/>
              <w:rPr>
                <w:sz w:val="24"/>
                <w:szCs w:val="24"/>
              </w:rPr>
            </w:pPr>
            <w:r w:rsidRPr="006413DB">
              <w:rPr>
                <w:sz w:val="24"/>
                <w:szCs w:val="24"/>
              </w:rPr>
              <w:lastRenderedPageBreak/>
              <w:t>Projekta eksemplāram ir pievienojams datu nesējs, kurā elektroniskā formā ir viss sējuma saturs. Visu projekta sējumu saglabāt PDF formātā. Rasējumu lapām un tabulu dokumentiem jābūt pievienotām arī DGN formāta failā.</w:t>
            </w:r>
          </w:p>
          <w:p w14:paraId="4174E4D9" w14:textId="77777777" w:rsidR="006413DB" w:rsidRPr="006413DB" w:rsidRDefault="006413DB" w:rsidP="006413DB">
            <w:pPr>
              <w:jc w:val="both"/>
              <w:rPr>
                <w:sz w:val="24"/>
                <w:szCs w:val="24"/>
              </w:rPr>
            </w:pPr>
          </w:p>
          <w:p w14:paraId="3C7C2183" w14:textId="230A4645" w:rsidR="006413DB" w:rsidRPr="006413DB" w:rsidRDefault="006413DB" w:rsidP="006413DB">
            <w:pPr>
              <w:jc w:val="both"/>
              <w:rPr>
                <w:sz w:val="24"/>
                <w:szCs w:val="24"/>
              </w:rPr>
            </w:pPr>
            <w:r w:rsidRPr="006413DB">
              <w:rPr>
                <w:sz w:val="24"/>
                <w:szCs w:val="24"/>
              </w:rPr>
              <w:t xml:space="preserve">Projekta noformējams atbilstoši </w:t>
            </w:r>
            <w:r w:rsidRPr="006413DB">
              <w:rPr>
                <w:b/>
                <w:bCs/>
                <w:sz w:val="24"/>
                <w:szCs w:val="24"/>
              </w:rPr>
              <w:t>Ministru kabineta noteikumiem Nr. 545 “</w:t>
            </w:r>
            <w:r w:rsidRPr="006413DB">
              <w:rPr>
                <w:sz w:val="24"/>
                <w:szCs w:val="24"/>
              </w:rPr>
              <w:t>Noteikumi par Latvijas būvnormatīvu LBN 202-18 "Būvniecības ieceres dokumentācijas noformēšana"</w:t>
            </w:r>
            <w:r w:rsidRPr="006413DB">
              <w:rPr>
                <w:b/>
                <w:bCs/>
                <w:sz w:val="24"/>
                <w:szCs w:val="24"/>
              </w:rPr>
              <w:t>”</w:t>
            </w:r>
          </w:p>
          <w:p w14:paraId="011E7FC7" w14:textId="77777777" w:rsidR="006413DB" w:rsidRPr="006413DB" w:rsidRDefault="006413DB" w:rsidP="006413DB">
            <w:pPr>
              <w:pStyle w:val="Sarakstarindkopa"/>
              <w:numPr>
                <w:ilvl w:val="0"/>
                <w:numId w:val="7"/>
              </w:numPr>
              <w:jc w:val="both"/>
              <w:rPr>
                <w:sz w:val="24"/>
                <w:szCs w:val="24"/>
              </w:rPr>
            </w:pPr>
            <w:r w:rsidRPr="006413DB">
              <w:rPr>
                <w:sz w:val="24"/>
                <w:szCs w:val="24"/>
              </w:rPr>
              <w:t>skaidrojošs apraksts;</w:t>
            </w:r>
          </w:p>
          <w:p w14:paraId="0A1898F6" w14:textId="77777777" w:rsidR="006413DB" w:rsidRPr="006413DB" w:rsidRDefault="006413DB" w:rsidP="006413DB">
            <w:pPr>
              <w:pStyle w:val="Sarakstarindkopa"/>
              <w:numPr>
                <w:ilvl w:val="0"/>
                <w:numId w:val="7"/>
              </w:numPr>
              <w:jc w:val="both"/>
              <w:rPr>
                <w:sz w:val="24"/>
                <w:szCs w:val="24"/>
              </w:rPr>
            </w:pPr>
            <w:r w:rsidRPr="006413DB">
              <w:rPr>
                <w:sz w:val="24"/>
                <w:szCs w:val="24"/>
              </w:rPr>
              <w:t>grafiskos dokumentus ar inženierbūves vizuālo risinājumu;</w:t>
            </w:r>
          </w:p>
          <w:p w14:paraId="6CB0DA86" w14:textId="77777777" w:rsidR="006413DB" w:rsidRPr="006413DB" w:rsidRDefault="006413DB" w:rsidP="006413DB">
            <w:pPr>
              <w:pStyle w:val="Sarakstarindkopa"/>
              <w:numPr>
                <w:ilvl w:val="0"/>
                <w:numId w:val="7"/>
              </w:numPr>
              <w:jc w:val="both"/>
              <w:rPr>
                <w:sz w:val="24"/>
                <w:szCs w:val="24"/>
              </w:rPr>
            </w:pPr>
            <w:r w:rsidRPr="006413DB">
              <w:rPr>
                <w:sz w:val="24"/>
                <w:szCs w:val="24"/>
              </w:rPr>
              <w:t>novietojuma plānu, kurā norādīts trases un labiekārtojuma elementu novietojums zemes gabalā un tās ārējie izmēri, vizuāli uztveramā formā;</w:t>
            </w:r>
          </w:p>
          <w:p w14:paraId="57BC451F" w14:textId="77777777" w:rsidR="006413DB" w:rsidRPr="006413DB" w:rsidRDefault="006413DB" w:rsidP="006413DB">
            <w:pPr>
              <w:pStyle w:val="Sarakstarindkopa"/>
              <w:numPr>
                <w:ilvl w:val="0"/>
                <w:numId w:val="7"/>
              </w:numPr>
              <w:jc w:val="both"/>
              <w:rPr>
                <w:sz w:val="24"/>
                <w:szCs w:val="24"/>
              </w:rPr>
            </w:pPr>
            <w:r w:rsidRPr="006413DB">
              <w:rPr>
                <w:sz w:val="24"/>
                <w:szCs w:val="24"/>
              </w:rPr>
              <w:t>ražotāja gatavā būvizstrādājuma tehnisko dokumentāciju;</w:t>
            </w:r>
          </w:p>
          <w:p w14:paraId="6CB490D9" w14:textId="77777777" w:rsidR="006413DB" w:rsidRPr="006413DB" w:rsidRDefault="006413DB" w:rsidP="006413DB">
            <w:pPr>
              <w:pStyle w:val="Sarakstarindkopa"/>
              <w:numPr>
                <w:ilvl w:val="0"/>
                <w:numId w:val="7"/>
              </w:numPr>
              <w:jc w:val="both"/>
              <w:rPr>
                <w:sz w:val="24"/>
                <w:szCs w:val="24"/>
              </w:rPr>
            </w:pPr>
            <w:r w:rsidRPr="006413DB">
              <w:rPr>
                <w:sz w:val="24"/>
                <w:szCs w:val="24"/>
              </w:rPr>
              <w:t>trases galvenie konstruktīvie mezgli;</w:t>
            </w:r>
          </w:p>
          <w:p w14:paraId="6625C5D2" w14:textId="77777777" w:rsidR="006413DB" w:rsidRPr="006413DB" w:rsidRDefault="006413DB" w:rsidP="006413DB">
            <w:pPr>
              <w:pStyle w:val="Sarakstarindkopa"/>
              <w:numPr>
                <w:ilvl w:val="0"/>
                <w:numId w:val="7"/>
              </w:numPr>
              <w:jc w:val="both"/>
              <w:rPr>
                <w:sz w:val="24"/>
                <w:szCs w:val="24"/>
              </w:rPr>
            </w:pPr>
            <w:r w:rsidRPr="006413DB">
              <w:rPr>
                <w:sz w:val="24"/>
                <w:szCs w:val="24"/>
              </w:rPr>
              <w:t>būvdarbu apjomu saraksts;</w:t>
            </w:r>
          </w:p>
          <w:p w14:paraId="52230632" w14:textId="77777777" w:rsidR="006413DB" w:rsidRPr="006413DB" w:rsidRDefault="006413DB" w:rsidP="006413DB">
            <w:pPr>
              <w:pStyle w:val="Sarakstarindkopa"/>
              <w:numPr>
                <w:ilvl w:val="0"/>
                <w:numId w:val="7"/>
              </w:numPr>
              <w:jc w:val="both"/>
              <w:rPr>
                <w:sz w:val="24"/>
                <w:szCs w:val="24"/>
              </w:rPr>
            </w:pPr>
            <w:r w:rsidRPr="006413DB">
              <w:rPr>
                <w:sz w:val="24"/>
                <w:szCs w:val="24"/>
              </w:rPr>
              <w:t>izmaksu aprēķins – tāmes.</w:t>
            </w:r>
          </w:p>
        </w:tc>
      </w:tr>
      <w:tr w:rsidR="006413DB" w:rsidRPr="006413DB" w14:paraId="57DD2EA0" w14:textId="77777777" w:rsidTr="006413DB">
        <w:tc>
          <w:tcPr>
            <w:tcW w:w="540" w:type="dxa"/>
            <w:tcBorders>
              <w:top w:val="single" w:sz="4" w:space="0" w:color="auto"/>
              <w:left w:val="single" w:sz="4" w:space="0" w:color="auto"/>
              <w:bottom w:val="single" w:sz="4" w:space="0" w:color="auto"/>
              <w:right w:val="single" w:sz="4" w:space="0" w:color="auto"/>
            </w:tcBorders>
            <w:vAlign w:val="center"/>
            <w:hideMark/>
          </w:tcPr>
          <w:p w14:paraId="4840D39D" w14:textId="4D24C8FB" w:rsidR="006413DB" w:rsidRPr="006413DB" w:rsidRDefault="006413DB" w:rsidP="006413DB">
            <w:pPr>
              <w:jc w:val="center"/>
              <w:rPr>
                <w:sz w:val="24"/>
                <w:szCs w:val="24"/>
              </w:rPr>
            </w:pPr>
            <w:r w:rsidRPr="006413DB">
              <w:rPr>
                <w:sz w:val="24"/>
                <w:szCs w:val="24"/>
              </w:rPr>
              <w:lastRenderedPageBreak/>
              <w:t>9</w:t>
            </w:r>
          </w:p>
        </w:tc>
        <w:tc>
          <w:tcPr>
            <w:tcW w:w="2154" w:type="dxa"/>
            <w:tcBorders>
              <w:top w:val="single" w:sz="4" w:space="0" w:color="auto"/>
              <w:left w:val="single" w:sz="4" w:space="0" w:color="auto"/>
              <w:bottom w:val="single" w:sz="4" w:space="0" w:color="auto"/>
              <w:right w:val="single" w:sz="4" w:space="0" w:color="auto"/>
            </w:tcBorders>
            <w:hideMark/>
          </w:tcPr>
          <w:p w14:paraId="7A031223" w14:textId="77777777" w:rsidR="006413DB" w:rsidRPr="006413DB" w:rsidRDefault="006413DB" w:rsidP="006413DB">
            <w:pPr>
              <w:rPr>
                <w:sz w:val="24"/>
                <w:szCs w:val="24"/>
              </w:rPr>
            </w:pPr>
            <w:r w:rsidRPr="006413DB">
              <w:rPr>
                <w:sz w:val="24"/>
                <w:szCs w:val="24"/>
              </w:rPr>
              <w:t>Projekta eksemplāru skaits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2DBBC54" w14:textId="77777777" w:rsidR="006413DB" w:rsidRPr="006413DB" w:rsidRDefault="006413DB" w:rsidP="006413DB">
            <w:pPr>
              <w:jc w:val="both"/>
              <w:rPr>
                <w:sz w:val="24"/>
                <w:szCs w:val="24"/>
              </w:rPr>
            </w:pPr>
            <w:r w:rsidRPr="006413DB">
              <w:rPr>
                <w:sz w:val="24"/>
                <w:szCs w:val="24"/>
              </w:rPr>
              <w:t>Projektētājs iesniedz pasūtītājam:</w:t>
            </w:r>
          </w:p>
          <w:p w14:paraId="22D4C6D9" w14:textId="34D46EF7" w:rsidR="006413DB" w:rsidRPr="006413DB" w:rsidRDefault="006413DB" w:rsidP="006413DB">
            <w:pPr>
              <w:rPr>
                <w:sz w:val="24"/>
                <w:szCs w:val="24"/>
              </w:rPr>
            </w:pPr>
            <w:r w:rsidRPr="006413DB">
              <w:rPr>
                <w:b/>
                <w:sz w:val="24"/>
                <w:szCs w:val="24"/>
              </w:rPr>
              <w:t xml:space="preserve">5 eksemplārus papīra formātā </w:t>
            </w:r>
            <w:r w:rsidRPr="006413DB">
              <w:rPr>
                <w:sz w:val="24"/>
                <w:szCs w:val="24"/>
              </w:rPr>
              <w:t xml:space="preserve">(no tiem 1 eks. Dundagas novada Būvvaldei, 1 eks. autoram, 3 eks. Pasūtītājam) lapas numurētas, un </w:t>
            </w:r>
            <w:r w:rsidRPr="006413DB">
              <w:rPr>
                <w:b/>
                <w:sz w:val="24"/>
                <w:szCs w:val="24"/>
              </w:rPr>
              <w:t>CD ar projektu *.</w:t>
            </w:r>
            <w:proofErr w:type="spellStart"/>
            <w:r w:rsidRPr="006413DB">
              <w:rPr>
                <w:b/>
                <w:sz w:val="24"/>
                <w:szCs w:val="24"/>
              </w:rPr>
              <w:t>dwg</w:t>
            </w:r>
            <w:proofErr w:type="spellEnd"/>
            <w:r w:rsidRPr="006413DB">
              <w:rPr>
                <w:b/>
                <w:sz w:val="24"/>
                <w:szCs w:val="24"/>
              </w:rPr>
              <w:t xml:space="preserve"> un *.</w:t>
            </w:r>
            <w:proofErr w:type="spellStart"/>
            <w:r w:rsidRPr="006413DB">
              <w:rPr>
                <w:b/>
                <w:sz w:val="24"/>
                <w:szCs w:val="24"/>
              </w:rPr>
              <w:t>pdf</w:t>
            </w:r>
            <w:proofErr w:type="spellEnd"/>
            <w:r w:rsidRPr="006413DB">
              <w:rPr>
                <w:b/>
                <w:sz w:val="24"/>
                <w:szCs w:val="24"/>
              </w:rPr>
              <w:t xml:space="preserve"> formātā -</w:t>
            </w:r>
            <w:r w:rsidRPr="006413DB">
              <w:rPr>
                <w:sz w:val="24"/>
                <w:szCs w:val="24"/>
              </w:rPr>
              <w:t xml:space="preserve"> 1 eks.</w:t>
            </w:r>
          </w:p>
        </w:tc>
      </w:tr>
    </w:tbl>
    <w:p w14:paraId="08E095ED" w14:textId="77777777" w:rsidR="00C1275B" w:rsidRPr="006413DB" w:rsidRDefault="00C1275B" w:rsidP="00C1275B">
      <w:pPr>
        <w:pStyle w:val="Virsraksts1"/>
        <w:keepNext w:val="0"/>
        <w:numPr>
          <w:ilvl w:val="0"/>
          <w:numId w:val="0"/>
        </w:numPr>
        <w:tabs>
          <w:tab w:val="left" w:pos="720"/>
        </w:tabs>
        <w:ind w:left="720"/>
        <w:jc w:val="left"/>
        <w:rPr>
          <w:rFonts w:ascii="Times New Roman" w:hAnsi="Times New Roman"/>
          <w:b/>
          <w:szCs w:val="24"/>
        </w:rPr>
      </w:pPr>
    </w:p>
    <w:p w14:paraId="2AE44BFD" w14:textId="77777777" w:rsidR="00C1275B" w:rsidRPr="006413DB" w:rsidRDefault="00C1275B" w:rsidP="00C1275B">
      <w:pPr>
        <w:rPr>
          <w:sz w:val="24"/>
          <w:szCs w:val="24"/>
        </w:rPr>
      </w:pPr>
    </w:p>
    <w:p w14:paraId="1343E6CE" w14:textId="77777777" w:rsidR="00C1275B" w:rsidRPr="006413DB" w:rsidRDefault="00C1275B" w:rsidP="00C1275B">
      <w:pPr>
        <w:rPr>
          <w:sz w:val="24"/>
          <w:szCs w:val="24"/>
        </w:rPr>
      </w:pPr>
    </w:p>
    <w:p w14:paraId="2EFA21A9" w14:textId="77777777" w:rsidR="00C1275B" w:rsidRPr="006413DB" w:rsidRDefault="00C1275B" w:rsidP="00C1275B">
      <w:pPr>
        <w:pStyle w:val="Sarakstarindkopa"/>
        <w:jc w:val="both"/>
        <w:rPr>
          <w:sz w:val="24"/>
          <w:szCs w:val="24"/>
        </w:rPr>
      </w:pPr>
    </w:p>
    <w:p w14:paraId="4CEA2C68" w14:textId="77777777" w:rsidR="00C1275B" w:rsidRPr="006413DB" w:rsidRDefault="00C1275B" w:rsidP="00C1275B">
      <w:pPr>
        <w:jc w:val="right"/>
        <w:rPr>
          <w:sz w:val="24"/>
          <w:szCs w:val="24"/>
        </w:rPr>
      </w:pPr>
    </w:p>
    <w:p w14:paraId="4EB66DB8" w14:textId="77777777" w:rsidR="00C1275B" w:rsidRPr="006413DB" w:rsidRDefault="00C1275B" w:rsidP="00C1275B">
      <w:pPr>
        <w:jc w:val="right"/>
        <w:rPr>
          <w:sz w:val="24"/>
          <w:szCs w:val="24"/>
        </w:rPr>
      </w:pPr>
    </w:p>
    <w:p w14:paraId="479C00D0" w14:textId="77777777" w:rsidR="00C1275B" w:rsidRPr="006413DB" w:rsidRDefault="00C1275B" w:rsidP="00C1275B">
      <w:pPr>
        <w:jc w:val="right"/>
        <w:rPr>
          <w:sz w:val="24"/>
          <w:szCs w:val="24"/>
        </w:rPr>
      </w:pPr>
    </w:p>
    <w:p w14:paraId="46D804A7" w14:textId="77777777" w:rsidR="00A61B35" w:rsidRPr="006413DB" w:rsidRDefault="00A61B35">
      <w:pPr>
        <w:rPr>
          <w:sz w:val="24"/>
          <w:szCs w:val="24"/>
        </w:rPr>
      </w:pPr>
    </w:p>
    <w:sectPr w:rsidR="00A61B35" w:rsidRPr="006413DB" w:rsidSect="004954C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D8A9AE8"/>
    <w:lvl w:ilvl="0">
      <w:numFmt w:val="bullet"/>
      <w:lvlText w:val="*"/>
      <w:lvlJc w:val="left"/>
    </w:lvl>
  </w:abstractNum>
  <w:abstractNum w:abstractNumId="1" w15:restartNumberingAfterBreak="0">
    <w:nsid w:val="08B534EA"/>
    <w:multiLevelType w:val="hybridMultilevel"/>
    <w:tmpl w:val="51E8B6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F305E9"/>
    <w:multiLevelType w:val="hybridMultilevel"/>
    <w:tmpl w:val="5F9438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AD261F"/>
    <w:multiLevelType w:val="hybridMultilevel"/>
    <w:tmpl w:val="07DE1956"/>
    <w:lvl w:ilvl="0" w:tplc="661CC5E8">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45678C"/>
    <w:multiLevelType w:val="hybridMultilevel"/>
    <w:tmpl w:val="532C2C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10A64BB"/>
    <w:multiLevelType w:val="hybridMultilevel"/>
    <w:tmpl w:val="5B72B15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7E4160DA"/>
    <w:multiLevelType w:val="multilevel"/>
    <w:tmpl w:val="8B5A68F0"/>
    <w:lvl w:ilvl="0">
      <w:start w:val="1"/>
      <w:numFmt w:val="decimal"/>
      <w:pStyle w:val="Virsraksts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sz w:val="22"/>
        <w:szCs w:val="22"/>
      </w:rPr>
    </w:lvl>
    <w:lvl w:ilvl="2">
      <w:start w:val="1"/>
      <w:numFmt w:val="decimal"/>
      <w:lvlText w:val="%1.%2.%3."/>
      <w:lvlJc w:val="left"/>
      <w:pPr>
        <w:tabs>
          <w:tab w:val="num" w:pos="1980"/>
        </w:tabs>
        <w:ind w:left="1980"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z w:val="22"/>
        <w:szCs w:val="22"/>
      </w:rPr>
    </w:lvl>
    <w:lvl w:ilvl="4">
      <w:start w:val="1"/>
      <w:numFmt w:val="decimal"/>
      <w:lvlText w:val="%1.%2.%3.%4.%5."/>
      <w:lvlJc w:val="left"/>
      <w:pPr>
        <w:tabs>
          <w:tab w:val="num" w:pos="3600"/>
        </w:tabs>
        <w:ind w:left="3600" w:hanging="1080"/>
      </w:pPr>
      <w:rPr>
        <w:b w:val="0"/>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8B"/>
    <w:rsid w:val="000E2478"/>
    <w:rsid w:val="00231CA7"/>
    <w:rsid w:val="002A7C7D"/>
    <w:rsid w:val="002E1309"/>
    <w:rsid w:val="002F1AB3"/>
    <w:rsid w:val="00301286"/>
    <w:rsid w:val="0031388B"/>
    <w:rsid w:val="00347872"/>
    <w:rsid w:val="003B07C4"/>
    <w:rsid w:val="004F10B9"/>
    <w:rsid w:val="005000E9"/>
    <w:rsid w:val="005318EE"/>
    <w:rsid w:val="00625F5C"/>
    <w:rsid w:val="006413DB"/>
    <w:rsid w:val="007E0DB9"/>
    <w:rsid w:val="008F6BF0"/>
    <w:rsid w:val="00A07944"/>
    <w:rsid w:val="00A1367A"/>
    <w:rsid w:val="00A61B35"/>
    <w:rsid w:val="00A87600"/>
    <w:rsid w:val="00C1275B"/>
    <w:rsid w:val="00D27C69"/>
    <w:rsid w:val="00DB64E4"/>
    <w:rsid w:val="00EB2C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0E91"/>
  <w15:docId w15:val="{A352E7EA-97DF-441E-97B7-CEDC56A8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C1275B"/>
    <w:pPr>
      <w:spacing w:after="0" w:line="240" w:lineRule="auto"/>
    </w:pPr>
    <w:rPr>
      <w:rFonts w:ascii="Times New Roman" w:eastAsia="Times New Roman" w:hAnsi="Times New Roman" w:cs="Times New Roman"/>
      <w:sz w:val="20"/>
      <w:szCs w:val="20"/>
    </w:rPr>
  </w:style>
  <w:style w:type="paragraph" w:styleId="Virsraksts1">
    <w:name w:val="heading 1"/>
    <w:aliases w:val="Section Heading,heading1,Antraste 1,h1,Section Heading Char,heading1 Char,Antraste 1 Char,h1 Char,H1"/>
    <w:basedOn w:val="Parasts"/>
    <w:next w:val="Parasts"/>
    <w:link w:val="Virsraksts1Rakstz"/>
    <w:qFormat/>
    <w:rsid w:val="00C1275B"/>
    <w:pPr>
      <w:keepNext/>
      <w:numPr>
        <w:numId w:val="1"/>
      </w:numPr>
      <w:jc w:val="center"/>
      <w:outlineLvl w:val="0"/>
    </w:pPr>
    <w:rPr>
      <w:rFonts w:ascii="Times New Roman Bold" w:hAnsi="Times New Roman Bold"/>
      <w:smallCaps/>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rsid w:val="00C1275B"/>
    <w:rPr>
      <w:rFonts w:ascii="Times New Roman Bold" w:eastAsia="Times New Roman" w:hAnsi="Times New Roman Bold" w:cs="Times New Roman"/>
      <w:smallCaps/>
      <w:sz w:val="24"/>
      <w:szCs w:val="20"/>
    </w:rPr>
  </w:style>
  <w:style w:type="paragraph" w:styleId="Sarakstarindkopa">
    <w:name w:val="List Paragraph"/>
    <w:basedOn w:val="Parasts"/>
    <w:uiPriority w:val="34"/>
    <w:qFormat/>
    <w:rsid w:val="00C1275B"/>
    <w:pPr>
      <w:ind w:left="720"/>
      <w:contextualSpacing/>
    </w:pPr>
  </w:style>
  <w:style w:type="paragraph" w:customStyle="1" w:styleId="naisf">
    <w:name w:val="naisf"/>
    <w:basedOn w:val="Parasts"/>
    <w:rsid w:val="00C1275B"/>
    <w:pPr>
      <w:spacing w:before="100" w:beforeAutospacing="1" w:after="100" w:afterAutospacing="1"/>
      <w:jc w:val="both"/>
    </w:pPr>
    <w:rPr>
      <w:sz w:val="24"/>
      <w:szCs w:val="24"/>
      <w:lang w:val="en-GB"/>
    </w:rPr>
  </w:style>
  <w:style w:type="paragraph" w:styleId="Balonteksts">
    <w:name w:val="Balloon Text"/>
    <w:basedOn w:val="Parasts"/>
    <w:link w:val="BalontekstsRakstz"/>
    <w:uiPriority w:val="99"/>
    <w:semiHidden/>
    <w:unhideWhenUsed/>
    <w:rsid w:val="00DB64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B64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F910-300C-4912-BA41-C86001E8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2178</Words>
  <Characters>1243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Jurģis Rērihs</dc:creator>
  <cp:keywords/>
  <dc:description/>
  <cp:lastModifiedBy>Janita Valtere</cp:lastModifiedBy>
  <cp:revision>3</cp:revision>
  <cp:lastPrinted>2019-09-18T10:34:00Z</cp:lastPrinted>
  <dcterms:created xsi:type="dcterms:W3CDTF">2019-09-18T11:47:00Z</dcterms:created>
  <dcterms:modified xsi:type="dcterms:W3CDTF">2019-09-18T13:13:00Z</dcterms:modified>
</cp:coreProperties>
</file>