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5F0" w:rsidRPr="00400AC0" w:rsidRDefault="00EE4B43">
      <w:pPr>
        <w:spacing w:line="276" w:lineRule="auto"/>
        <w:jc w:val="right"/>
        <w:rPr>
          <w:rFonts w:asciiTheme="majorHAnsi" w:eastAsia="Arial" w:hAnsiTheme="majorHAnsi" w:cstheme="majorHAnsi"/>
          <w:sz w:val="20"/>
          <w:szCs w:val="20"/>
        </w:rPr>
      </w:pPr>
      <w:r w:rsidRPr="00400AC0">
        <w:rPr>
          <w:rFonts w:asciiTheme="majorHAnsi" w:eastAsia="Arial" w:hAnsiTheme="majorHAnsi" w:cstheme="majorHAnsi"/>
          <w:sz w:val="20"/>
          <w:szCs w:val="20"/>
        </w:rPr>
        <w:t xml:space="preserve">Informācija </w:t>
      </w:r>
      <w:r w:rsidR="00400AC0" w:rsidRPr="00400AC0">
        <w:rPr>
          <w:rFonts w:asciiTheme="majorHAnsi" w:eastAsia="Arial" w:hAnsiTheme="majorHAnsi" w:cstheme="majorHAnsi"/>
          <w:sz w:val="20"/>
          <w:szCs w:val="20"/>
        </w:rPr>
        <w:t>medijiem</w:t>
      </w:r>
      <w:r w:rsidR="0092713F">
        <w:rPr>
          <w:rFonts w:asciiTheme="majorHAnsi" w:eastAsia="Arial" w:hAnsiTheme="majorHAnsi" w:cstheme="majorHAnsi"/>
          <w:sz w:val="20"/>
          <w:szCs w:val="20"/>
        </w:rPr>
        <w:t xml:space="preserve"> publicēšanai </w:t>
      </w:r>
      <w:r w:rsidR="0092713F" w:rsidRPr="0092713F">
        <w:rPr>
          <w:rFonts w:asciiTheme="majorHAnsi" w:eastAsia="Arial" w:hAnsiTheme="majorHAnsi" w:cstheme="majorHAnsi"/>
          <w:color w:val="FF0000"/>
          <w:sz w:val="20"/>
          <w:szCs w:val="20"/>
        </w:rPr>
        <w:t xml:space="preserve">pirms </w:t>
      </w:r>
      <w:proofErr w:type="gramStart"/>
      <w:r w:rsidR="0092713F" w:rsidRPr="0092713F">
        <w:rPr>
          <w:rFonts w:asciiTheme="majorHAnsi" w:eastAsia="Arial" w:hAnsiTheme="majorHAnsi" w:cstheme="majorHAnsi"/>
          <w:color w:val="FF0000"/>
          <w:sz w:val="20"/>
          <w:szCs w:val="20"/>
        </w:rPr>
        <w:t>1.septembra</w:t>
      </w:r>
      <w:proofErr w:type="gramEnd"/>
    </w:p>
    <w:p w:rsidR="00C835F0" w:rsidRPr="00400AC0" w:rsidRDefault="00EE4B43">
      <w:pPr>
        <w:spacing w:line="276" w:lineRule="auto"/>
        <w:jc w:val="right"/>
        <w:rPr>
          <w:rFonts w:asciiTheme="majorHAnsi" w:eastAsia="Arial" w:hAnsiTheme="majorHAnsi" w:cstheme="majorHAnsi"/>
          <w:sz w:val="20"/>
          <w:szCs w:val="20"/>
        </w:rPr>
      </w:pPr>
      <w:r w:rsidRPr="00400AC0">
        <w:rPr>
          <w:rFonts w:asciiTheme="majorHAnsi" w:eastAsia="Arial" w:hAnsiTheme="majorHAnsi" w:cstheme="majorHAnsi"/>
          <w:sz w:val="20"/>
          <w:szCs w:val="20"/>
        </w:rPr>
        <w:t>2019. gada</w:t>
      </w:r>
      <w:r w:rsidR="00247DD4">
        <w:rPr>
          <w:rFonts w:asciiTheme="majorHAnsi" w:eastAsia="Arial" w:hAnsiTheme="majorHAnsi" w:cstheme="majorHAnsi"/>
          <w:sz w:val="20"/>
          <w:szCs w:val="20"/>
        </w:rPr>
        <w:t xml:space="preserve"> 9</w:t>
      </w:r>
      <w:r w:rsidRPr="00400AC0">
        <w:rPr>
          <w:rFonts w:asciiTheme="majorHAnsi" w:eastAsia="Arial" w:hAnsiTheme="majorHAnsi" w:cstheme="majorHAnsi"/>
          <w:sz w:val="20"/>
          <w:szCs w:val="20"/>
        </w:rPr>
        <w:t xml:space="preserve">. </w:t>
      </w:r>
      <w:r w:rsidR="00C0616D" w:rsidRPr="00400AC0">
        <w:rPr>
          <w:rFonts w:asciiTheme="majorHAnsi" w:eastAsia="Arial" w:hAnsiTheme="majorHAnsi" w:cstheme="majorHAnsi"/>
          <w:sz w:val="20"/>
          <w:szCs w:val="20"/>
        </w:rPr>
        <w:t>augustā</w:t>
      </w:r>
    </w:p>
    <w:p w:rsidR="00C835F0" w:rsidRPr="00400AC0" w:rsidRDefault="00C0616D">
      <w:pPr>
        <w:spacing w:before="240" w:after="240"/>
        <w:jc w:val="center"/>
        <w:rPr>
          <w:rFonts w:asciiTheme="majorHAnsi" w:eastAsia="Arial" w:hAnsiTheme="majorHAnsi" w:cstheme="majorHAnsi"/>
          <w:sz w:val="22"/>
          <w:szCs w:val="22"/>
        </w:rPr>
      </w:pPr>
      <w:r w:rsidRPr="00400AC0">
        <w:rPr>
          <w:rFonts w:asciiTheme="majorHAnsi" w:eastAsia="Arial" w:hAnsiTheme="majorHAnsi" w:cstheme="majorHAnsi"/>
          <w:b/>
          <w:sz w:val="22"/>
          <w:szCs w:val="22"/>
        </w:rPr>
        <w:t xml:space="preserve">LIAA </w:t>
      </w:r>
      <w:r w:rsidR="00247DD4">
        <w:rPr>
          <w:rFonts w:asciiTheme="majorHAnsi" w:eastAsia="Arial" w:hAnsiTheme="majorHAnsi" w:cstheme="majorHAnsi"/>
          <w:b/>
          <w:sz w:val="22"/>
          <w:szCs w:val="22"/>
        </w:rPr>
        <w:t xml:space="preserve">Talsu biznesa inkubators </w:t>
      </w:r>
      <w:r w:rsidRPr="00400AC0">
        <w:rPr>
          <w:rFonts w:asciiTheme="majorHAnsi" w:eastAsia="Arial" w:hAnsiTheme="majorHAnsi" w:cstheme="majorHAnsi"/>
          <w:b/>
          <w:sz w:val="22"/>
          <w:szCs w:val="22"/>
        </w:rPr>
        <w:t>piesaka 2019. gada rudens uzņemšanu</w:t>
      </w:r>
      <w:r w:rsidR="00EE4B43" w:rsidRPr="00400AC0">
        <w:rPr>
          <w:rFonts w:asciiTheme="majorHAnsi" w:eastAsia="Arial" w:hAnsiTheme="majorHAnsi" w:cstheme="majorHAnsi"/>
          <w:b/>
          <w:sz w:val="22"/>
          <w:szCs w:val="22"/>
        </w:rPr>
        <w:t xml:space="preserve"> </w:t>
      </w:r>
      <w:r w:rsidR="00247DD4">
        <w:rPr>
          <w:rFonts w:asciiTheme="majorHAnsi" w:eastAsia="Arial" w:hAnsiTheme="majorHAnsi" w:cstheme="majorHAnsi"/>
          <w:b/>
          <w:sz w:val="22"/>
          <w:szCs w:val="22"/>
        </w:rPr>
        <w:t>inkubācijā</w:t>
      </w:r>
    </w:p>
    <w:p w:rsidR="00C835F0" w:rsidRPr="00400AC0" w:rsidRDefault="00EE4B43">
      <w:pPr>
        <w:pBdr>
          <w:top w:val="nil"/>
          <w:left w:val="nil"/>
          <w:bottom w:val="nil"/>
          <w:right w:val="nil"/>
          <w:between w:val="nil"/>
        </w:pBdr>
        <w:shd w:val="clear" w:color="auto" w:fill="FFFFFF"/>
        <w:spacing w:before="120" w:after="120"/>
        <w:jc w:val="both"/>
        <w:rPr>
          <w:rFonts w:asciiTheme="majorHAnsi" w:eastAsia="Arial" w:hAnsiTheme="majorHAnsi" w:cstheme="majorHAnsi"/>
          <w:color w:val="000000"/>
          <w:sz w:val="22"/>
          <w:szCs w:val="22"/>
        </w:rPr>
      </w:pPr>
      <w:r w:rsidRPr="00400AC0">
        <w:rPr>
          <w:rFonts w:asciiTheme="majorHAnsi" w:eastAsia="Arial" w:hAnsiTheme="majorHAnsi" w:cstheme="majorHAnsi"/>
          <w:b/>
          <w:color w:val="000000"/>
          <w:sz w:val="22"/>
          <w:szCs w:val="22"/>
        </w:rPr>
        <w:t xml:space="preserve">Latvijas Investīciju un attīstības aģentūras (LIAA) biznesa inkubatori izziņo 2019. gada </w:t>
      </w:r>
      <w:r w:rsidR="00C0616D" w:rsidRPr="00400AC0">
        <w:rPr>
          <w:rFonts w:asciiTheme="majorHAnsi" w:eastAsia="Arial" w:hAnsiTheme="majorHAnsi" w:cstheme="majorHAnsi"/>
          <w:b/>
          <w:color w:val="000000"/>
          <w:sz w:val="22"/>
          <w:szCs w:val="22"/>
        </w:rPr>
        <w:t xml:space="preserve">rudens </w:t>
      </w:r>
      <w:r w:rsidRPr="00400AC0">
        <w:rPr>
          <w:rFonts w:asciiTheme="majorHAnsi" w:eastAsia="Arial" w:hAnsiTheme="majorHAnsi" w:cstheme="majorHAnsi"/>
          <w:b/>
          <w:color w:val="000000"/>
          <w:sz w:val="22"/>
          <w:szCs w:val="22"/>
        </w:rPr>
        <w:t xml:space="preserve">uzņemšanu un aicina jaunos uzņēmējus </w:t>
      </w:r>
      <w:r w:rsidR="00C0616D" w:rsidRPr="00400AC0">
        <w:rPr>
          <w:rFonts w:asciiTheme="majorHAnsi" w:eastAsia="Arial" w:hAnsiTheme="majorHAnsi" w:cstheme="majorHAnsi"/>
          <w:b/>
          <w:color w:val="000000"/>
          <w:sz w:val="22"/>
          <w:szCs w:val="22"/>
        </w:rPr>
        <w:t xml:space="preserve">pieteikties </w:t>
      </w:r>
      <w:r w:rsidRPr="00400AC0">
        <w:rPr>
          <w:rFonts w:asciiTheme="majorHAnsi" w:eastAsia="Arial" w:hAnsiTheme="majorHAnsi" w:cstheme="majorHAnsi"/>
          <w:b/>
          <w:color w:val="000000"/>
          <w:sz w:val="22"/>
          <w:szCs w:val="22"/>
        </w:rPr>
        <w:t>inkubācijas programmai.</w:t>
      </w:r>
    </w:p>
    <w:p w:rsidR="00C0616D" w:rsidRDefault="00C0616D">
      <w:pPr>
        <w:pBdr>
          <w:top w:val="nil"/>
          <w:left w:val="nil"/>
          <w:bottom w:val="nil"/>
          <w:right w:val="nil"/>
          <w:between w:val="nil"/>
        </w:pBdr>
        <w:shd w:val="clear" w:color="auto" w:fill="FFFFFF"/>
        <w:spacing w:before="120" w:after="120"/>
        <w:jc w:val="both"/>
        <w:rPr>
          <w:rFonts w:asciiTheme="majorHAnsi" w:eastAsia="Arial" w:hAnsiTheme="majorHAnsi" w:cstheme="majorHAnsi"/>
          <w:color w:val="000000"/>
          <w:sz w:val="22"/>
          <w:szCs w:val="22"/>
          <w:highlight w:val="white"/>
        </w:rPr>
      </w:pPr>
      <w:r w:rsidRPr="00400AC0">
        <w:rPr>
          <w:rFonts w:asciiTheme="majorHAnsi" w:eastAsia="Arial" w:hAnsiTheme="majorHAnsi" w:cstheme="majorHAnsi"/>
          <w:color w:val="000000"/>
          <w:sz w:val="22"/>
          <w:szCs w:val="22"/>
        </w:rPr>
        <w:t>No 2019. gada 30. augusta līdz 20. septembrim</w:t>
      </w:r>
      <w:r w:rsidR="00EE4B43" w:rsidRPr="00400AC0">
        <w:rPr>
          <w:rFonts w:asciiTheme="majorHAnsi" w:eastAsia="Arial" w:hAnsiTheme="majorHAnsi" w:cstheme="majorHAnsi"/>
          <w:color w:val="000000"/>
          <w:sz w:val="22"/>
          <w:szCs w:val="22"/>
        </w:rPr>
        <w:t xml:space="preserve"> tiks atvērta pieteikumu pieņemšana dalībai</w:t>
      </w:r>
      <w:r w:rsidRPr="00400AC0">
        <w:rPr>
          <w:rFonts w:asciiTheme="majorHAnsi" w:eastAsia="Arial" w:hAnsiTheme="majorHAnsi" w:cstheme="majorHAnsi"/>
          <w:color w:val="000000"/>
          <w:sz w:val="22"/>
          <w:szCs w:val="22"/>
        </w:rPr>
        <w:t xml:space="preserve"> </w:t>
      </w:r>
      <w:r w:rsidR="00EE4B43" w:rsidRPr="00400AC0">
        <w:rPr>
          <w:rFonts w:asciiTheme="majorHAnsi" w:eastAsia="Arial" w:hAnsiTheme="majorHAnsi" w:cstheme="majorHAnsi"/>
          <w:color w:val="000000"/>
          <w:sz w:val="22"/>
          <w:szCs w:val="22"/>
        </w:rPr>
        <w:t xml:space="preserve">inkubācijas programmā piecpadsmit LIAA biznesa inkubatoros visā Latvijā – </w:t>
      </w:r>
      <w:r w:rsidR="00247DD4">
        <w:rPr>
          <w:rFonts w:asciiTheme="majorHAnsi" w:eastAsia="Arial" w:hAnsiTheme="majorHAnsi" w:cstheme="majorHAnsi"/>
          <w:color w:val="000000"/>
          <w:sz w:val="22"/>
          <w:szCs w:val="22"/>
        </w:rPr>
        <w:t>tajā skaitā arī Talsos</w:t>
      </w:r>
      <w:r w:rsidR="00EE4B43" w:rsidRPr="00400AC0">
        <w:rPr>
          <w:rFonts w:asciiTheme="majorHAnsi" w:eastAsia="Arial" w:hAnsiTheme="majorHAnsi" w:cstheme="majorHAnsi"/>
          <w:color w:val="000000"/>
          <w:sz w:val="22"/>
          <w:szCs w:val="22"/>
        </w:rPr>
        <w:t xml:space="preserve">. </w:t>
      </w:r>
      <w:r w:rsidR="00247DD4">
        <w:rPr>
          <w:rFonts w:asciiTheme="majorHAnsi" w:eastAsia="Arial" w:hAnsiTheme="majorHAnsi" w:cstheme="majorHAnsi"/>
          <w:color w:val="000000"/>
          <w:sz w:val="22"/>
          <w:szCs w:val="22"/>
          <w:highlight w:val="white"/>
        </w:rPr>
        <w:t>Atbalsta programmai</w:t>
      </w:r>
      <w:r w:rsidRPr="00400AC0">
        <w:rPr>
          <w:rFonts w:asciiTheme="majorHAnsi" w:eastAsia="Arial" w:hAnsiTheme="majorHAnsi" w:cstheme="majorHAnsi"/>
          <w:color w:val="000000"/>
          <w:sz w:val="22"/>
          <w:szCs w:val="22"/>
          <w:highlight w:val="white"/>
        </w:rPr>
        <w:t xml:space="preserve"> </w:t>
      </w:r>
      <w:r w:rsidR="00EE4B43" w:rsidRPr="00400AC0">
        <w:rPr>
          <w:rFonts w:asciiTheme="majorHAnsi" w:eastAsia="Arial" w:hAnsiTheme="majorHAnsi" w:cstheme="majorHAnsi"/>
          <w:color w:val="000000"/>
          <w:sz w:val="22"/>
          <w:szCs w:val="22"/>
          <w:highlight w:val="white"/>
        </w:rPr>
        <w:t>aicināti pieteikties uzņēmumi</w:t>
      </w:r>
      <w:r w:rsidR="00247DD4">
        <w:rPr>
          <w:rFonts w:asciiTheme="majorHAnsi" w:eastAsia="Arial" w:hAnsiTheme="majorHAnsi" w:cstheme="majorHAnsi"/>
          <w:color w:val="000000"/>
          <w:sz w:val="22"/>
          <w:szCs w:val="22"/>
          <w:highlight w:val="white"/>
        </w:rPr>
        <w:t xml:space="preserve"> no Talsu, Dundagas, Rojas vai Mērsraga novada</w:t>
      </w:r>
      <w:r w:rsidR="00EE4B43" w:rsidRPr="00400AC0">
        <w:rPr>
          <w:rFonts w:asciiTheme="majorHAnsi" w:eastAsia="Arial" w:hAnsiTheme="majorHAnsi" w:cstheme="majorHAnsi"/>
          <w:color w:val="000000"/>
          <w:sz w:val="22"/>
          <w:szCs w:val="22"/>
          <w:highlight w:val="white"/>
        </w:rPr>
        <w:t>, kuri nav re</w:t>
      </w:r>
      <w:r w:rsidRPr="00400AC0">
        <w:rPr>
          <w:rFonts w:asciiTheme="majorHAnsi" w:eastAsia="Arial" w:hAnsiTheme="majorHAnsi" w:cstheme="majorHAnsi"/>
          <w:color w:val="000000"/>
          <w:sz w:val="22"/>
          <w:szCs w:val="22"/>
          <w:highlight w:val="white"/>
        </w:rPr>
        <w:t>ģistrēti ilgāk par trim gadiem.</w:t>
      </w:r>
    </w:p>
    <w:p w:rsidR="00C835F0" w:rsidRPr="00400AC0" w:rsidRDefault="00EE4B43">
      <w:pPr>
        <w:pBdr>
          <w:top w:val="nil"/>
          <w:left w:val="nil"/>
          <w:bottom w:val="nil"/>
          <w:right w:val="nil"/>
          <w:between w:val="nil"/>
        </w:pBdr>
        <w:shd w:val="clear" w:color="auto" w:fill="FFFFFF"/>
        <w:spacing w:before="120" w:after="120"/>
        <w:jc w:val="both"/>
        <w:rPr>
          <w:rFonts w:asciiTheme="majorHAnsi" w:eastAsia="Arial" w:hAnsiTheme="majorHAnsi" w:cstheme="majorHAnsi"/>
          <w:color w:val="000000"/>
          <w:sz w:val="22"/>
          <w:szCs w:val="22"/>
        </w:rPr>
      </w:pPr>
      <w:r w:rsidRPr="00400AC0">
        <w:rPr>
          <w:rFonts w:asciiTheme="majorHAnsi" w:eastAsia="Arial" w:hAnsiTheme="majorHAnsi" w:cstheme="majorHAnsi"/>
          <w:color w:val="000000"/>
          <w:sz w:val="22"/>
          <w:szCs w:val="22"/>
          <w:highlight w:val="white"/>
        </w:rPr>
        <w:t>Pieteikumus</w:t>
      </w:r>
      <w:r w:rsidR="00C0616D" w:rsidRPr="00400AC0">
        <w:rPr>
          <w:rFonts w:asciiTheme="majorHAnsi" w:eastAsia="Arial" w:hAnsiTheme="majorHAnsi" w:cstheme="majorHAnsi"/>
          <w:color w:val="000000"/>
          <w:sz w:val="22"/>
          <w:szCs w:val="22"/>
          <w:highlight w:val="white"/>
        </w:rPr>
        <w:t xml:space="preserve"> varēs iesniegt klātienē </w:t>
      </w:r>
      <w:r w:rsidR="00247DD4">
        <w:rPr>
          <w:rFonts w:asciiTheme="majorHAnsi" w:eastAsia="Arial" w:hAnsiTheme="majorHAnsi" w:cstheme="majorHAnsi"/>
          <w:color w:val="000000"/>
          <w:sz w:val="22"/>
          <w:szCs w:val="22"/>
          <w:highlight w:val="white"/>
        </w:rPr>
        <w:t xml:space="preserve">jau </w:t>
      </w:r>
      <w:r w:rsidR="00C0616D" w:rsidRPr="00400AC0">
        <w:rPr>
          <w:rFonts w:asciiTheme="majorHAnsi" w:eastAsia="Arial" w:hAnsiTheme="majorHAnsi" w:cstheme="majorHAnsi"/>
          <w:color w:val="000000"/>
          <w:sz w:val="22"/>
          <w:szCs w:val="22"/>
          <w:highlight w:val="white"/>
        </w:rPr>
        <w:t xml:space="preserve">jaunrades festivālā </w:t>
      </w:r>
      <w:proofErr w:type="spellStart"/>
      <w:r w:rsidR="00C0616D" w:rsidRPr="00400AC0">
        <w:rPr>
          <w:rFonts w:asciiTheme="majorHAnsi" w:eastAsia="Arial" w:hAnsiTheme="majorHAnsi" w:cstheme="majorHAnsi"/>
          <w:color w:val="000000"/>
          <w:sz w:val="22"/>
          <w:szCs w:val="22"/>
          <w:highlight w:val="white"/>
        </w:rPr>
        <w:t>iNOVUSS</w:t>
      </w:r>
      <w:proofErr w:type="spellEnd"/>
      <w:r w:rsidR="00247DD4">
        <w:rPr>
          <w:rFonts w:asciiTheme="majorHAnsi" w:eastAsia="Arial" w:hAnsiTheme="majorHAnsi" w:cstheme="majorHAnsi"/>
          <w:color w:val="000000"/>
          <w:sz w:val="22"/>
          <w:szCs w:val="22"/>
          <w:highlight w:val="white"/>
        </w:rPr>
        <w:t xml:space="preserve">, kas notiks no </w:t>
      </w:r>
      <w:proofErr w:type="gramStart"/>
      <w:r w:rsidR="00247DD4">
        <w:rPr>
          <w:rFonts w:asciiTheme="majorHAnsi" w:eastAsia="Arial" w:hAnsiTheme="majorHAnsi" w:cstheme="majorHAnsi"/>
          <w:color w:val="000000"/>
          <w:sz w:val="22"/>
          <w:szCs w:val="22"/>
          <w:highlight w:val="white"/>
        </w:rPr>
        <w:t>30.augusta</w:t>
      </w:r>
      <w:proofErr w:type="gramEnd"/>
      <w:r w:rsidR="00247DD4">
        <w:rPr>
          <w:rFonts w:asciiTheme="majorHAnsi" w:eastAsia="Arial" w:hAnsiTheme="majorHAnsi" w:cstheme="majorHAnsi"/>
          <w:color w:val="000000"/>
          <w:sz w:val="22"/>
          <w:szCs w:val="22"/>
          <w:highlight w:val="white"/>
        </w:rPr>
        <w:t xml:space="preserve"> līdz 1.septembrim Rīgā, Lucavsalā,</w:t>
      </w:r>
      <w:r w:rsidR="00C0616D" w:rsidRPr="00400AC0">
        <w:rPr>
          <w:rFonts w:asciiTheme="majorHAnsi" w:eastAsia="Arial" w:hAnsiTheme="majorHAnsi" w:cstheme="majorHAnsi"/>
          <w:color w:val="000000"/>
          <w:sz w:val="22"/>
          <w:szCs w:val="22"/>
          <w:highlight w:val="white"/>
        </w:rPr>
        <w:t xml:space="preserve"> Biznesa inkubatoru </w:t>
      </w:r>
      <w:proofErr w:type="spellStart"/>
      <w:r w:rsidR="00C0616D" w:rsidRPr="00400AC0">
        <w:rPr>
          <w:rFonts w:asciiTheme="majorHAnsi" w:eastAsia="Arial" w:hAnsiTheme="majorHAnsi" w:cstheme="majorHAnsi"/>
          <w:color w:val="000000"/>
          <w:sz w:val="22"/>
          <w:szCs w:val="22"/>
          <w:highlight w:val="white"/>
        </w:rPr>
        <w:t>koprades</w:t>
      </w:r>
      <w:proofErr w:type="spellEnd"/>
      <w:r w:rsidR="00C0616D" w:rsidRPr="00400AC0">
        <w:rPr>
          <w:rFonts w:asciiTheme="majorHAnsi" w:eastAsia="Arial" w:hAnsiTheme="majorHAnsi" w:cstheme="majorHAnsi"/>
          <w:color w:val="000000"/>
          <w:sz w:val="22"/>
          <w:szCs w:val="22"/>
          <w:highlight w:val="white"/>
        </w:rPr>
        <w:t xml:space="preserve"> terasē, </w:t>
      </w:r>
      <w:r w:rsidR="00247DD4">
        <w:rPr>
          <w:rFonts w:asciiTheme="majorHAnsi" w:eastAsia="Arial" w:hAnsiTheme="majorHAnsi" w:cstheme="majorHAnsi"/>
          <w:color w:val="000000"/>
          <w:sz w:val="22"/>
          <w:szCs w:val="22"/>
          <w:highlight w:val="white"/>
        </w:rPr>
        <w:t xml:space="preserve">bet </w:t>
      </w:r>
      <w:r w:rsidR="00C0616D" w:rsidRPr="00400AC0">
        <w:rPr>
          <w:rFonts w:asciiTheme="majorHAnsi" w:eastAsia="Arial" w:hAnsiTheme="majorHAnsi" w:cstheme="majorHAnsi"/>
          <w:color w:val="000000"/>
          <w:sz w:val="22"/>
          <w:szCs w:val="22"/>
          <w:highlight w:val="white"/>
        </w:rPr>
        <w:t xml:space="preserve">pēc festivāla </w:t>
      </w:r>
      <w:r w:rsidR="00247DD4">
        <w:rPr>
          <w:rFonts w:asciiTheme="majorHAnsi" w:eastAsia="Arial" w:hAnsiTheme="majorHAnsi" w:cstheme="majorHAnsi"/>
          <w:color w:val="000000"/>
          <w:sz w:val="22"/>
          <w:szCs w:val="22"/>
          <w:highlight w:val="white"/>
        </w:rPr>
        <w:t>–</w:t>
      </w:r>
      <w:r w:rsidR="00C0616D" w:rsidRPr="00400AC0">
        <w:rPr>
          <w:rFonts w:asciiTheme="majorHAnsi" w:eastAsia="Arial" w:hAnsiTheme="majorHAnsi" w:cstheme="majorHAnsi"/>
          <w:color w:val="000000"/>
          <w:sz w:val="22"/>
          <w:szCs w:val="22"/>
          <w:highlight w:val="white"/>
        </w:rPr>
        <w:t xml:space="preserve"> </w:t>
      </w:r>
      <w:r w:rsidR="00247DD4">
        <w:rPr>
          <w:rFonts w:asciiTheme="majorHAnsi" w:eastAsia="Arial" w:hAnsiTheme="majorHAnsi" w:cstheme="majorHAnsi"/>
          <w:color w:val="000000"/>
          <w:sz w:val="22"/>
          <w:szCs w:val="22"/>
          <w:highlight w:val="white"/>
        </w:rPr>
        <w:t>LIAA Talsu biznesa inkubatorā klātienē</w:t>
      </w:r>
      <w:r w:rsidR="00C0616D" w:rsidRPr="00400AC0">
        <w:rPr>
          <w:rFonts w:asciiTheme="majorHAnsi" w:eastAsia="Arial" w:hAnsiTheme="majorHAnsi" w:cstheme="majorHAnsi"/>
          <w:color w:val="000000"/>
          <w:sz w:val="22"/>
          <w:szCs w:val="22"/>
          <w:highlight w:val="white"/>
        </w:rPr>
        <w:t xml:space="preserve">, </w:t>
      </w:r>
      <w:bookmarkStart w:id="0" w:name="_GoBack"/>
      <w:bookmarkEnd w:id="0"/>
      <w:r w:rsidR="00C0616D" w:rsidRPr="00400AC0">
        <w:rPr>
          <w:rFonts w:asciiTheme="majorHAnsi" w:eastAsia="Arial" w:hAnsiTheme="majorHAnsi" w:cstheme="majorHAnsi"/>
          <w:color w:val="000000"/>
          <w:sz w:val="22"/>
          <w:szCs w:val="22"/>
          <w:highlight w:val="white"/>
        </w:rPr>
        <w:t xml:space="preserve">kā arī elektroniski, nosūtot elektroniski parakstītu pieteikumu </w:t>
      </w:r>
      <w:r w:rsidRPr="00400AC0">
        <w:rPr>
          <w:rFonts w:asciiTheme="majorHAnsi" w:eastAsia="Arial" w:hAnsiTheme="majorHAnsi" w:cstheme="majorHAnsi"/>
          <w:color w:val="000000"/>
          <w:sz w:val="22"/>
          <w:szCs w:val="22"/>
          <w:highlight w:val="white"/>
        </w:rPr>
        <w:t xml:space="preserve">uz </w:t>
      </w:r>
      <w:hyperlink r:id="rId7">
        <w:r w:rsidRPr="00400AC0">
          <w:rPr>
            <w:rFonts w:asciiTheme="majorHAnsi" w:eastAsia="Arial" w:hAnsiTheme="majorHAnsi" w:cstheme="majorHAnsi"/>
            <w:color w:val="007AC2"/>
            <w:sz w:val="22"/>
            <w:szCs w:val="22"/>
            <w:highlight w:val="white"/>
            <w:u w:val="single"/>
          </w:rPr>
          <w:t>liaa@liaa.gov.lv</w:t>
        </w:r>
      </w:hyperlink>
      <w:r w:rsidRPr="00400AC0">
        <w:rPr>
          <w:rFonts w:asciiTheme="majorHAnsi" w:eastAsia="Arial" w:hAnsiTheme="majorHAnsi" w:cstheme="majorHAnsi"/>
          <w:color w:val="000000"/>
          <w:sz w:val="22"/>
          <w:szCs w:val="22"/>
          <w:highlight w:val="white"/>
        </w:rPr>
        <w:t xml:space="preserve"> līdz 2019.</w:t>
      </w:r>
      <w:r w:rsidR="00C0616D" w:rsidRPr="00400AC0">
        <w:rPr>
          <w:rFonts w:asciiTheme="majorHAnsi" w:eastAsia="Arial" w:hAnsiTheme="majorHAnsi" w:cstheme="majorHAnsi"/>
          <w:color w:val="000000"/>
          <w:sz w:val="22"/>
          <w:szCs w:val="22"/>
          <w:highlight w:val="white"/>
        </w:rPr>
        <w:t xml:space="preserve"> </w:t>
      </w:r>
      <w:r w:rsidRPr="00400AC0">
        <w:rPr>
          <w:rFonts w:asciiTheme="majorHAnsi" w:eastAsia="Arial" w:hAnsiTheme="majorHAnsi" w:cstheme="majorHAnsi"/>
          <w:color w:val="000000"/>
          <w:sz w:val="22"/>
          <w:szCs w:val="22"/>
          <w:highlight w:val="white"/>
        </w:rPr>
        <w:t>gada 20.</w:t>
      </w:r>
      <w:r w:rsidR="00C0616D" w:rsidRPr="00400AC0">
        <w:rPr>
          <w:rFonts w:asciiTheme="majorHAnsi" w:eastAsia="Arial" w:hAnsiTheme="majorHAnsi" w:cstheme="majorHAnsi"/>
          <w:color w:val="000000"/>
          <w:sz w:val="22"/>
          <w:szCs w:val="22"/>
          <w:highlight w:val="white"/>
        </w:rPr>
        <w:t xml:space="preserve"> septembra</w:t>
      </w:r>
      <w:r w:rsidRPr="00400AC0">
        <w:rPr>
          <w:rFonts w:asciiTheme="majorHAnsi" w:eastAsia="Arial" w:hAnsiTheme="majorHAnsi" w:cstheme="majorHAnsi"/>
          <w:color w:val="000000"/>
          <w:sz w:val="22"/>
          <w:szCs w:val="22"/>
          <w:highlight w:val="white"/>
        </w:rPr>
        <w:t xml:space="preserve"> plkst. 23:59.</w:t>
      </w:r>
      <w:r w:rsidR="007262C4">
        <w:rPr>
          <w:rFonts w:asciiTheme="majorHAnsi" w:eastAsia="Arial" w:hAnsiTheme="majorHAnsi" w:cstheme="majorHAnsi"/>
          <w:color w:val="000000"/>
          <w:sz w:val="22"/>
          <w:szCs w:val="22"/>
        </w:rPr>
        <w:t xml:space="preserve"> Pieteikuma formu var atrast: </w:t>
      </w:r>
      <w:hyperlink r:id="rId8" w:history="1">
        <w:r w:rsidR="007262C4">
          <w:rPr>
            <w:rStyle w:val="Hyperlink"/>
          </w:rPr>
          <w:t>http://www.liaa.gov.lv/lv/inkubatori</w:t>
        </w:r>
      </w:hyperlink>
      <w:r w:rsidR="007262C4">
        <w:t xml:space="preserve"> .</w:t>
      </w:r>
    </w:p>
    <w:p w:rsidR="00C835F0" w:rsidRPr="00400AC0" w:rsidRDefault="00EE4B43">
      <w:pPr>
        <w:pBdr>
          <w:top w:val="nil"/>
          <w:left w:val="nil"/>
          <w:bottom w:val="nil"/>
          <w:right w:val="nil"/>
          <w:between w:val="nil"/>
        </w:pBdr>
        <w:shd w:val="clear" w:color="auto" w:fill="FFFFFF"/>
        <w:spacing w:before="120" w:after="120"/>
        <w:jc w:val="both"/>
        <w:rPr>
          <w:rFonts w:asciiTheme="majorHAnsi" w:eastAsia="Arial" w:hAnsiTheme="majorHAnsi" w:cstheme="majorHAnsi"/>
          <w:color w:val="000000"/>
          <w:sz w:val="22"/>
          <w:szCs w:val="22"/>
        </w:rPr>
      </w:pPr>
      <w:r w:rsidRPr="00400AC0">
        <w:rPr>
          <w:rFonts w:asciiTheme="majorHAnsi" w:eastAsia="Arial" w:hAnsiTheme="majorHAnsi" w:cstheme="majorHAnsi"/>
          <w:color w:val="000000"/>
          <w:sz w:val="22"/>
          <w:szCs w:val="22"/>
        </w:rPr>
        <w:t>Inkubācijas programmā dalībnieks saņem 50% līdzfinansējumu</w:t>
      </w:r>
      <w:r w:rsidR="00EC34F7">
        <w:rPr>
          <w:rFonts w:asciiTheme="majorHAnsi" w:eastAsia="Arial" w:hAnsiTheme="majorHAnsi" w:cstheme="majorHAnsi"/>
          <w:color w:val="000000"/>
          <w:sz w:val="22"/>
          <w:szCs w:val="22"/>
        </w:rPr>
        <w:t xml:space="preserve"> dažādu</w:t>
      </w:r>
      <w:r w:rsidRPr="00400AC0">
        <w:rPr>
          <w:rFonts w:asciiTheme="majorHAnsi" w:eastAsia="Arial" w:hAnsiTheme="majorHAnsi" w:cstheme="majorHAnsi"/>
          <w:color w:val="000000"/>
          <w:sz w:val="22"/>
          <w:szCs w:val="22"/>
        </w:rPr>
        <w:t xml:space="preserve"> </w:t>
      </w:r>
      <w:r w:rsidR="00EC34F7">
        <w:rPr>
          <w:rFonts w:asciiTheme="majorHAnsi" w:eastAsia="Arial" w:hAnsiTheme="majorHAnsi" w:cstheme="majorHAnsi"/>
          <w:color w:val="000000"/>
          <w:sz w:val="22"/>
          <w:szCs w:val="22"/>
        </w:rPr>
        <w:t xml:space="preserve">sava </w:t>
      </w:r>
      <w:r w:rsidRPr="00400AC0">
        <w:rPr>
          <w:rFonts w:asciiTheme="majorHAnsi" w:eastAsia="Arial" w:hAnsiTheme="majorHAnsi" w:cstheme="majorHAnsi"/>
          <w:color w:val="000000"/>
          <w:sz w:val="22"/>
          <w:szCs w:val="22"/>
        </w:rPr>
        <w:t xml:space="preserve">biznesa attīstībai nepieciešamo </w:t>
      </w:r>
      <w:r w:rsidR="00EC34F7">
        <w:rPr>
          <w:rFonts w:asciiTheme="majorHAnsi" w:eastAsia="Arial" w:hAnsiTheme="majorHAnsi" w:cstheme="majorHAnsi"/>
          <w:color w:val="000000"/>
          <w:sz w:val="22"/>
          <w:szCs w:val="22"/>
        </w:rPr>
        <w:t>izmaksu segšanai. Tās var būt tādas izmaksas</w:t>
      </w:r>
      <w:proofErr w:type="gramStart"/>
      <w:r w:rsidR="00EC34F7">
        <w:rPr>
          <w:rFonts w:asciiTheme="majorHAnsi" w:eastAsia="Arial" w:hAnsiTheme="majorHAnsi" w:cstheme="majorHAnsi"/>
          <w:color w:val="000000"/>
          <w:sz w:val="22"/>
          <w:szCs w:val="22"/>
        </w:rPr>
        <w:t xml:space="preserve"> kā,</w:t>
      </w:r>
      <w:r w:rsidRPr="00400AC0">
        <w:rPr>
          <w:rFonts w:asciiTheme="majorHAnsi" w:eastAsia="Arial" w:hAnsiTheme="majorHAnsi" w:cstheme="majorHAnsi"/>
          <w:color w:val="000000"/>
          <w:sz w:val="22"/>
          <w:szCs w:val="22"/>
        </w:rPr>
        <w:t xml:space="preserve"> piemēram, </w:t>
      </w:r>
      <w:r w:rsidR="00EC34F7">
        <w:rPr>
          <w:rFonts w:asciiTheme="majorHAnsi" w:eastAsia="Arial" w:hAnsiTheme="majorHAnsi" w:cstheme="majorHAnsi"/>
          <w:color w:val="000000"/>
          <w:sz w:val="22"/>
          <w:szCs w:val="22"/>
        </w:rPr>
        <w:t>ražošanas iekārtu iegāde, izejvielu vai izejmateriālu iegāde, grāmatvedība, telpu noma, dizaina pakalpojumi, mārketinga pakalpojumi</w:t>
      </w:r>
      <w:proofErr w:type="gramEnd"/>
      <w:r w:rsidR="00EC34F7">
        <w:rPr>
          <w:rFonts w:asciiTheme="majorHAnsi" w:eastAsia="Arial" w:hAnsiTheme="majorHAnsi" w:cstheme="majorHAnsi"/>
          <w:color w:val="000000"/>
          <w:sz w:val="22"/>
          <w:szCs w:val="22"/>
        </w:rPr>
        <w:t xml:space="preserve"> (t.sk. </w:t>
      </w:r>
      <w:proofErr w:type="spellStart"/>
      <w:r w:rsidR="00EC34F7" w:rsidRPr="00EC34F7">
        <w:rPr>
          <w:rFonts w:asciiTheme="majorHAnsi" w:eastAsia="Arial" w:hAnsiTheme="majorHAnsi" w:cstheme="majorHAnsi"/>
          <w:i/>
          <w:color w:val="000000"/>
          <w:sz w:val="22"/>
          <w:szCs w:val="22"/>
        </w:rPr>
        <w:t>facebook</w:t>
      </w:r>
      <w:proofErr w:type="spellEnd"/>
      <w:r w:rsidR="00EC34F7" w:rsidRPr="00EC34F7">
        <w:rPr>
          <w:rFonts w:asciiTheme="majorHAnsi" w:eastAsia="Arial" w:hAnsiTheme="majorHAnsi" w:cstheme="majorHAnsi"/>
          <w:i/>
          <w:color w:val="000000"/>
          <w:sz w:val="22"/>
          <w:szCs w:val="22"/>
        </w:rPr>
        <w:t xml:space="preserve"> </w:t>
      </w:r>
      <w:proofErr w:type="spellStart"/>
      <w:r w:rsidR="00EC34F7" w:rsidRPr="00EC34F7">
        <w:rPr>
          <w:rFonts w:asciiTheme="majorHAnsi" w:eastAsia="Arial" w:hAnsiTheme="majorHAnsi" w:cstheme="majorHAnsi"/>
          <w:i/>
          <w:color w:val="000000"/>
          <w:sz w:val="22"/>
          <w:szCs w:val="22"/>
        </w:rPr>
        <w:t>ads</w:t>
      </w:r>
      <w:proofErr w:type="spellEnd"/>
      <w:r w:rsidR="00EC34F7">
        <w:rPr>
          <w:rFonts w:asciiTheme="majorHAnsi" w:eastAsia="Arial" w:hAnsiTheme="majorHAnsi" w:cstheme="majorHAnsi"/>
          <w:color w:val="000000"/>
          <w:sz w:val="22"/>
          <w:szCs w:val="22"/>
        </w:rPr>
        <w:t xml:space="preserve"> un sociālo tīklu uzturēšana), tehnoloģiskās konsultācijas, prototipu izstrāde, sertificēšana</w:t>
      </w:r>
      <w:r w:rsidRPr="00400AC0">
        <w:rPr>
          <w:rFonts w:asciiTheme="majorHAnsi" w:eastAsia="Arial" w:hAnsiTheme="majorHAnsi" w:cstheme="majorHAnsi"/>
          <w:color w:val="000000"/>
          <w:sz w:val="22"/>
          <w:szCs w:val="22"/>
        </w:rPr>
        <w:t xml:space="preserve">, laboratoriju </w:t>
      </w:r>
      <w:r w:rsidR="00EC34F7">
        <w:rPr>
          <w:rFonts w:asciiTheme="majorHAnsi" w:eastAsia="Arial" w:hAnsiTheme="majorHAnsi" w:cstheme="majorHAnsi"/>
          <w:color w:val="000000"/>
          <w:sz w:val="22"/>
          <w:szCs w:val="22"/>
        </w:rPr>
        <w:t>izmaksas, u.c.</w:t>
      </w:r>
    </w:p>
    <w:p w:rsidR="00EC34F7" w:rsidRDefault="00EC34F7">
      <w:pPr>
        <w:pBdr>
          <w:top w:val="nil"/>
          <w:left w:val="nil"/>
          <w:bottom w:val="nil"/>
          <w:right w:val="nil"/>
          <w:between w:val="nil"/>
        </w:pBdr>
        <w:shd w:val="clear" w:color="auto" w:fill="FFFFFF"/>
        <w:spacing w:before="120" w:after="120"/>
        <w:jc w:val="both"/>
        <w:rPr>
          <w:rFonts w:asciiTheme="majorHAnsi" w:eastAsia="Arial" w:hAnsiTheme="majorHAnsi" w:cstheme="majorHAnsi"/>
          <w:sz w:val="22"/>
          <w:szCs w:val="22"/>
        </w:rPr>
      </w:pPr>
      <w:r>
        <w:rPr>
          <w:rFonts w:asciiTheme="majorHAnsi" w:eastAsia="Arial" w:hAnsiTheme="majorHAnsi" w:cstheme="majorHAnsi"/>
          <w:color w:val="000000"/>
          <w:sz w:val="22"/>
          <w:szCs w:val="22"/>
        </w:rPr>
        <w:t>Septembrī</w:t>
      </w:r>
      <w:r w:rsidR="00EE4B43" w:rsidRPr="00400AC0">
        <w:rPr>
          <w:rFonts w:asciiTheme="majorHAnsi" w:eastAsia="Arial" w:hAnsiTheme="majorHAnsi" w:cstheme="majorHAnsi"/>
          <w:color w:val="000000"/>
          <w:sz w:val="22"/>
          <w:szCs w:val="22"/>
        </w:rPr>
        <w:t xml:space="preserve"> LIAA </w:t>
      </w:r>
      <w:r>
        <w:rPr>
          <w:rFonts w:asciiTheme="majorHAnsi" w:eastAsia="Arial" w:hAnsiTheme="majorHAnsi" w:cstheme="majorHAnsi"/>
          <w:color w:val="000000"/>
          <w:sz w:val="22"/>
          <w:szCs w:val="22"/>
        </w:rPr>
        <w:t xml:space="preserve">Talsu Biznesa inkubators plāno izbraukuma </w:t>
      </w:r>
      <w:r w:rsidR="00120E47" w:rsidRPr="00EC34F7">
        <w:rPr>
          <w:rFonts w:asciiTheme="majorHAnsi" w:eastAsia="Arial" w:hAnsiTheme="majorHAnsi" w:cstheme="majorHAnsi"/>
          <w:i/>
          <w:sz w:val="22"/>
          <w:szCs w:val="22"/>
        </w:rPr>
        <w:t xml:space="preserve">Info </w:t>
      </w:r>
      <w:r w:rsidRPr="00EC34F7">
        <w:rPr>
          <w:rFonts w:asciiTheme="majorHAnsi" w:eastAsia="Arial" w:hAnsiTheme="majorHAnsi" w:cstheme="majorHAnsi"/>
          <w:i/>
          <w:sz w:val="22"/>
          <w:szCs w:val="22"/>
        </w:rPr>
        <w:t>stundas</w:t>
      </w:r>
      <w:r>
        <w:rPr>
          <w:rFonts w:asciiTheme="majorHAnsi" w:eastAsia="Arial" w:hAnsiTheme="majorHAnsi" w:cstheme="majorHAnsi"/>
          <w:sz w:val="22"/>
          <w:szCs w:val="22"/>
        </w:rPr>
        <w:t>, kurās stāstīs</w:t>
      </w:r>
      <w:r w:rsidR="00EE4B43" w:rsidRPr="00400AC0">
        <w:rPr>
          <w:rFonts w:asciiTheme="majorHAnsi" w:eastAsia="Arial" w:hAnsiTheme="majorHAnsi" w:cstheme="majorHAnsi"/>
          <w:sz w:val="22"/>
          <w:szCs w:val="22"/>
        </w:rPr>
        <w:t xml:space="preserve"> par inkubatora sniegtajiem pakalpojumiem un atbalsta iespējām biznesa idejas vai uzņēmējdarbības attīstībai, kā arī uzņemšanas kārtību inkubatorā. </w:t>
      </w:r>
      <w:r>
        <w:rPr>
          <w:rFonts w:asciiTheme="majorHAnsi" w:eastAsia="Arial" w:hAnsiTheme="majorHAnsi" w:cstheme="majorHAnsi"/>
          <w:sz w:val="22"/>
          <w:szCs w:val="22"/>
        </w:rPr>
        <w:t>Plānotas sekojošas info stundas:</w:t>
      </w:r>
    </w:p>
    <w:p w:rsidR="00EC34F7" w:rsidRPr="00EC34F7" w:rsidRDefault="00EC34F7" w:rsidP="00EC34F7">
      <w:pPr>
        <w:pStyle w:val="ListParagraph"/>
        <w:numPr>
          <w:ilvl w:val="0"/>
          <w:numId w:val="1"/>
        </w:numPr>
        <w:pBdr>
          <w:top w:val="nil"/>
          <w:left w:val="nil"/>
          <w:bottom w:val="nil"/>
          <w:right w:val="nil"/>
          <w:between w:val="nil"/>
        </w:pBdr>
        <w:shd w:val="clear" w:color="auto" w:fill="FFFFFF"/>
        <w:spacing w:before="120" w:after="120"/>
        <w:jc w:val="both"/>
        <w:rPr>
          <w:rFonts w:asciiTheme="majorHAnsi" w:eastAsia="Arial" w:hAnsiTheme="majorHAnsi" w:cstheme="majorHAnsi"/>
          <w:color w:val="FF0000"/>
          <w:sz w:val="22"/>
          <w:szCs w:val="22"/>
        </w:rPr>
      </w:pPr>
      <w:proofErr w:type="gramStart"/>
      <w:r>
        <w:rPr>
          <w:rFonts w:asciiTheme="majorHAnsi" w:eastAsia="Arial" w:hAnsiTheme="majorHAnsi" w:cstheme="majorHAnsi"/>
          <w:sz w:val="22"/>
          <w:szCs w:val="22"/>
        </w:rPr>
        <w:t>4.septembrī</w:t>
      </w:r>
      <w:proofErr w:type="gramEnd"/>
      <w:r>
        <w:rPr>
          <w:rFonts w:asciiTheme="majorHAnsi" w:eastAsia="Arial" w:hAnsiTheme="majorHAnsi" w:cstheme="majorHAnsi"/>
          <w:sz w:val="22"/>
          <w:szCs w:val="22"/>
        </w:rPr>
        <w:t xml:space="preserve"> Kolkā, Lībiešu saieta namā, no 10:00 – 11:00</w:t>
      </w:r>
      <w:r w:rsidR="00F4158A">
        <w:rPr>
          <w:rFonts w:asciiTheme="majorHAnsi" w:eastAsia="Arial" w:hAnsiTheme="majorHAnsi" w:cstheme="majorHAnsi"/>
          <w:sz w:val="22"/>
          <w:szCs w:val="22"/>
        </w:rPr>
        <w:t>;</w:t>
      </w:r>
    </w:p>
    <w:p w:rsidR="00EC34F7" w:rsidRPr="00EC34F7" w:rsidRDefault="00EC34F7" w:rsidP="00EC34F7">
      <w:pPr>
        <w:pStyle w:val="ListParagraph"/>
        <w:numPr>
          <w:ilvl w:val="0"/>
          <w:numId w:val="1"/>
        </w:numPr>
        <w:pBdr>
          <w:top w:val="nil"/>
          <w:left w:val="nil"/>
          <w:bottom w:val="nil"/>
          <w:right w:val="nil"/>
          <w:between w:val="nil"/>
        </w:pBdr>
        <w:shd w:val="clear" w:color="auto" w:fill="FFFFFF"/>
        <w:spacing w:before="120" w:after="120"/>
        <w:jc w:val="both"/>
        <w:rPr>
          <w:rFonts w:asciiTheme="majorHAnsi" w:eastAsia="Arial" w:hAnsiTheme="majorHAnsi" w:cstheme="majorHAnsi"/>
          <w:color w:val="FF0000"/>
          <w:sz w:val="22"/>
          <w:szCs w:val="22"/>
        </w:rPr>
      </w:pPr>
      <w:proofErr w:type="gramStart"/>
      <w:r>
        <w:rPr>
          <w:rFonts w:asciiTheme="majorHAnsi" w:eastAsia="Arial" w:hAnsiTheme="majorHAnsi" w:cstheme="majorHAnsi"/>
          <w:sz w:val="22"/>
          <w:szCs w:val="22"/>
        </w:rPr>
        <w:t>4.septembrī</w:t>
      </w:r>
      <w:proofErr w:type="gramEnd"/>
      <w:r>
        <w:rPr>
          <w:rFonts w:asciiTheme="majorHAnsi" w:eastAsia="Arial" w:hAnsiTheme="majorHAnsi" w:cstheme="majorHAnsi"/>
          <w:sz w:val="22"/>
          <w:szCs w:val="22"/>
        </w:rPr>
        <w:t xml:space="preserve"> Dundagā, Brīvā laika pavadīšanas centrā, no 12:30 – 13:30</w:t>
      </w:r>
      <w:r w:rsidR="00F4158A">
        <w:rPr>
          <w:rFonts w:asciiTheme="majorHAnsi" w:eastAsia="Arial" w:hAnsiTheme="majorHAnsi" w:cstheme="majorHAnsi"/>
          <w:sz w:val="22"/>
          <w:szCs w:val="22"/>
        </w:rPr>
        <w:t>;</w:t>
      </w:r>
    </w:p>
    <w:p w:rsidR="00EC34F7" w:rsidRPr="00EC34F7" w:rsidRDefault="00EC34F7" w:rsidP="00EC34F7">
      <w:pPr>
        <w:pStyle w:val="ListParagraph"/>
        <w:numPr>
          <w:ilvl w:val="0"/>
          <w:numId w:val="1"/>
        </w:numPr>
        <w:pBdr>
          <w:top w:val="nil"/>
          <w:left w:val="nil"/>
          <w:bottom w:val="nil"/>
          <w:right w:val="nil"/>
          <w:between w:val="nil"/>
        </w:pBdr>
        <w:shd w:val="clear" w:color="auto" w:fill="FFFFFF"/>
        <w:spacing w:before="120" w:after="120"/>
        <w:jc w:val="both"/>
        <w:rPr>
          <w:rFonts w:asciiTheme="majorHAnsi" w:eastAsia="Arial" w:hAnsiTheme="majorHAnsi" w:cstheme="majorHAnsi"/>
          <w:color w:val="FF0000"/>
          <w:sz w:val="22"/>
          <w:szCs w:val="22"/>
        </w:rPr>
      </w:pPr>
      <w:proofErr w:type="gramStart"/>
      <w:r>
        <w:rPr>
          <w:rFonts w:asciiTheme="majorHAnsi" w:eastAsia="Arial" w:hAnsiTheme="majorHAnsi" w:cstheme="majorHAnsi"/>
          <w:sz w:val="22"/>
          <w:szCs w:val="22"/>
        </w:rPr>
        <w:t>9.septembrī</w:t>
      </w:r>
      <w:proofErr w:type="gramEnd"/>
      <w:r>
        <w:rPr>
          <w:rFonts w:asciiTheme="majorHAnsi" w:eastAsia="Arial" w:hAnsiTheme="majorHAnsi" w:cstheme="majorHAnsi"/>
          <w:sz w:val="22"/>
          <w:szCs w:val="22"/>
        </w:rPr>
        <w:t xml:space="preserve"> Sabilē, Kultūras nama mazajā zālē, no 10:00 – 11:00</w:t>
      </w:r>
      <w:r w:rsidR="00F4158A">
        <w:rPr>
          <w:rFonts w:asciiTheme="majorHAnsi" w:eastAsia="Arial" w:hAnsiTheme="majorHAnsi" w:cstheme="majorHAnsi"/>
          <w:sz w:val="22"/>
          <w:szCs w:val="22"/>
        </w:rPr>
        <w:t>;</w:t>
      </w:r>
    </w:p>
    <w:p w:rsidR="00F4158A" w:rsidRPr="00F4158A" w:rsidRDefault="00F4158A" w:rsidP="00EC34F7">
      <w:pPr>
        <w:pStyle w:val="ListParagraph"/>
        <w:numPr>
          <w:ilvl w:val="0"/>
          <w:numId w:val="1"/>
        </w:numPr>
        <w:pBdr>
          <w:top w:val="nil"/>
          <w:left w:val="nil"/>
          <w:bottom w:val="nil"/>
          <w:right w:val="nil"/>
          <w:between w:val="nil"/>
        </w:pBdr>
        <w:shd w:val="clear" w:color="auto" w:fill="FFFFFF"/>
        <w:spacing w:before="120" w:after="120"/>
        <w:jc w:val="both"/>
        <w:rPr>
          <w:rFonts w:asciiTheme="majorHAnsi" w:eastAsia="Arial" w:hAnsiTheme="majorHAnsi" w:cstheme="majorHAnsi"/>
          <w:color w:val="FF0000"/>
          <w:sz w:val="22"/>
          <w:szCs w:val="22"/>
        </w:rPr>
      </w:pPr>
      <w:proofErr w:type="gramStart"/>
      <w:r>
        <w:rPr>
          <w:rFonts w:asciiTheme="majorHAnsi" w:eastAsia="Arial" w:hAnsiTheme="majorHAnsi" w:cstheme="majorHAnsi"/>
          <w:sz w:val="22"/>
          <w:szCs w:val="22"/>
        </w:rPr>
        <w:t>12.septembrī</w:t>
      </w:r>
      <w:proofErr w:type="gramEnd"/>
      <w:r>
        <w:rPr>
          <w:rFonts w:asciiTheme="majorHAnsi" w:eastAsia="Arial" w:hAnsiTheme="majorHAnsi" w:cstheme="majorHAnsi"/>
          <w:sz w:val="22"/>
          <w:szCs w:val="22"/>
        </w:rPr>
        <w:t xml:space="preserve"> Mērsragā, Tautas nama mazajā zālē, no 10:00 – 11:00;</w:t>
      </w:r>
    </w:p>
    <w:p w:rsidR="00F4158A" w:rsidRPr="00F4158A" w:rsidRDefault="00F4158A" w:rsidP="00EC34F7">
      <w:pPr>
        <w:pStyle w:val="ListParagraph"/>
        <w:numPr>
          <w:ilvl w:val="0"/>
          <w:numId w:val="1"/>
        </w:numPr>
        <w:pBdr>
          <w:top w:val="nil"/>
          <w:left w:val="nil"/>
          <w:bottom w:val="nil"/>
          <w:right w:val="nil"/>
          <w:between w:val="nil"/>
        </w:pBdr>
        <w:shd w:val="clear" w:color="auto" w:fill="FFFFFF"/>
        <w:spacing w:before="120" w:after="120"/>
        <w:jc w:val="both"/>
        <w:rPr>
          <w:rFonts w:asciiTheme="majorHAnsi" w:eastAsia="Arial" w:hAnsiTheme="majorHAnsi" w:cstheme="majorHAnsi"/>
          <w:color w:val="FF0000"/>
          <w:sz w:val="22"/>
          <w:szCs w:val="22"/>
        </w:rPr>
      </w:pPr>
      <w:proofErr w:type="gramStart"/>
      <w:r>
        <w:rPr>
          <w:rFonts w:asciiTheme="majorHAnsi" w:eastAsia="Arial" w:hAnsiTheme="majorHAnsi" w:cstheme="majorHAnsi"/>
          <w:sz w:val="22"/>
          <w:szCs w:val="22"/>
        </w:rPr>
        <w:t>12.septembrī</w:t>
      </w:r>
      <w:proofErr w:type="gramEnd"/>
      <w:r>
        <w:rPr>
          <w:rFonts w:asciiTheme="majorHAnsi" w:eastAsia="Arial" w:hAnsiTheme="majorHAnsi" w:cstheme="majorHAnsi"/>
          <w:sz w:val="22"/>
          <w:szCs w:val="22"/>
        </w:rPr>
        <w:t xml:space="preserve"> Rojā, domes sēžu zālē, no 11:30 – 12:30. </w:t>
      </w:r>
    </w:p>
    <w:p w:rsidR="00C835F0" w:rsidRPr="00F4158A" w:rsidRDefault="00EE4B43" w:rsidP="00F4158A">
      <w:pPr>
        <w:pBdr>
          <w:top w:val="nil"/>
          <w:left w:val="nil"/>
          <w:bottom w:val="nil"/>
          <w:right w:val="nil"/>
          <w:between w:val="nil"/>
        </w:pBdr>
        <w:shd w:val="clear" w:color="auto" w:fill="FFFFFF"/>
        <w:spacing w:before="120" w:after="120"/>
        <w:jc w:val="both"/>
        <w:rPr>
          <w:rFonts w:asciiTheme="majorHAnsi" w:eastAsia="Arial" w:hAnsiTheme="majorHAnsi" w:cstheme="majorHAnsi"/>
          <w:color w:val="FF0000"/>
          <w:sz w:val="22"/>
          <w:szCs w:val="22"/>
        </w:rPr>
      </w:pPr>
      <w:r w:rsidRPr="00F4158A">
        <w:rPr>
          <w:rFonts w:asciiTheme="majorHAnsi" w:eastAsia="Arial" w:hAnsiTheme="majorHAnsi" w:cstheme="majorHAnsi"/>
          <w:sz w:val="22"/>
          <w:szCs w:val="22"/>
        </w:rPr>
        <w:t xml:space="preserve">Informācija par visiem </w:t>
      </w:r>
      <w:r w:rsidR="00F4158A">
        <w:rPr>
          <w:rFonts w:asciiTheme="majorHAnsi" w:eastAsia="Arial" w:hAnsiTheme="majorHAnsi" w:cstheme="majorHAnsi"/>
          <w:sz w:val="22"/>
          <w:szCs w:val="22"/>
        </w:rPr>
        <w:t xml:space="preserve">LIAA Talsu </w:t>
      </w:r>
      <w:r w:rsidRPr="00F4158A">
        <w:rPr>
          <w:rFonts w:asciiTheme="majorHAnsi" w:eastAsia="Arial" w:hAnsiTheme="majorHAnsi" w:cstheme="majorHAnsi"/>
          <w:sz w:val="22"/>
          <w:szCs w:val="22"/>
        </w:rPr>
        <w:t xml:space="preserve">biznesa inkubatoru pasākumiem pieejama: </w:t>
      </w:r>
      <w:hyperlink r:id="rId9" w:history="1">
        <w:r w:rsidR="00F4158A" w:rsidRPr="00DA508D">
          <w:rPr>
            <w:rStyle w:val="Hyperlink"/>
          </w:rPr>
          <w:t>https://www.facebook.com/LIAATalsi</w:t>
        </w:r>
      </w:hyperlink>
      <w:proofErr w:type="gramStart"/>
      <w:r w:rsidR="00F4158A">
        <w:t xml:space="preserve"> .</w:t>
      </w:r>
      <w:proofErr w:type="gramEnd"/>
      <w:r w:rsidR="00F4158A">
        <w:t xml:space="preserve"> </w:t>
      </w:r>
    </w:p>
    <w:p w:rsidR="00C835F0" w:rsidRDefault="00EE4B43">
      <w:pPr>
        <w:pBdr>
          <w:top w:val="nil"/>
          <w:left w:val="nil"/>
          <w:bottom w:val="nil"/>
          <w:right w:val="nil"/>
          <w:between w:val="nil"/>
        </w:pBdr>
        <w:shd w:val="clear" w:color="auto" w:fill="FFFFFF"/>
        <w:spacing w:before="120" w:after="120"/>
        <w:jc w:val="both"/>
        <w:rPr>
          <w:rFonts w:asciiTheme="majorHAnsi" w:eastAsia="Arial" w:hAnsiTheme="majorHAnsi" w:cstheme="majorHAnsi"/>
          <w:sz w:val="22"/>
          <w:szCs w:val="22"/>
        </w:rPr>
      </w:pPr>
      <w:r w:rsidRPr="00400AC0">
        <w:rPr>
          <w:rFonts w:asciiTheme="majorHAnsi" w:eastAsia="Arial" w:hAnsiTheme="majorHAnsi" w:cstheme="majorHAnsi"/>
          <w:sz w:val="22"/>
          <w:szCs w:val="22"/>
        </w:rPr>
        <w:t>Pašlaik LIAA biznesa inkubatoros</w:t>
      </w:r>
      <w:r w:rsidR="00F4158A">
        <w:rPr>
          <w:rFonts w:asciiTheme="majorHAnsi" w:eastAsia="Arial" w:hAnsiTheme="majorHAnsi" w:cstheme="majorHAnsi"/>
          <w:sz w:val="22"/>
          <w:szCs w:val="22"/>
        </w:rPr>
        <w:t xml:space="preserve"> visā Latvijā</w:t>
      </w:r>
      <w:r w:rsidRPr="00400AC0">
        <w:rPr>
          <w:rFonts w:asciiTheme="majorHAnsi" w:eastAsia="Arial" w:hAnsiTheme="majorHAnsi" w:cstheme="majorHAnsi"/>
          <w:sz w:val="22"/>
          <w:szCs w:val="22"/>
        </w:rPr>
        <w:t xml:space="preserve"> ir </w:t>
      </w:r>
      <w:r w:rsidR="005F0603" w:rsidRPr="00400AC0">
        <w:rPr>
          <w:rFonts w:asciiTheme="majorHAnsi" w:eastAsia="Arial" w:hAnsiTheme="majorHAnsi" w:cstheme="majorHAnsi"/>
          <w:sz w:val="22"/>
          <w:szCs w:val="22"/>
        </w:rPr>
        <w:t>749</w:t>
      </w:r>
      <w:r w:rsidRPr="00400AC0">
        <w:rPr>
          <w:rFonts w:asciiTheme="majorHAnsi" w:eastAsia="Arial" w:hAnsiTheme="majorHAnsi" w:cstheme="majorHAnsi"/>
          <w:sz w:val="22"/>
          <w:szCs w:val="22"/>
        </w:rPr>
        <w:t xml:space="preserve"> dalībnieki - biznesa ideju autori vai uzņēmumi. No tiem </w:t>
      </w:r>
      <w:r w:rsidR="005F0603" w:rsidRPr="00400AC0">
        <w:rPr>
          <w:rFonts w:asciiTheme="majorHAnsi" w:eastAsia="Arial" w:hAnsiTheme="majorHAnsi" w:cstheme="majorHAnsi"/>
          <w:sz w:val="22"/>
          <w:szCs w:val="22"/>
        </w:rPr>
        <w:t>296</w:t>
      </w:r>
      <w:r w:rsidRPr="00400AC0">
        <w:rPr>
          <w:rFonts w:asciiTheme="majorHAnsi" w:eastAsia="Arial" w:hAnsiTheme="majorHAnsi" w:cstheme="majorHAnsi"/>
          <w:sz w:val="22"/>
          <w:szCs w:val="22"/>
        </w:rPr>
        <w:t xml:space="preserve"> pirmsinkubācijas programmā pārbauda savas biznesa idejas dzīvotspēju un </w:t>
      </w:r>
      <w:r w:rsidR="005F0603" w:rsidRPr="00400AC0">
        <w:rPr>
          <w:rFonts w:asciiTheme="majorHAnsi" w:eastAsia="Arial" w:hAnsiTheme="majorHAnsi" w:cstheme="majorHAnsi"/>
          <w:sz w:val="22"/>
          <w:szCs w:val="22"/>
        </w:rPr>
        <w:t>453</w:t>
      </w:r>
      <w:r w:rsidRPr="00400AC0">
        <w:rPr>
          <w:rFonts w:asciiTheme="majorHAnsi" w:eastAsia="Arial" w:hAnsiTheme="majorHAnsi" w:cstheme="majorHAnsi"/>
          <w:sz w:val="22"/>
          <w:szCs w:val="22"/>
        </w:rPr>
        <w:t xml:space="preserve"> dalībnieki ir uzņemti inkubācijas programmā. Kopš LIAA biznesa inkubatoru izveides pirmsinkubācijas programmu sešu mēnešu garumā ir izgājuši </w:t>
      </w:r>
      <w:r w:rsidR="005F0603" w:rsidRPr="00400AC0">
        <w:rPr>
          <w:rFonts w:asciiTheme="majorHAnsi" w:eastAsia="Arial" w:hAnsiTheme="majorHAnsi" w:cstheme="majorHAnsi"/>
          <w:sz w:val="22"/>
          <w:szCs w:val="22"/>
        </w:rPr>
        <w:t>809</w:t>
      </w:r>
      <w:r w:rsidRPr="00400AC0">
        <w:rPr>
          <w:rFonts w:asciiTheme="majorHAnsi" w:eastAsia="Arial" w:hAnsiTheme="majorHAnsi" w:cstheme="majorHAnsi"/>
          <w:sz w:val="22"/>
          <w:szCs w:val="22"/>
        </w:rPr>
        <w:t xml:space="preserve"> biznesa ideju autori.</w:t>
      </w:r>
      <w:r w:rsidR="00F4158A">
        <w:rPr>
          <w:rFonts w:asciiTheme="majorHAnsi" w:eastAsia="Arial" w:hAnsiTheme="majorHAnsi" w:cstheme="majorHAnsi"/>
          <w:sz w:val="22"/>
          <w:szCs w:val="22"/>
        </w:rPr>
        <w:t xml:space="preserve"> LIAA Talsu biznesa inkubatorā šobrīd ir 28 uzņēmumi inkubācijas programmā, un </w:t>
      </w:r>
      <w:proofErr w:type="spellStart"/>
      <w:r w:rsidR="00F4158A">
        <w:rPr>
          <w:rFonts w:asciiTheme="majorHAnsi" w:eastAsia="Arial" w:hAnsiTheme="majorHAnsi" w:cstheme="majorHAnsi"/>
          <w:sz w:val="22"/>
          <w:szCs w:val="22"/>
        </w:rPr>
        <w:t>pirmsinkubācijas</w:t>
      </w:r>
      <w:proofErr w:type="spellEnd"/>
      <w:r w:rsidR="00F4158A">
        <w:rPr>
          <w:rFonts w:asciiTheme="majorHAnsi" w:eastAsia="Arial" w:hAnsiTheme="majorHAnsi" w:cstheme="majorHAnsi"/>
          <w:sz w:val="22"/>
          <w:szCs w:val="22"/>
        </w:rPr>
        <w:t xml:space="preserve"> programmu </w:t>
      </w:r>
      <w:r w:rsidR="007262C4">
        <w:rPr>
          <w:rFonts w:asciiTheme="majorHAnsi" w:eastAsia="Arial" w:hAnsiTheme="majorHAnsi" w:cstheme="majorHAnsi"/>
          <w:sz w:val="22"/>
          <w:szCs w:val="22"/>
        </w:rPr>
        <w:t xml:space="preserve">3 gadu pastāvēšanas laikā </w:t>
      </w:r>
      <w:r w:rsidR="00F4158A">
        <w:rPr>
          <w:rFonts w:asciiTheme="majorHAnsi" w:eastAsia="Arial" w:hAnsiTheme="majorHAnsi" w:cstheme="majorHAnsi"/>
          <w:sz w:val="22"/>
          <w:szCs w:val="22"/>
        </w:rPr>
        <w:t xml:space="preserve">izgājuši jau </w:t>
      </w:r>
      <w:r w:rsidR="007262C4">
        <w:rPr>
          <w:rFonts w:asciiTheme="majorHAnsi" w:eastAsia="Arial" w:hAnsiTheme="majorHAnsi" w:cstheme="majorHAnsi"/>
          <w:sz w:val="22"/>
          <w:szCs w:val="22"/>
        </w:rPr>
        <w:t>77 biznesa ideju autori.</w:t>
      </w:r>
    </w:p>
    <w:p w:rsidR="007262C4" w:rsidRPr="00400AC0" w:rsidRDefault="007262C4" w:rsidP="007262C4">
      <w:pPr>
        <w:pBdr>
          <w:top w:val="nil"/>
          <w:left w:val="nil"/>
          <w:bottom w:val="nil"/>
          <w:right w:val="nil"/>
          <w:between w:val="nil"/>
        </w:pBdr>
        <w:shd w:val="clear" w:color="auto" w:fill="FFFFFF"/>
        <w:spacing w:before="120" w:after="120"/>
        <w:jc w:val="both"/>
        <w:rPr>
          <w:rFonts w:asciiTheme="majorHAnsi" w:eastAsia="Arial" w:hAnsiTheme="majorHAnsi" w:cstheme="majorHAnsi"/>
          <w:color w:val="000000"/>
          <w:sz w:val="22"/>
          <w:szCs w:val="22"/>
        </w:rPr>
      </w:pPr>
      <w:proofErr w:type="spellStart"/>
      <w:r w:rsidRPr="00400AC0">
        <w:rPr>
          <w:rFonts w:asciiTheme="majorHAnsi" w:eastAsia="Arial" w:hAnsiTheme="majorHAnsi" w:cstheme="majorHAnsi"/>
          <w:color w:val="000000"/>
          <w:sz w:val="22"/>
          <w:szCs w:val="22"/>
        </w:rPr>
        <w:t>Pirmsinkubācijas</w:t>
      </w:r>
      <w:proofErr w:type="spellEnd"/>
      <w:r w:rsidRPr="00400AC0">
        <w:rPr>
          <w:rFonts w:asciiTheme="majorHAnsi" w:eastAsia="Arial" w:hAnsiTheme="majorHAnsi" w:cstheme="majorHAnsi"/>
          <w:color w:val="000000"/>
          <w:sz w:val="22"/>
          <w:szCs w:val="22"/>
        </w:rPr>
        <w:t xml:space="preserve"> programma</w:t>
      </w:r>
      <w:r>
        <w:rPr>
          <w:rFonts w:asciiTheme="majorHAnsi" w:eastAsia="Arial" w:hAnsiTheme="majorHAnsi" w:cstheme="majorHAnsi"/>
          <w:color w:val="000000"/>
          <w:sz w:val="22"/>
          <w:szCs w:val="22"/>
        </w:rPr>
        <w:t xml:space="preserve"> norit paralēli inkubācijas programmai un tā</w:t>
      </w:r>
      <w:r w:rsidRPr="00400AC0">
        <w:rPr>
          <w:rFonts w:asciiTheme="majorHAnsi" w:eastAsia="Arial" w:hAnsiTheme="majorHAnsi" w:cstheme="majorHAnsi"/>
          <w:color w:val="000000"/>
          <w:sz w:val="22"/>
          <w:szCs w:val="22"/>
        </w:rPr>
        <w:t xml:space="preserve"> ir </w:t>
      </w:r>
      <w:r>
        <w:rPr>
          <w:rFonts w:asciiTheme="majorHAnsi" w:eastAsia="Arial" w:hAnsiTheme="majorHAnsi" w:cstheme="majorHAnsi"/>
          <w:color w:val="000000"/>
          <w:sz w:val="22"/>
          <w:szCs w:val="22"/>
        </w:rPr>
        <w:t>veidota pamatā</w:t>
      </w:r>
      <w:r w:rsidRPr="00400AC0">
        <w:rPr>
          <w:rFonts w:asciiTheme="majorHAnsi" w:eastAsia="Arial" w:hAnsiTheme="majorHAnsi" w:cstheme="majorHAnsi"/>
          <w:color w:val="000000"/>
          <w:sz w:val="22"/>
          <w:szCs w:val="22"/>
        </w:rPr>
        <w:t xml:space="preserve"> fiziskām personām, kuras vēlas izvērtēt savas biznesa idejas dzīvotspēju. Sešu mēnešu garumā tā sniedz dalībniekiem visu nepieciešamo savas biznesa idejas attīstīšanai – aprīkotas darba telpas, mentoru un citu uzņēmēju atbalstu, seminārus un mācības par dažādām uzņēmējiem saistošām tēmām, kas palīdz risināt viņu biznesa izaicinājumus, kā arī vērtīgus kontaktus un dalību lielākajā jauno uzņēmēju kopienā Latvijā. </w:t>
      </w:r>
      <w:r>
        <w:rPr>
          <w:rFonts w:asciiTheme="majorHAnsi" w:eastAsia="Arial" w:hAnsiTheme="majorHAnsi" w:cstheme="majorHAnsi"/>
          <w:color w:val="000000"/>
          <w:sz w:val="22"/>
          <w:szCs w:val="22"/>
        </w:rPr>
        <w:t xml:space="preserve">Uzņemšana </w:t>
      </w:r>
      <w:proofErr w:type="spellStart"/>
      <w:r>
        <w:rPr>
          <w:rFonts w:asciiTheme="majorHAnsi" w:eastAsia="Arial" w:hAnsiTheme="majorHAnsi" w:cstheme="majorHAnsi"/>
          <w:color w:val="000000"/>
          <w:sz w:val="22"/>
          <w:szCs w:val="22"/>
        </w:rPr>
        <w:t>pirmsinkubācijā</w:t>
      </w:r>
      <w:proofErr w:type="spellEnd"/>
      <w:r>
        <w:rPr>
          <w:rFonts w:asciiTheme="majorHAnsi" w:eastAsia="Arial" w:hAnsiTheme="majorHAnsi" w:cstheme="majorHAnsi"/>
          <w:color w:val="000000"/>
          <w:sz w:val="22"/>
          <w:szCs w:val="22"/>
        </w:rPr>
        <w:t xml:space="preserve"> notiek nepārtraukti bez termiņu </w:t>
      </w:r>
      <w:r>
        <w:rPr>
          <w:rFonts w:asciiTheme="majorHAnsi" w:eastAsia="Arial" w:hAnsiTheme="majorHAnsi" w:cstheme="majorHAnsi"/>
          <w:color w:val="000000"/>
          <w:sz w:val="22"/>
          <w:szCs w:val="22"/>
        </w:rPr>
        <w:lastRenderedPageBreak/>
        <w:t xml:space="preserve">ierobežojumiem un tai nav kārtu. Interesentam nepieciešams vien aizpildīt pieteikumu, kas atrodams </w:t>
      </w:r>
      <w:hyperlink r:id="rId10" w:history="1">
        <w:r>
          <w:rPr>
            <w:rStyle w:val="Hyperlink"/>
          </w:rPr>
          <w:t>http://www.liaa.gov.lv/lv/inkubatori</w:t>
        </w:r>
      </w:hyperlink>
      <w:r>
        <w:t>,</w:t>
      </w:r>
      <w:proofErr w:type="gramStart"/>
      <w:r>
        <w:t xml:space="preserve"> </w:t>
      </w:r>
      <w:r>
        <w:rPr>
          <w:rFonts w:asciiTheme="majorHAnsi" w:eastAsia="Arial" w:hAnsiTheme="majorHAnsi" w:cstheme="majorHAnsi"/>
          <w:color w:val="000000"/>
          <w:sz w:val="22"/>
          <w:szCs w:val="22"/>
        </w:rPr>
        <w:t xml:space="preserve"> </w:t>
      </w:r>
      <w:proofErr w:type="gramEnd"/>
      <w:r>
        <w:rPr>
          <w:rFonts w:asciiTheme="majorHAnsi" w:eastAsia="Arial" w:hAnsiTheme="majorHAnsi" w:cstheme="majorHAnsi"/>
          <w:color w:val="000000"/>
          <w:sz w:val="22"/>
          <w:szCs w:val="22"/>
        </w:rPr>
        <w:t>un iesniegt to LIAA Talsu biznesa inkubatorā.</w:t>
      </w:r>
    </w:p>
    <w:p w:rsidR="00C835F0" w:rsidRDefault="00EE4B43">
      <w:pPr>
        <w:spacing w:before="120" w:after="120"/>
        <w:jc w:val="both"/>
        <w:rPr>
          <w:rFonts w:asciiTheme="majorHAnsi" w:eastAsia="Arial" w:hAnsiTheme="majorHAnsi" w:cstheme="majorHAnsi"/>
          <w:sz w:val="22"/>
          <w:szCs w:val="22"/>
        </w:rPr>
      </w:pPr>
      <w:r w:rsidRPr="00400AC0">
        <w:rPr>
          <w:rFonts w:asciiTheme="majorHAnsi" w:eastAsia="Arial" w:hAnsiTheme="majorHAnsi" w:cstheme="majorHAnsi"/>
          <w:sz w:val="22"/>
          <w:szCs w:val="22"/>
          <w:highlight w:val="white"/>
        </w:rPr>
        <w:t>LIAA Biznesa inkubatoru mērķis ir atbalstīt jaunu, dzīvotspējīgu un konkurētspējīgu uzņēmumu izveidi un attīstību, nodrošināt fiziskas personas un uzņēmumus ar uzņēmējdarbības uzsākšanai vai idejas attī</w:t>
      </w:r>
      <w:r w:rsidR="009F478B" w:rsidRPr="00400AC0">
        <w:rPr>
          <w:rFonts w:asciiTheme="majorHAnsi" w:eastAsia="Arial" w:hAnsiTheme="majorHAnsi" w:cstheme="majorHAnsi"/>
          <w:sz w:val="22"/>
          <w:szCs w:val="22"/>
          <w:highlight w:val="white"/>
        </w:rPr>
        <w:t>stīšanai nepieciešamo vidi, kop</w:t>
      </w:r>
      <w:r w:rsidRPr="00400AC0">
        <w:rPr>
          <w:rFonts w:asciiTheme="majorHAnsi" w:eastAsia="Arial" w:hAnsiTheme="majorHAnsi" w:cstheme="majorHAnsi"/>
          <w:sz w:val="22"/>
          <w:szCs w:val="22"/>
          <w:highlight w:val="white"/>
        </w:rPr>
        <w:t>r</w:t>
      </w:r>
      <w:r w:rsidR="009F478B" w:rsidRPr="00400AC0">
        <w:rPr>
          <w:rFonts w:asciiTheme="majorHAnsi" w:eastAsia="Arial" w:hAnsiTheme="majorHAnsi" w:cstheme="majorHAnsi"/>
          <w:sz w:val="22"/>
          <w:szCs w:val="22"/>
          <w:highlight w:val="white"/>
        </w:rPr>
        <w:t>a</w:t>
      </w:r>
      <w:r w:rsidRPr="00400AC0">
        <w:rPr>
          <w:rFonts w:asciiTheme="majorHAnsi" w:eastAsia="Arial" w:hAnsiTheme="majorHAnsi" w:cstheme="majorHAnsi"/>
          <w:sz w:val="22"/>
          <w:szCs w:val="22"/>
          <w:highlight w:val="white"/>
        </w:rPr>
        <w:t>des telpu, jauno uzņēmēju kopienu, konsultācijām, mācībām, tīklošanās pasākumiem par vispārīgiem uzņēmējdarbības jautājumiem, mentoru atbalstu un līdzfinansējumu biznesa attīstībai.</w:t>
      </w:r>
      <w:r w:rsidRPr="00400AC0">
        <w:rPr>
          <w:rFonts w:asciiTheme="majorHAnsi" w:eastAsia="Arial" w:hAnsiTheme="majorHAnsi" w:cstheme="majorHAnsi"/>
          <w:sz w:val="22"/>
          <w:szCs w:val="22"/>
        </w:rPr>
        <w:t xml:space="preserve"> LIAA Biznesa inkubatori ir finansēti ERAF projekta "Reģionālie biznesa inkubatori un radošo industriju inkubators" ietvaros.</w:t>
      </w:r>
    </w:p>
    <w:p w:rsidR="00247DD4" w:rsidRPr="00400AC0" w:rsidRDefault="00247DD4">
      <w:pPr>
        <w:spacing w:before="120" w:after="120"/>
        <w:jc w:val="both"/>
        <w:rPr>
          <w:rFonts w:asciiTheme="majorHAnsi" w:eastAsia="Arial" w:hAnsiTheme="majorHAnsi" w:cstheme="majorHAnsi"/>
          <w:sz w:val="22"/>
          <w:szCs w:val="22"/>
        </w:rPr>
      </w:pPr>
    </w:p>
    <w:p w:rsidR="00C835F0" w:rsidRPr="00400AC0" w:rsidRDefault="00EE4B43">
      <w:pPr>
        <w:spacing w:before="120" w:after="120"/>
        <w:rPr>
          <w:rFonts w:asciiTheme="majorHAnsi" w:eastAsia="Arial" w:hAnsiTheme="majorHAnsi" w:cstheme="majorHAnsi"/>
          <w:sz w:val="22"/>
          <w:szCs w:val="22"/>
        </w:rPr>
      </w:pPr>
      <w:r w:rsidRPr="00400AC0">
        <w:rPr>
          <w:rFonts w:asciiTheme="majorHAnsi" w:eastAsia="Arial" w:hAnsiTheme="majorHAnsi" w:cstheme="majorHAnsi"/>
          <w:sz w:val="22"/>
          <w:szCs w:val="22"/>
        </w:rPr>
        <w:t xml:space="preserve">Vairāk par LIAA biznesa inkubatoriem: </w:t>
      </w:r>
      <w:hyperlink r:id="rId11">
        <w:r w:rsidRPr="00400AC0">
          <w:rPr>
            <w:rFonts w:asciiTheme="majorHAnsi" w:eastAsia="Arial" w:hAnsiTheme="majorHAnsi" w:cstheme="majorHAnsi"/>
            <w:color w:val="007AC2"/>
            <w:sz w:val="22"/>
            <w:szCs w:val="22"/>
            <w:u w:val="single"/>
          </w:rPr>
          <w:t>http://inkubatori.magneticlatvia.lv</w:t>
        </w:r>
      </w:hyperlink>
      <w:r w:rsidRPr="00400AC0">
        <w:rPr>
          <w:rFonts w:asciiTheme="majorHAnsi" w:eastAsia="Arial" w:hAnsiTheme="majorHAnsi" w:cstheme="majorHAnsi"/>
          <w:sz w:val="22"/>
          <w:szCs w:val="22"/>
        </w:rPr>
        <w:br/>
        <w:t xml:space="preserve">Par pirmsinkubācijas programmu: </w:t>
      </w:r>
      <w:hyperlink r:id="rId12">
        <w:r w:rsidRPr="00400AC0">
          <w:rPr>
            <w:rFonts w:asciiTheme="majorHAnsi" w:eastAsia="Arial" w:hAnsiTheme="majorHAnsi" w:cstheme="majorHAnsi"/>
            <w:color w:val="1155CC"/>
            <w:sz w:val="22"/>
            <w:szCs w:val="22"/>
            <w:u w:val="single"/>
          </w:rPr>
          <w:t>https://youtu.be/sfsxK-CVCJQ</w:t>
        </w:r>
      </w:hyperlink>
      <w:r w:rsidRPr="00400AC0">
        <w:rPr>
          <w:rFonts w:asciiTheme="majorHAnsi" w:eastAsia="Arial" w:hAnsiTheme="majorHAnsi" w:cstheme="majorHAnsi"/>
          <w:sz w:val="22"/>
          <w:szCs w:val="22"/>
        </w:rPr>
        <w:t xml:space="preserve"> </w:t>
      </w:r>
      <w:r w:rsidRPr="00400AC0">
        <w:rPr>
          <w:rFonts w:asciiTheme="majorHAnsi" w:eastAsia="Arial" w:hAnsiTheme="majorHAnsi" w:cstheme="majorHAnsi"/>
          <w:sz w:val="22"/>
          <w:szCs w:val="22"/>
        </w:rPr>
        <w:br/>
        <w:t xml:space="preserve">Par inkubācijas programmu: </w:t>
      </w:r>
      <w:hyperlink r:id="rId13">
        <w:r w:rsidRPr="00400AC0">
          <w:rPr>
            <w:rFonts w:asciiTheme="majorHAnsi" w:eastAsia="Arial" w:hAnsiTheme="majorHAnsi" w:cstheme="majorHAnsi"/>
            <w:color w:val="1155CC"/>
            <w:sz w:val="22"/>
            <w:szCs w:val="22"/>
            <w:u w:val="single"/>
          </w:rPr>
          <w:t>https://youtu.be/jTis0NTX_A0</w:t>
        </w:r>
      </w:hyperlink>
      <w:r w:rsidRPr="00400AC0">
        <w:rPr>
          <w:rFonts w:asciiTheme="majorHAnsi" w:eastAsia="Arial" w:hAnsiTheme="majorHAnsi" w:cstheme="majorHAnsi"/>
          <w:sz w:val="22"/>
          <w:szCs w:val="22"/>
        </w:rPr>
        <w:br/>
        <w:t xml:space="preserve">Publicitātes foto: </w:t>
      </w:r>
      <w:hyperlink r:id="rId14" w:history="1">
        <w:r w:rsidR="003724EC" w:rsidRPr="00400AC0">
          <w:rPr>
            <w:rStyle w:val="Hyperlink"/>
            <w:rFonts w:asciiTheme="majorHAnsi" w:eastAsia="Arial" w:hAnsiTheme="majorHAnsi" w:cstheme="majorHAnsi"/>
            <w:sz w:val="22"/>
            <w:szCs w:val="22"/>
          </w:rPr>
          <w:t>https://failiem.lv/u/cu4qgpkw</w:t>
        </w:r>
      </w:hyperlink>
      <w:r w:rsidR="003724EC" w:rsidRPr="00400AC0">
        <w:rPr>
          <w:rFonts w:asciiTheme="majorHAnsi" w:eastAsia="Arial" w:hAnsiTheme="majorHAnsi" w:cstheme="majorHAnsi"/>
          <w:sz w:val="22"/>
          <w:szCs w:val="22"/>
        </w:rPr>
        <w:t xml:space="preserve"> </w:t>
      </w:r>
    </w:p>
    <w:p w:rsidR="00C835F0" w:rsidRPr="00400AC0" w:rsidRDefault="00EE4B43">
      <w:pPr>
        <w:jc w:val="right"/>
        <w:rPr>
          <w:rFonts w:asciiTheme="majorHAnsi" w:eastAsia="Arial" w:hAnsiTheme="majorHAnsi" w:cstheme="majorHAnsi"/>
          <w:sz w:val="18"/>
          <w:szCs w:val="18"/>
        </w:rPr>
      </w:pPr>
      <w:r w:rsidRPr="00400AC0">
        <w:rPr>
          <w:rFonts w:asciiTheme="majorHAnsi" w:eastAsia="Arial" w:hAnsiTheme="majorHAnsi" w:cstheme="majorHAnsi"/>
          <w:sz w:val="18"/>
          <w:szCs w:val="18"/>
        </w:rPr>
        <w:t>Papildu informācija:</w:t>
      </w:r>
    </w:p>
    <w:p w:rsidR="00C835F0" w:rsidRPr="00400AC0" w:rsidRDefault="007262C4">
      <w:pPr>
        <w:jc w:val="right"/>
        <w:rPr>
          <w:rFonts w:asciiTheme="majorHAnsi" w:eastAsia="Arial" w:hAnsiTheme="majorHAnsi" w:cstheme="majorHAnsi"/>
          <w:sz w:val="18"/>
          <w:szCs w:val="18"/>
        </w:rPr>
      </w:pPr>
      <w:r>
        <w:rPr>
          <w:rFonts w:asciiTheme="majorHAnsi" w:eastAsia="Arial" w:hAnsiTheme="majorHAnsi" w:cstheme="majorHAnsi"/>
          <w:sz w:val="18"/>
          <w:szCs w:val="18"/>
        </w:rPr>
        <w:t>LIAA Talsu biznesa inkubatora vadītāja</w:t>
      </w:r>
    </w:p>
    <w:p w:rsidR="00C835F0" w:rsidRDefault="007262C4">
      <w:pPr>
        <w:jc w:val="right"/>
        <w:rPr>
          <w:rFonts w:asciiTheme="majorHAnsi" w:eastAsia="Arial" w:hAnsiTheme="majorHAnsi" w:cstheme="majorHAnsi"/>
          <w:sz w:val="18"/>
          <w:szCs w:val="18"/>
        </w:rPr>
      </w:pPr>
      <w:r>
        <w:rPr>
          <w:rFonts w:asciiTheme="majorHAnsi" w:eastAsia="Arial" w:hAnsiTheme="majorHAnsi" w:cstheme="majorHAnsi"/>
          <w:sz w:val="18"/>
          <w:szCs w:val="18"/>
        </w:rPr>
        <w:t>Dagmāra Dreiškena</w:t>
      </w:r>
    </w:p>
    <w:p w:rsidR="00C835F0" w:rsidRDefault="00EE4B43" w:rsidP="00400AC0">
      <w:pPr>
        <w:jc w:val="right"/>
        <w:rPr>
          <w:rFonts w:asciiTheme="majorHAnsi" w:eastAsiaTheme="minorEastAsia" w:hAnsiTheme="majorHAnsi" w:cstheme="majorHAnsi"/>
          <w:noProof/>
          <w:sz w:val="18"/>
          <w:szCs w:val="18"/>
          <w:lang w:val="en-US" w:eastAsia="en-US"/>
        </w:rPr>
      </w:pPr>
      <w:r w:rsidRPr="00400AC0">
        <w:rPr>
          <w:rFonts w:asciiTheme="majorHAnsi" w:eastAsia="Arial" w:hAnsiTheme="majorHAnsi" w:cstheme="majorHAnsi"/>
          <w:sz w:val="18"/>
          <w:szCs w:val="18"/>
        </w:rPr>
        <w:t>Tālrunis:</w:t>
      </w:r>
      <w:r w:rsidR="009F478B" w:rsidRPr="00400AC0">
        <w:rPr>
          <w:rFonts w:asciiTheme="majorHAnsi" w:eastAsia="Arial" w:hAnsiTheme="majorHAnsi" w:cstheme="majorHAnsi"/>
          <w:sz w:val="18"/>
          <w:szCs w:val="18"/>
        </w:rPr>
        <w:t xml:space="preserve"> </w:t>
      </w:r>
      <w:r w:rsidR="00400AC0" w:rsidRPr="00400AC0">
        <w:rPr>
          <w:rFonts w:asciiTheme="majorHAnsi" w:eastAsiaTheme="minorEastAsia" w:hAnsiTheme="majorHAnsi" w:cstheme="majorHAnsi"/>
          <w:noProof/>
          <w:sz w:val="18"/>
          <w:szCs w:val="18"/>
          <w:lang w:val="en-US" w:eastAsia="en-US"/>
        </w:rPr>
        <w:t xml:space="preserve">+371 </w:t>
      </w:r>
      <w:r w:rsidR="007262C4">
        <w:rPr>
          <w:rFonts w:asciiTheme="majorHAnsi" w:eastAsiaTheme="minorEastAsia" w:hAnsiTheme="majorHAnsi" w:cstheme="majorHAnsi"/>
          <w:noProof/>
          <w:sz w:val="18"/>
          <w:szCs w:val="18"/>
          <w:lang w:val="en-US" w:eastAsia="en-US"/>
        </w:rPr>
        <w:t>28659444</w:t>
      </w:r>
    </w:p>
    <w:p w:rsidR="007262C4" w:rsidRPr="00400AC0" w:rsidRDefault="007262C4" w:rsidP="00400AC0">
      <w:pPr>
        <w:jc w:val="right"/>
        <w:rPr>
          <w:rFonts w:asciiTheme="majorHAnsi" w:eastAsia="Calibri" w:hAnsiTheme="majorHAnsi" w:cstheme="majorHAnsi"/>
          <w:noProof/>
          <w:sz w:val="18"/>
          <w:szCs w:val="18"/>
          <w:lang w:val="en-US" w:eastAsia="en-US"/>
        </w:rPr>
      </w:pPr>
      <w:r>
        <w:rPr>
          <w:rFonts w:asciiTheme="majorHAnsi" w:eastAsiaTheme="minorEastAsia" w:hAnsiTheme="majorHAnsi" w:cstheme="majorHAnsi"/>
          <w:noProof/>
          <w:sz w:val="18"/>
          <w:szCs w:val="18"/>
          <w:lang w:val="en-US" w:eastAsia="en-US"/>
        </w:rPr>
        <w:t>dagmara.dreiskena@liaa.gov.lv</w:t>
      </w:r>
    </w:p>
    <w:p w:rsidR="00C835F0" w:rsidRPr="00400AC0" w:rsidRDefault="006948B0">
      <w:pPr>
        <w:jc w:val="right"/>
        <w:rPr>
          <w:rFonts w:asciiTheme="majorHAnsi" w:eastAsia="Arial" w:hAnsiTheme="majorHAnsi" w:cstheme="majorHAnsi"/>
          <w:sz w:val="18"/>
          <w:szCs w:val="18"/>
        </w:rPr>
      </w:pPr>
      <w:hyperlink r:id="rId15">
        <w:proofErr w:type="spellStart"/>
        <w:r w:rsidR="00EE4B43" w:rsidRPr="00400AC0">
          <w:rPr>
            <w:rFonts w:asciiTheme="majorHAnsi" w:eastAsia="Arial" w:hAnsiTheme="majorHAnsi" w:cstheme="majorHAnsi"/>
            <w:color w:val="007AC2"/>
            <w:sz w:val="18"/>
            <w:szCs w:val="18"/>
            <w:u w:val="single"/>
          </w:rPr>
          <w:t>Inkubatori.magneticlatvia.lv</w:t>
        </w:r>
        <w:proofErr w:type="spellEnd"/>
      </w:hyperlink>
      <w:r w:rsidR="00EE4B43" w:rsidRPr="00400AC0">
        <w:rPr>
          <w:rFonts w:asciiTheme="majorHAnsi" w:eastAsia="Arial" w:hAnsiTheme="majorHAnsi" w:cstheme="majorHAnsi"/>
          <w:sz w:val="18"/>
          <w:szCs w:val="18"/>
        </w:rPr>
        <w:t xml:space="preserve"> </w:t>
      </w:r>
    </w:p>
    <w:sectPr w:rsidR="00C835F0" w:rsidRPr="00400AC0">
      <w:headerReference w:type="default" r:id="rId16"/>
      <w:footerReference w:type="default" r:id="rId17"/>
      <w:pgSz w:w="11906" w:h="16838"/>
      <w:pgMar w:top="1134" w:right="1644" w:bottom="680" w:left="1701" w:header="567" w:footer="11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8B0" w:rsidRDefault="006948B0">
      <w:r>
        <w:separator/>
      </w:r>
    </w:p>
  </w:endnote>
  <w:endnote w:type="continuationSeparator" w:id="0">
    <w:p w:rsidR="006948B0" w:rsidRDefault="0069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5F0" w:rsidRDefault="00EE4B43">
    <w:pPr>
      <w:pBdr>
        <w:top w:val="nil"/>
        <w:left w:val="nil"/>
        <w:bottom w:val="nil"/>
        <w:right w:val="nil"/>
        <w:between w:val="nil"/>
      </w:pBdr>
      <w:tabs>
        <w:tab w:val="center" w:pos="4153"/>
        <w:tab w:val="right" w:pos="8306"/>
      </w:tabs>
      <w:rPr>
        <w:color w:val="000000"/>
      </w:rPr>
    </w:pPr>
    <w:r>
      <w:rPr>
        <w:color w:val="000000"/>
      </w:rPr>
      <w:tab/>
    </w:r>
    <w:r>
      <w:rPr>
        <w:color w:val="000000"/>
      </w:rPr>
      <w:tab/>
    </w:r>
    <w:r>
      <w:rPr>
        <w:noProof/>
      </w:rPr>
      <w:drawing>
        <wp:anchor distT="0" distB="0" distL="0" distR="0" simplePos="0" relativeHeight="251658240" behindDoc="0" locked="0" layoutInCell="1" hidden="0" allowOverlap="1">
          <wp:simplePos x="0" y="0"/>
          <wp:positionH relativeFrom="column">
            <wp:posOffset>1362075</wp:posOffset>
          </wp:positionH>
          <wp:positionV relativeFrom="paragraph">
            <wp:posOffset>34290</wp:posOffset>
          </wp:positionV>
          <wp:extent cx="2338705" cy="65214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38705" cy="65214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8B0" w:rsidRDefault="006948B0">
      <w:r>
        <w:separator/>
      </w:r>
    </w:p>
  </w:footnote>
  <w:footnote w:type="continuationSeparator" w:id="0">
    <w:p w:rsidR="006948B0" w:rsidRDefault="00694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5F0" w:rsidRDefault="00EE4B43">
    <w:pPr>
      <w:pBdr>
        <w:top w:val="nil"/>
        <w:left w:val="nil"/>
        <w:bottom w:val="nil"/>
        <w:right w:val="nil"/>
        <w:between w:val="nil"/>
      </w:pBdr>
      <w:tabs>
        <w:tab w:val="center" w:pos="4153"/>
        <w:tab w:val="right" w:pos="8306"/>
      </w:tabs>
      <w:jc w:val="center"/>
      <w:rPr>
        <w:color w:val="000000"/>
      </w:rPr>
    </w:pPr>
    <w:r>
      <w:rPr>
        <w:noProof/>
        <w:color w:val="000000"/>
      </w:rPr>
      <w:drawing>
        <wp:inline distT="0" distB="0" distL="114300" distR="114300">
          <wp:extent cx="3108325" cy="82804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08325" cy="828040"/>
                  </a:xfrm>
                  <a:prstGeom prst="rect">
                    <a:avLst/>
                  </a:prstGeom>
                  <a:ln/>
                </pic:spPr>
              </pic:pic>
            </a:graphicData>
          </a:graphic>
        </wp:inline>
      </w:drawing>
    </w:r>
  </w:p>
  <w:p w:rsidR="00C835F0" w:rsidRDefault="00C835F0">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43BFE"/>
    <w:multiLevelType w:val="hybridMultilevel"/>
    <w:tmpl w:val="E9AC195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F0"/>
    <w:rsid w:val="0010723C"/>
    <w:rsid w:val="00120E47"/>
    <w:rsid w:val="00233448"/>
    <w:rsid w:val="00247DD4"/>
    <w:rsid w:val="003724EC"/>
    <w:rsid w:val="00400AC0"/>
    <w:rsid w:val="005958C1"/>
    <w:rsid w:val="005F0603"/>
    <w:rsid w:val="006948B0"/>
    <w:rsid w:val="007262C4"/>
    <w:rsid w:val="008E421C"/>
    <w:rsid w:val="0092713F"/>
    <w:rsid w:val="00984780"/>
    <w:rsid w:val="0098722B"/>
    <w:rsid w:val="009F478B"/>
    <w:rsid w:val="00B069EC"/>
    <w:rsid w:val="00C0110F"/>
    <w:rsid w:val="00C0616D"/>
    <w:rsid w:val="00C835F0"/>
    <w:rsid w:val="00DA5D01"/>
    <w:rsid w:val="00EC34F7"/>
    <w:rsid w:val="00EE4B43"/>
    <w:rsid w:val="00EF6358"/>
    <w:rsid w:val="00F4158A"/>
    <w:rsid w:val="00F91E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EB919-24B6-4167-BEFF-9152B13D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84780"/>
    <w:pPr>
      <w:tabs>
        <w:tab w:val="center" w:pos="4680"/>
        <w:tab w:val="right" w:pos="9360"/>
      </w:tabs>
    </w:pPr>
  </w:style>
  <w:style w:type="character" w:customStyle="1" w:styleId="HeaderChar">
    <w:name w:val="Header Char"/>
    <w:basedOn w:val="DefaultParagraphFont"/>
    <w:link w:val="Header"/>
    <w:uiPriority w:val="99"/>
    <w:rsid w:val="00984780"/>
  </w:style>
  <w:style w:type="paragraph" w:styleId="Footer">
    <w:name w:val="footer"/>
    <w:basedOn w:val="Normal"/>
    <w:link w:val="FooterChar"/>
    <w:uiPriority w:val="99"/>
    <w:unhideWhenUsed/>
    <w:rsid w:val="00984780"/>
    <w:pPr>
      <w:tabs>
        <w:tab w:val="center" w:pos="4680"/>
        <w:tab w:val="right" w:pos="9360"/>
      </w:tabs>
    </w:pPr>
  </w:style>
  <w:style w:type="character" w:customStyle="1" w:styleId="FooterChar">
    <w:name w:val="Footer Char"/>
    <w:basedOn w:val="DefaultParagraphFont"/>
    <w:link w:val="Footer"/>
    <w:uiPriority w:val="99"/>
    <w:rsid w:val="00984780"/>
  </w:style>
  <w:style w:type="character" w:styleId="Hyperlink">
    <w:name w:val="Hyperlink"/>
    <w:basedOn w:val="DefaultParagraphFont"/>
    <w:uiPriority w:val="99"/>
    <w:unhideWhenUsed/>
    <w:rsid w:val="003724EC"/>
    <w:rPr>
      <w:color w:val="0000FF" w:themeColor="hyperlink"/>
      <w:u w:val="single"/>
    </w:rPr>
  </w:style>
  <w:style w:type="paragraph" w:styleId="ListParagraph">
    <w:name w:val="List Paragraph"/>
    <w:basedOn w:val="Normal"/>
    <w:uiPriority w:val="34"/>
    <w:qFormat/>
    <w:rsid w:val="00EC34F7"/>
    <w:pPr>
      <w:ind w:left="720"/>
      <w:contextualSpacing/>
    </w:pPr>
  </w:style>
  <w:style w:type="character" w:styleId="FollowedHyperlink">
    <w:name w:val="FollowedHyperlink"/>
    <w:basedOn w:val="DefaultParagraphFont"/>
    <w:uiPriority w:val="99"/>
    <w:semiHidden/>
    <w:unhideWhenUsed/>
    <w:rsid w:val="00F415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540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aa.gov.lv/lv/inkubatori" TargetMode="External"/><Relationship Id="rId13" Type="http://schemas.openxmlformats.org/officeDocument/2006/relationships/hyperlink" Target="https://youtu.be/jTis0NTX_A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aa@liaa.gov.lv" TargetMode="External"/><Relationship Id="rId12" Type="http://schemas.openxmlformats.org/officeDocument/2006/relationships/hyperlink" Target="https://youtu.be/sfsxK-CVCJQ"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kubatori.magneticlatvia.lv/" TargetMode="External"/><Relationship Id="rId5" Type="http://schemas.openxmlformats.org/officeDocument/2006/relationships/footnotes" Target="footnotes.xml"/><Relationship Id="rId15" Type="http://schemas.openxmlformats.org/officeDocument/2006/relationships/hyperlink" Target="http://inkubatori.magneticlatvia.lv" TargetMode="External"/><Relationship Id="rId10" Type="http://schemas.openxmlformats.org/officeDocument/2006/relationships/hyperlink" Target="http://www.liaa.gov.lv/lv/inkubator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LIAATalsi" TargetMode="External"/><Relationship Id="rId14" Type="http://schemas.openxmlformats.org/officeDocument/2006/relationships/hyperlink" Target="https://failiem.lv/u/cu4qgpk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3100</Words>
  <Characters>1767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Dagmāra Dreiškena</dc:creator>
  <cp:lastModifiedBy>Dagmāra Dreiškena</cp:lastModifiedBy>
  <cp:revision>4</cp:revision>
  <dcterms:created xsi:type="dcterms:W3CDTF">2019-08-09T08:26:00Z</dcterms:created>
  <dcterms:modified xsi:type="dcterms:W3CDTF">2019-08-09T10:18:00Z</dcterms:modified>
</cp:coreProperties>
</file>