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CC" w:rsidRPr="008119CC" w:rsidRDefault="008119CC" w:rsidP="003034C2">
      <w:pPr>
        <w:jc w:val="center"/>
      </w:pPr>
      <w:r w:rsidRPr="008119CC">
        <w:rPr>
          <w:rFonts w:cstheme="minorHAnsi"/>
          <w:noProof/>
          <w:sz w:val="28"/>
          <w:lang w:eastAsia="lv-LV"/>
        </w:rPr>
        <w:drawing>
          <wp:inline distT="0" distB="0" distL="0" distR="0" wp14:anchorId="05BA4AE0" wp14:editId="56D72AE5">
            <wp:extent cx="5274310" cy="1118228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R_ESF_1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9CC" w:rsidRPr="008119CC" w:rsidRDefault="008119CC" w:rsidP="008119CC">
      <w:pPr>
        <w:spacing w:after="0" w:line="240" w:lineRule="auto"/>
      </w:pPr>
      <w:r w:rsidRPr="008119CC">
        <w:t>Informācija medijiem</w:t>
      </w:r>
    </w:p>
    <w:p w:rsidR="008119CC" w:rsidRPr="008119CC" w:rsidRDefault="00AD5878" w:rsidP="008119CC">
      <w:pPr>
        <w:spacing w:after="0" w:line="240" w:lineRule="auto"/>
      </w:pPr>
      <w:r>
        <w:t>1</w:t>
      </w:r>
      <w:r w:rsidR="00AC1DAC">
        <w:t>3</w:t>
      </w:r>
      <w:r w:rsidR="00D9713F">
        <w:t>.02.2019.</w:t>
      </w:r>
    </w:p>
    <w:p w:rsidR="003034C2" w:rsidRPr="00AC1DAC" w:rsidRDefault="003034C2" w:rsidP="004D1B0F">
      <w:pPr>
        <w:spacing w:before="240" w:line="240" w:lineRule="auto"/>
        <w:jc w:val="center"/>
        <w:rPr>
          <w:sz w:val="26"/>
          <w:szCs w:val="26"/>
        </w:rPr>
      </w:pPr>
      <w:r w:rsidRPr="00AC1DAC">
        <w:rPr>
          <w:b/>
          <w:sz w:val="26"/>
          <w:szCs w:val="26"/>
        </w:rPr>
        <w:t>Aicina vecākus  aktīvāk izmantot  projektā “Kurzeme visiem” pieejamos sociālās rehabilitācijas pakalpojumus</w:t>
      </w:r>
    </w:p>
    <w:p w:rsidR="003A7DAC" w:rsidRDefault="003034C2" w:rsidP="001C129F">
      <w:pPr>
        <w:jc w:val="both"/>
      </w:pPr>
      <w:r>
        <w:t xml:space="preserve">Aicinām Kurzemē dzīvojošo </w:t>
      </w:r>
      <w:r w:rsidR="00B55A53">
        <w:t xml:space="preserve">bērnu ar funkcionāliem traucējumiem </w:t>
      </w:r>
      <w:r>
        <w:t>vecākus</w:t>
      </w:r>
      <w:r w:rsidR="00363E0A">
        <w:t xml:space="preserve"> un audžuvecākus</w:t>
      </w:r>
      <w:r>
        <w:t xml:space="preserve"> pieteikties projektā “Kurzeme visiem” pieejamajiem bezmaksas sociālās rehabilitācijas pakalpojumiem</w:t>
      </w:r>
      <w:r w:rsidR="0057708C" w:rsidRPr="0057708C">
        <w:t xml:space="preserve"> pie psihologa vai rehabilitologa, </w:t>
      </w:r>
      <w:r w:rsidR="001C129F">
        <w:t xml:space="preserve"> vai </w:t>
      </w:r>
      <w:r w:rsidR="0057708C" w:rsidRPr="0057708C">
        <w:t>apmeklēt fizioterapiju</w:t>
      </w:r>
      <w:r w:rsidR="001C129F">
        <w:t>,</w:t>
      </w:r>
      <w:r w:rsidR="0057708C" w:rsidRPr="0057708C">
        <w:t xml:space="preserve"> vai izglītojošas atbalsta grupu nodarbības</w:t>
      </w:r>
      <w:r>
        <w:t>. Sociālās rehabilitācijas pakalpojumi ir pieejami vecākiem</w:t>
      </w:r>
      <w:r w:rsidR="00363E0A">
        <w:t xml:space="preserve"> un </w:t>
      </w:r>
      <w:r w:rsidR="008119CC">
        <w:t>audžuvecākiem</w:t>
      </w:r>
      <w:r>
        <w:t>, kur</w:t>
      </w:r>
      <w:r w:rsidR="00363E0A">
        <w:t>u</w:t>
      </w:r>
      <w:r>
        <w:t xml:space="preserve"> bērn</w:t>
      </w:r>
      <w:r w:rsidR="001C129F">
        <w:t>ie</w:t>
      </w:r>
      <w:r>
        <w:t xml:space="preserve">m </w:t>
      </w:r>
      <w:r w:rsidR="00947B75">
        <w:t>ir noteikta</w:t>
      </w:r>
      <w:r w:rsidR="005F79FD">
        <w:t xml:space="preserve"> </w:t>
      </w:r>
      <w:r w:rsidR="00947B75">
        <w:t xml:space="preserve">invaliditāte un </w:t>
      </w:r>
      <w:r>
        <w:t xml:space="preserve">projekta “Kurzeme visiem” ietvaros izstrādāts individuāls atbalsta plāns. </w:t>
      </w:r>
      <w:r w:rsidR="003A7DAC">
        <w:t xml:space="preserve">Pakalpojumus var izmantot viens vai abi vecāki, kopā nepārsniedzot 20 pakalpojuma reizes visā projekta īstenošanas laikā līdz 2023.gadam. </w:t>
      </w:r>
    </w:p>
    <w:p w:rsidR="001C129F" w:rsidRDefault="003034C2" w:rsidP="001C129F">
      <w:pPr>
        <w:jc w:val="both"/>
      </w:pPr>
      <w:r>
        <w:t xml:space="preserve">Kopumā Kurzemē </w:t>
      </w:r>
      <w:r w:rsidR="001C129F">
        <w:t xml:space="preserve">līdz šim </w:t>
      </w:r>
      <w:r>
        <w:t>izvērtēti</w:t>
      </w:r>
      <w:r w:rsidR="004D1B0F">
        <w:t xml:space="preserve"> un individuāli atbalsta plāni izstrādāti</w:t>
      </w:r>
      <w:r w:rsidR="001C129F">
        <w:t xml:space="preserve"> 277 </w:t>
      </w:r>
      <w:r>
        <w:t>bērni</w:t>
      </w:r>
      <w:r w:rsidR="004D1B0F">
        <w:t>em</w:t>
      </w:r>
      <w:r w:rsidR="003A7DAC">
        <w:t xml:space="preserve"> ar funkcionāliem traucējumiem</w:t>
      </w:r>
      <w:r>
        <w:t>.</w:t>
      </w:r>
      <w:r w:rsidR="001C129F">
        <w:t xml:space="preserve"> </w:t>
      </w:r>
      <w:bookmarkStart w:id="0" w:name="_GoBack"/>
      <w:bookmarkEnd w:id="0"/>
      <w:r w:rsidR="001C129F">
        <w:t xml:space="preserve">Iespēju projekta ietvaros saņemt bezmaksas sociālos pakalpojumus Kurzemē pašlaik izmantojis 41 vecāks  Liepājā, kā arī Aizputes, Grobiņas, Kuldīgas un Talsu novados. </w:t>
      </w:r>
    </w:p>
    <w:p w:rsidR="003034C2" w:rsidRDefault="00363E0A" w:rsidP="003034C2">
      <w:pPr>
        <w:jc w:val="both"/>
      </w:pPr>
      <w:r>
        <w:t xml:space="preserve">Lai pieteiktos sociālās </w:t>
      </w:r>
      <w:r w:rsidR="00947B75">
        <w:t>rehabilitācijas</w:t>
      </w:r>
      <w:r>
        <w:t xml:space="preserve"> pakalpojumiem, vecākiem jādodas uz savas pašvaldības sociālo dienestu un jāraksta iesniegums. Vecāki paši var izvē</w:t>
      </w:r>
      <w:r w:rsidR="00947B75">
        <w:t xml:space="preserve">lēties </w:t>
      </w:r>
      <w:r w:rsidR="00E6771F">
        <w:t xml:space="preserve"> gan </w:t>
      </w:r>
      <w:r w:rsidR="00947B75">
        <w:t>sev nepieciešamo</w:t>
      </w:r>
      <w:r w:rsidR="005F79FD">
        <w:t>s</w:t>
      </w:r>
      <w:r w:rsidR="00E13541">
        <w:t xml:space="preserve"> pakalpojumus</w:t>
      </w:r>
      <w:r w:rsidR="003A7DAC">
        <w:t>,</w:t>
      </w:r>
      <w:r w:rsidR="00E6771F">
        <w:t xml:space="preserve"> gan </w:t>
      </w:r>
      <w:r w:rsidR="003A7DAC">
        <w:t xml:space="preserve">vēlamos </w:t>
      </w:r>
      <w:r w:rsidR="008119CC">
        <w:t>pakalpojum</w:t>
      </w:r>
      <w:r w:rsidR="00E6771F">
        <w:t>u</w:t>
      </w:r>
      <w:r w:rsidR="008119CC">
        <w:t xml:space="preserve"> sniedzēju</w:t>
      </w:r>
      <w:r w:rsidR="00E6771F">
        <w:t>s,</w:t>
      </w:r>
      <w:r w:rsidR="008119CC">
        <w:t xml:space="preserve"> vai arī izmantot sociālā dienesta ieteik</w:t>
      </w:r>
      <w:r w:rsidR="003A7DAC">
        <w:t>umus</w:t>
      </w:r>
      <w:r w:rsidR="00E6771F">
        <w:t xml:space="preserve">. </w:t>
      </w:r>
      <w:r w:rsidR="00947B75">
        <w:t>Pēc iesnieguma saņemšanas pašvaldības sociālais dienests izvērtē</w:t>
      </w:r>
      <w:r w:rsidR="003A7DAC">
        <w:t xml:space="preserve"> bērna un vecāku atbilstību pakalpojumu piešķiršanas nosacījumiem un, ja viss atbilst, pieņem lēmumu par </w:t>
      </w:r>
      <w:r w:rsidR="00947B75">
        <w:t xml:space="preserve">pakalpojumu </w:t>
      </w:r>
      <w:r w:rsidR="003A7DAC">
        <w:t>piešķiršanu</w:t>
      </w:r>
      <w:r w:rsidR="00947B75">
        <w:t>.</w:t>
      </w:r>
      <w:r w:rsidR="003A7DAC">
        <w:t xml:space="preserve"> Sociālais dienests informē vecākus par pakalpojuma saņemšanas laiku un iespējām.</w:t>
      </w:r>
    </w:p>
    <w:p w:rsidR="008119CC" w:rsidRDefault="00882EA6" w:rsidP="003034C2">
      <w:pPr>
        <w:jc w:val="both"/>
      </w:pPr>
      <w:r>
        <w:t xml:space="preserve">Plašākai informācijai par projektā pieejamajiem pakalpojumiem aicinām </w:t>
      </w:r>
      <w:hyperlink r:id="rId6" w:history="1">
        <w:r w:rsidRPr="004B1BC7">
          <w:rPr>
            <w:rStyle w:val="Hipersaite"/>
          </w:rPr>
          <w:t>sazināties ar savas pašvaldības sociālo dienestu</w:t>
        </w:r>
      </w:hyperlink>
      <w:r w:rsidR="003A7DAC">
        <w:rPr>
          <w:rStyle w:val="Hipersaite"/>
        </w:rPr>
        <w:t xml:space="preserve"> vai projekta kontaktpersonu savā pašvaldībā</w:t>
      </w:r>
      <w:r>
        <w:t xml:space="preserve">. </w:t>
      </w:r>
    </w:p>
    <w:p w:rsidR="00A840E3" w:rsidRDefault="00A840E3">
      <w:pPr>
        <w:rPr>
          <w:b/>
        </w:rPr>
      </w:pPr>
    </w:p>
    <w:p w:rsidR="00E6771F" w:rsidRPr="00892C1D" w:rsidRDefault="00E6771F">
      <w:pPr>
        <w:rPr>
          <w:b/>
        </w:rPr>
      </w:pPr>
      <w:r w:rsidRPr="00892C1D">
        <w:rPr>
          <w:b/>
        </w:rPr>
        <w:t xml:space="preserve">Par </w:t>
      </w:r>
      <w:r w:rsidR="000F0389">
        <w:rPr>
          <w:b/>
        </w:rPr>
        <w:t>projektu</w:t>
      </w:r>
    </w:p>
    <w:p w:rsidR="00E6771F" w:rsidRDefault="00E6771F" w:rsidP="00892C1D">
      <w:pPr>
        <w:jc w:val="both"/>
      </w:pPr>
      <w:r>
        <w:t>Kurzemē</w:t>
      </w:r>
      <w:r w:rsidR="000F0389">
        <w:t xml:space="preserve"> projekta “Kurzeme visiem” ietvaros</w:t>
      </w:r>
      <w:r w:rsidR="00892C1D">
        <w:t xml:space="preserve"> tiek palielināta</w:t>
      </w:r>
      <w:r>
        <w:t xml:space="preserve"> </w:t>
      </w:r>
      <w:r w:rsidRPr="00C94EF0">
        <w:t>ģimeniskai videi pietuvinātu un sabiedrībā balstītu sociālo pakalpojumu pieejamīb</w:t>
      </w:r>
      <w:r>
        <w:t xml:space="preserve">a </w:t>
      </w:r>
      <w:r w:rsidRPr="00C94EF0">
        <w:t xml:space="preserve">dzīvesvietā personām </w:t>
      </w:r>
      <w:r>
        <w:t>ar invaliditāti</w:t>
      </w:r>
      <w:r w:rsidRPr="00C94EF0">
        <w:t xml:space="preserve"> un bērniem</w:t>
      </w:r>
      <w:r w:rsidR="00892C1D">
        <w:t>.</w:t>
      </w:r>
      <w:r>
        <w:t xml:space="preserve"> T</w:t>
      </w:r>
      <w:r w:rsidRPr="007D23C6">
        <w:t xml:space="preserve">o </w:t>
      </w:r>
      <w:r w:rsidR="00D9713F" w:rsidRPr="00D9713F">
        <w:t>no 01.07.2015. līdz 31.12.2023.</w:t>
      </w:r>
      <w:r w:rsidR="005F79FD">
        <w:t>gadam</w:t>
      </w:r>
      <w:r w:rsidR="00D9713F">
        <w:t xml:space="preserve"> </w:t>
      </w:r>
      <w:r w:rsidRPr="007D23C6">
        <w:t>īsteno Kurzemes plānošanas reģions sadarbībā ar pašvaldībām, to bērnu sociālās aprūpes centriem un valsts sociālās aprūpes centru “Kurzeme”.</w:t>
      </w:r>
      <w:r>
        <w:t xml:space="preserve"> </w:t>
      </w:r>
      <w:r w:rsidRPr="007D23C6">
        <w:t xml:space="preserve">Latvijā </w:t>
      </w:r>
      <w:r>
        <w:t>sabiedrībā balstītu sociālo pakalpojumu attīstību</w:t>
      </w:r>
      <w:r w:rsidRPr="007D23C6">
        <w:t xml:space="preserve"> koordinē Labklājības ministrija, un to īsteno visā Latvijā – Kurzemes, Latgales, Vidzemes, Zemgales un Rīgas plānošanas reģionos.</w:t>
      </w:r>
    </w:p>
    <w:p w:rsidR="00E6771F" w:rsidRDefault="000F0389" w:rsidP="00806661">
      <w:pPr>
        <w:jc w:val="both"/>
      </w:pPr>
      <w:r>
        <w:t>Vairāk p</w:t>
      </w:r>
      <w:r w:rsidR="00892C1D">
        <w:t>ar projektu</w:t>
      </w:r>
      <w:r>
        <w:t xml:space="preserve">: </w:t>
      </w:r>
      <w:hyperlink r:id="rId7" w:history="1">
        <w:r w:rsidR="00882EA6" w:rsidRPr="00276897">
          <w:rPr>
            <w:rStyle w:val="Hipersaite"/>
          </w:rPr>
          <w:t>www.kurzemevisiem.lv</w:t>
        </w:r>
      </w:hyperlink>
      <w:r w:rsidR="00882EA6">
        <w:t xml:space="preserve"> </w:t>
      </w:r>
      <w:r w:rsidR="00892C1D">
        <w:t xml:space="preserve">vai </w:t>
      </w:r>
      <w:hyperlink r:id="rId8" w:history="1">
        <w:r w:rsidR="00892C1D" w:rsidRPr="00D9713F">
          <w:rPr>
            <w:rStyle w:val="Hipersaite"/>
          </w:rPr>
          <w:t>Kurzemes plānošanas reģiona mājas lap</w:t>
        </w:r>
      </w:hyperlink>
      <w:r>
        <w:rPr>
          <w:rStyle w:val="Hipersaite"/>
        </w:rPr>
        <w:t>ā</w:t>
      </w:r>
      <w:r>
        <w:t>.</w:t>
      </w:r>
    </w:p>
    <w:p w:rsidR="000F0389" w:rsidRDefault="000F0389" w:rsidP="00807FFA">
      <w:pPr>
        <w:spacing w:after="0"/>
        <w:jc w:val="both"/>
        <w:rPr>
          <w:b/>
        </w:rPr>
      </w:pPr>
    </w:p>
    <w:p w:rsidR="00807FFA" w:rsidRPr="008B56B5" w:rsidRDefault="00807FFA" w:rsidP="00807FFA">
      <w:pPr>
        <w:spacing w:after="0"/>
        <w:jc w:val="both"/>
        <w:rPr>
          <w:b/>
        </w:rPr>
      </w:pPr>
      <w:r w:rsidRPr="008B56B5">
        <w:rPr>
          <w:b/>
        </w:rPr>
        <w:t>Papildu informācijai:</w:t>
      </w:r>
    </w:p>
    <w:p w:rsidR="00807FFA" w:rsidRPr="008B56B5" w:rsidRDefault="00807FFA" w:rsidP="00807FFA">
      <w:pPr>
        <w:spacing w:after="0"/>
        <w:jc w:val="both"/>
      </w:pPr>
      <w:r w:rsidRPr="008B56B5">
        <w:t>Laura Homka</w:t>
      </w:r>
    </w:p>
    <w:p w:rsidR="00807FFA" w:rsidRPr="008B56B5" w:rsidRDefault="00807FFA" w:rsidP="00807FFA">
      <w:pPr>
        <w:spacing w:after="0"/>
        <w:jc w:val="both"/>
      </w:pPr>
      <w:r w:rsidRPr="008B56B5">
        <w:t>projekta “Kurzeme visiem”</w:t>
      </w:r>
    </w:p>
    <w:p w:rsidR="00807FFA" w:rsidRPr="008B56B5" w:rsidRDefault="00807FFA" w:rsidP="00807FFA">
      <w:pPr>
        <w:spacing w:after="0"/>
        <w:jc w:val="both"/>
      </w:pPr>
      <w:r w:rsidRPr="008B56B5">
        <w:t>sabiedrisko attiecību speciāliste</w:t>
      </w:r>
    </w:p>
    <w:p w:rsidR="00807FFA" w:rsidRDefault="00807FFA" w:rsidP="005F79FD">
      <w:pPr>
        <w:spacing w:after="0"/>
        <w:jc w:val="both"/>
      </w:pPr>
      <w:r w:rsidRPr="008B56B5">
        <w:t xml:space="preserve">E-pasts: </w:t>
      </w:r>
      <w:hyperlink r:id="rId9" w:history="1">
        <w:r w:rsidRPr="008B56B5">
          <w:rPr>
            <w:rStyle w:val="Hipersaite"/>
          </w:rPr>
          <w:t>laura.homka@kurzemesregions.lv</w:t>
        </w:r>
      </w:hyperlink>
    </w:p>
    <w:sectPr w:rsidR="00807FFA" w:rsidSect="00807FFA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01B5"/>
    <w:multiLevelType w:val="multilevel"/>
    <w:tmpl w:val="795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447D6"/>
    <w:multiLevelType w:val="multilevel"/>
    <w:tmpl w:val="3CF8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82"/>
    <w:rsid w:val="000F0389"/>
    <w:rsid w:val="001C129F"/>
    <w:rsid w:val="003034C2"/>
    <w:rsid w:val="00363E0A"/>
    <w:rsid w:val="003A7DAC"/>
    <w:rsid w:val="004432A5"/>
    <w:rsid w:val="004B1BC7"/>
    <w:rsid w:val="004D1B0F"/>
    <w:rsid w:val="0057708C"/>
    <w:rsid w:val="005F79FD"/>
    <w:rsid w:val="00683846"/>
    <w:rsid w:val="007F2393"/>
    <w:rsid w:val="00806661"/>
    <w:rsid w:val="00807FFA"/>
    <w:rsid w:val="008119CC"/>
    <w:rsid w:val="008420BD"/>
    <w:rsid w:val="00882EA6"/>
    <w:rsid w:val="00892C1D"/>
    <w:rsid w:val="008B56B5"/>
    <w:rsid w:val="00947B75"/>
    <w:rsid w:val="00987B4B"/>
    <w:rsid w:val="009C6482"/>
    <w:rsid w:val="00A840E3"/>
    <w:rsid w:val="00AA63EA"/>
    <w:rsid w:val="00AC1DAC"/>
    <w:rsid w:val="00AD5878"/>
    <w:rsid w:val="00B55A53"/>
    <w:rsid w:val="00BB7AB2"/>
    <w:rsid w:val="00BC2576"/>
    <w:rsid w:val="00CC6B44"/>
    <w:rsid w:val="00D51D90"/>
    <w:rsid w:val="00D9713F"/>
    <w:rsid w:val="00E13541"/>
    <w:rsid w:val="00E6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8960"/>
  <w15:chartTrackingRefBased/>
  <w15:docId w15:val="{DF310F56-ADE9-4A60-8789-7F71FF58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9C6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C648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9C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9C648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8119C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1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rzemesregions.lv/projekti/socialas-joma/kurzeme-visi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zemevisiem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rzemevisiem.lv/kontakt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ura.homka@kurzemesregio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Homka</dc:creator>
  <cp:keywords/>
  <dc:description/>
  <cp:lastModifiedBy>Laura Homka</cp:lastModifiedBy>
  <cp:revision>25</cp:revision>
  <dcterms:created xsi:type="dcterms:W3CDTF">2019-01-11T14:32:00Z</dcterms:created>
  <dcterms:modified xsi:type="dcterms:W3CDTF">2019-02-13T07:47:00Z</dcterms:modified>
</cp:coreProperties>
</file>