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7FDA5" w14:textId="3BE9BD17" w:rsidR="00E87B08" w:rsidRPr="00B62F2E" w:rsidRDefault="00E87B08" w:rsidP="00A01F42">
      <w:pPr>
        <w:rPr>
          <w:rFonts w:ascii="Times New Roman" w:hAnsi="Times New Roman"/>
          <w:i/>
          <w:color w:val="000000" w:themeColor="text1"/>
          <w:sz w:val="24"/>
          <w:szCs w:val="24"/>
          <w:lang w:val="lv-LV"/>
        </w:rPr>
      </w:pPr>
      <w:r w:rsidRPr="00B62F2E">
        <w:rPr>
          <w:rFonts w:ascii="Times New Roman" w:hAnsi="Times New Roman"/>
          <w:i/>
          <w:color w:val="000000" w:themeColor="text1"/>
          <w:sz w:val="24"/>
          <w:szCs w:val="24"/>
          <w:lang w:val="lv-LV"/>
        </w:rPr>
        <w:t xml:space="preserve">2019. gada </w:t>
      </w:r>
      <w:r w:rsidR="00971D6B">
        <w:rPr>
          <w:rFonts w:ascii="Times New Roman" w:hAnsi="Times New Roman"/>
          <w:i/>
          <w:color w:val="000000" w:themeColor="text1"/>
          <w:sz w:val="24"/>
          <w:szCs w:val="24"/>
          <w:lang w:val="lv-LV"/>
        </w:rPr>
        <w:t>5</w:t>
      </w:r>
      <w:r w:rsidRPr="00B62F2E">
        <w:rPr>
          <w:rFonts w:ascii="Times New Roman" w:hAnsi="Times New Roman"/>
          <w:i/>
          <w:color w:val="000000" w:themeColor="text1"/>
          <w:sz w:val="24"/>
          <w:szCs w:val="24"/>
          <w:lang w:val="lv-LV"/>
        </w:rPr>
        <w:t>. decembrī</w:t>
      </w:r>
      <w:r w:rsidR="00A01F42" w:rsidRPr="00B62F2E">
        <w:rPr>
          <w:rFonts w:ascii="Times New Roman" w:hAnsi="Times New Roman"/>
          <w:i/>
          <w:color w:val="000000" w:themeColor="text1"/>
          <w:sz w:val="24"/>
          <w:szCs w:val="24"/>
          <w:lang w:val="lv-LV"/>
        </w:rPr>
        <w:tab/>
      </w:r>
      <w:r w:rsidR="00A01F42" w:rsidRPr="00B62F2E">
        <w:rPr>
          <w:rFonts w:ascii="Times New Roman" w:hAnsi="Times New Roman"/>
          <w:i/>
          <w:color w:val="000000" w:themeColor="text1"/>
          <w:sz w:val="24"/>
          <w:szCs w:val="24"/>
          <w:lang w:val="lv-LV"/>
        </w:rPr>
        <w:tab/>
      </w:r>
      <w:r w:rsidR="00A01F42" w:rsidRPr="00B62F2E">
        <w:rPr>
          <w:rFonts w:ascii="Times New Roman" w:hAnsi="Times New Roman"/>
          <w:i/>
          <w:color w:val="000000" w:themeColor="text1"/>
          <w:sz w:val="24"/>
          <w:szCs w:val="24"/>
          <w:lang w:val="lv-LV"/>
        </w:rPr>
        <w:tab/>
      </w:r>
      <w:r w:rsidR="00A01F42" w:rsidRPr="00B62F2E">
        <w:rPr>
          <w:rFonts w:ascii="Times New Roman" w:hAnsi="Times New Roman"/>
          <w:i/>
          <w:color w:val="000000" w:themeColor="text1"/>
          <w:sz w:val="24"/>
          <w:szCs w:val="24"/>
          <w:lang w:val="lv-LV"/>
        </w:rPr>
        <w:tab/>
      </w:r>
      <w:r w:rsidRPr="00B62F2E">
        <w:rPr>
          <w:rFonts w:ascii="Times New Roman" w:hAnsi="Times New Roman"/>
          <w:i/>
          <w:color w:val="000000" w:themeColor="text1"/>
          <w:sz w:val="24"/>
          <w:szCs w:val="24"/>
          <w:lang w:val="lv-LV"/>
        </w:rPr>
        <w:t xml:space="preserve">Informācija </w:t>
      </w:r>
      <w:r w:rsidR="00971D6B">
        <w:rPr>
          <w:rFonts w:ascii="Times New Roman" w:hAnsi="Times New Roman"/>
          <w:i/>
          <w:color w:val="000000" w:themeColor="text1"/>
          <w:sz w:val="24"/>
          <w:szCs w:val="24"/>
          <w:lang w:val="lv-LV"/>
        </w:rPr>
        <w:t>piekrastes pašvaldībām</w:t>
      </w:r>
    </w:p>
    <w:p w14:paraId="5D9A81F3" w14:textId="6D6C06A6" w:rsidR="00E87B08" w:rsidRPr="00B62F2E" w:rsidRDefault="00945BEF" w:rsidP="00524A2A">
      <w:pPr>
        <w:jc w:val="center"/>
        <w:rPr>
          <w:rFonts w:ascii="Times New Roman" w:hAnsi="Times New Roman"/>
          <w:b/>
          <w:color w:val="000000" w:themeColor="text1"/>
          <w:sz w:val="24"/>
          <w:szCs w:val="24"/>
          <w:lang w:val="lv-LV"/>
        </w:rPr>
      </w:pPr>
      <w:r w:rsidRPr="00B62F2E">
        <w:rPr>
          <w:rFonts w:ascii="Times New Roman" w:hAnsi="Times New Roman"/>
          <w:b/>
          <w:color w:val="000000" w:themeColor="text1"/>
          <w:sz w:val="24"/>
          <w:szCs w:val="24"/>
          <w:lang w:val="lv-LV"/>
        </w:rPr>
        <w:br/>
      </w:r>
      <w:r w:rsidR="001A1F53" w:rsidRPr="00B62F2E">
        <w:rPr>
          <w:rFonts w:ascii="Times New Roman" w:hAnsi="Times New Roman"/>
          <w:b/>
          <w:color w:val="000000" w:themeColor="text1"/>
          <w:sz w:val="24"/>
          <w:szCs w:val="24"/>
          <w:lang w:val="lv-LV"/>
        </w:rPr>
        <w:t>Ir izstrādāts</w:t>
      </w:r>
      <w:r w:rsidR="00A01F42" w:rsidRPr="00B62F2E">
        <w:rPr>
          <w:rFonts w:ascii="Times New Roman" w:hAnsi="Times New Roman"/>
          <w:b/>
          <w:color w:val="000000" w:themeColor="text1"/>
          <w:sz w:val="24"/>
          <w:szCs w:val="24"/>
          <w:lang w:val="lv-LV"/>
        </w:rPr>
        <w:t xml:space="preserve"> kompensāciju mehānism</w:t>
      </w:r>
      <w:r w:rsidR="001A1F53" w:rsidRPr="00B62F2E">
        <w:rPr>
          <w:rFonts w:ascii="Times New Roman" w:hAnsi="Times New Roman"/>
          <w:b/>
          <w:color w:val="000000" w:themeColor="text1"/>
          <w:sz w:val="24"/>
          <w:szCs w:val="24"/>
          <w:lang w:val="lv-LV"/>
        </w:rPr>
        <w:t>s</w:t>
      </w:r>
      <w:r w:rsidR="00A01F42" w:rsidRPr="00B62F2E">
        <w:rPr>
          <w:rFonts w:ascii="Times New Roman" w:hAnsi="Times New Roman"/>
          <w:b/>
          <w:color w:val="000000" w:themeColor="text1"/>
          <w:sz w:val="24"/>
          <w:szCs w:val="24"/>
          <w:lang w:val="lv-LV"/>
        </w:rPr>
        <w:t xml:space="preserve"> par roņu radītajiem postījumiem</w:t>
      </w:r>
      <w:bookmarkStart w:id="0" w:name="_GoBack"/>
      <w:bookmarkEnd w:id="0"/>
    </w:p>
    <w:p w14:paraId="3767D0C1" w14:textId="77777777" w:rsidR="00B62F2E" w:rsidRDefault="00AB5D90" w:rsidP="00994CDD">
      <w:pPr>
        <w:jc w:val="both"/>
        <w:rPr>
          <w:rFonts w:ascii="Times New Roman" w:hAnsi="Times New Roman"/>
          <w:b/>
          <w:color w:val="000000" w:themeColor="text1"/>
          <w:sz w:val="24"/>
          <w:szCs w:val="24"/>
          <w:lang w:val="lv-LV"/>
        </w:rPr>
      </w:pPr>
      <w:r w:rsidRPr="00B62F2E">
        <w:rPr>
          <w:rFonts w:ascii="Times New Roman" w:hAnsi="Times New Roman"/>
          <w:b/>
          <w:bCs/>
          <w:color w:val="000000" w:themeColor="text1"/>
          <w:sz w:val="24"/>
          <w:szCs w:val="24"/>
          <w:shd w:val="clear" w:color="auto" w:fill="FFFFFF"/>
          <w:lang w:val="lv-LV"/>
        </w:rPr>
        <w:t xml:space="preserve">Lai nodrošinātu Latvijas unikālo dabas vērtību un sugu daudzveidības pastāvēšanu nākotnē, </w:t>
      </w:r>
      <w:r w:rsidR="00FF0B79" w:rsidRPr="00B62F2E">
        <w:rPr>
          <w:rFonts w:ascii="Times New Roman" w:hAnsi="Times New Roman"/>
          <w:b/>
          <w:bCs/>
          <w:color w:val="000000" w:themeColor="text1"/>
          <w:sz w:val="24"/>
          <w:szCs w:val="24"/>
          <w:shd w:val="clear" w:color="auto" w:fill="FFFFFF"/>
          <w:lang w:val="lv-LV"/>
        </w:rPr>
        <w:t xml:space="preserve">dabas skaitīšanas ietvaros top </w:t>
      </w:r>
      <w:r w:rsidR="00A01F42" w:rsidRPr="00B62F2E">
        <w:rPr>
          <w:rFonts w:ascii="Times New Roman" w:hAnsi="Times New Roman"/>
          <w:b/>
          <w:color w:val="000000" w:themeColor="text1"/>
          <w:sz w:val="24"/>
          <w:szCs w:val="24"/>
          <w:lang w:val="lv-LV"/>
        </w:rPr>
        <w:t xml:space="preserve">sugu </w:t>
      </w:r>
      <w:r w:rsidR="0026712B" w:rsidRPr="00B62F2E">
        <w:rPr>
          <w:rFonts w:ascii="Times New Roman" w:hAnsi="Times New Roman"/>
          <w:b/>
          <w:color w:val="000000" w:themeColor="text1"/>
          <w:sz w:val="24"/>
          <w:szCs w:val="24"/>
          <w:lang w:val="lv-LV"/>
        </w:rPr>
        <w:t>aizsardzības plāni</w:t>
      </w:r>
      <w:r w:rsidR="00994CDD" w:rsidRPr="00B62F2E">
        <w:rPr>
          <w:rFonts w:ascii="Times New Roman" w:hAnsi="Times New Roman"/>
          <w:b/>
          <w:color w:val="000000" w:themeColor="text1"/>
          <w:sz w:val="24"/>
          <w:szCs w:val="24"/>
          <w:lang w:val="lv-LV"/>
        </w:rPr>
        <w:t xml:space="preserve">, </w:t>
      </w:r>
      <w:r w:rsidR="00994CDD" w:rsidRPr="00B62F2E">
        <w:rPr>
          <w:rFonts w:ascii="Times New Roman" w:hAnsi="Times New Roman"/>
          <w:b/>
          <w:bCs/>
          <w:color w:val="000000" w:themeColor="text1"/>
          <w:sz w:val="24"/>
          <w:szCs w:val="24"/>
          <w:shd w:val="clear" w:color="auto" w:fill="FFFFFF"/>
          <w:lang w:val="lv-LV"/>
        </w:rPr>
        <w:t xml:space="preserve">kas apkopo </w:t>
      </w:r>
      <w:r w:rsidR="00994CDD" w:rsidRPr="00B62F2E">
        <w:rPr>
          <w:rFonts w:ascii="Times New Roman" w:hAnsi="Times New Roman"/>
          <w:b/>
          <w:color w:val="000000" w:themeColor="text1"/>
          <w:sz w:val="24"/>
          <w:szCs w:val="24"/>
          <w:lang w:val="lv-LV"/>
        </w:rPr>
        <w:t xml:space="preserve">zinātniskos datus par konkrēto sugu, izplatību, populāciju, kā arī tiek </w:t>
      </w:r>
      <w:r w:rsidR="00814AB5" w:rsidRPr="00B62F2E">
        <w:rPr>
          <w:rFonts w:ascii="Times New Roman" w:hAnsi="Times New Roman"/>
          <w:b/>
          <w:color w:val="000000" w:themeColor="text1"/>
          <w:sz w:val="24"/>
          <w:szCs w:val="24"/>
          <w:lang w:val="lv-LV"/>
        </w:rPr>
        <w:t>sniegt</w:t>
      </w:r>
      <w:r w:rsidR="00FF0B79" w:rsidRPr="00B62F2E">
        <w:rPr>
          <w:rFonts w:ascii="Times New Roman" w:hAnsi="Times New Roman"/>
          <w:b/>
          <w:color w:val="000000" w:themeColor="text1"/>
          <w:sz w:val="24"/>
          <w:szCs w:val="24"/>
          <w:lang w:val="lv-LV"/>
        </w:rPr>
        <w:t xml:space="preserve">i </w:t>
      </w:r>
      <w:r w:rsidR="00770EC0" w:rsidRPr="00B62F2E">
        <w:rPr>
          <w:rFonts w:ascii="Times New Roman" w:hAnsi="Times New Roman"/>
          <w:b/>
          <w:color w:val="000000" w:themeColor="text1"/>
          <w:sz w:val="24"/>
          <w:szCs w:val="24"/>
          <w:lang w:val="lv-LV"/>
        </w:rPr>
        <w:t>ieteikum</w:t>
      </w:r>
      <w:r w:rsidR="00FF0B79" w:rsidRPr="00B62F2E">
        <w:rPr>
          <w:rFonts w:ascii="Times New Roman" w:hAnsi="Times New Roman"/>
          <w:b/>
          <w:color w:val="000000" w:themeColor="text1"/>
          <w:sz w:val="24"/>
          <w:szCs w:val="24"/>
          <w:lang w:val="lv-LV"/>
        </w:rPr>
        <w:t>i</w:t>
      </w:r>
      <w:r w:rsidR="00770EC0" w:rsidRPr="00B62F2E">
        <w:rPr>
          <w:rFonts w:ascii="Times New Roman" w:hAnsi="Times New Roman"/>
          <w:b/>
          <w:color w:val="000000" w:themeColor="text1"/>
          <w:sz w:val="24"/>
          <w:szCs w:val="24"/>
          <w:lang w:val="lv-LV"/>
        </w:rPr>
        <w:t xml:space="preserve"> </w:t>
      </w:r>
      <w:r w:rsidR="006B4C66" w:rsidRPr="00B62F2E">
        <w:rPr>
          <w:rFonts w:ascii="Times New Roman" w:hAnsi="Times New Roman"/>
          <w:b/>
          <w:color w:val="000000" w:themeColor="text1"/>
          <w:sz w:val="24"/>
          <w:szCs w:val="24"/>
          <w:lang w:val="lv-LV"/>
        </w:rPr>
        <w:t>un</w:t>
      </w:r>
      <w:r w:rsidR="00770EC0" w:rsidRPr="00B62F2E">
        <w:rPr>
          <w:rFonts w:ascii="Times New Roman" w:hAnsi="Times New Roman"/>
          <w:b/>
          <w:color w:val="000000" w:themeColor="text1"/>
          <w:sz w:val="24"/>
          <w:szCs w:val="24"/>
          <w:lang w:val="lv-LV"/>
        </w:rPr>
        <w:t xml:space="preserve"> </w:t>
      </w:r>
      <w:r w:rsidR="00994CDD" w:rsidRPr="00B62F2E">
        <w:rPr>
          <w:rFonts w:ascii="Times New Roman" w:hAnsi="Times New Roman"/>
          <w:b/>
          <w:color w:val="000000" w:themeColor="text1"/>
          <w:sz w:val="24"/>
          <w:szCs w:val="24"/>
          <w:lang w:val="lv-LV"/>
        </w:rPr>
        <w:t xml:space="preserve">rekomendācijas </w:t>
      </w:r>
      <w:r w:rsidR="00770EC0" w:rsidRPr="00B62F2E">
        <w:rPr>
          <w:rFonts w:ascii="Times New Roman" w:hAnsi="Times New Roman"/>
          <w:b/>
          <w:color w:val="000000" w:themeColor="text1"/>
          <w:sz w:val="24"/>
          <w:szCs w:val="24"/>
          <w:lang w:val="lv-LV"/>
        </w:rPr>
        <w:t>sugas</w:t>
      </w:r>
      <w:r w:rsidR="00994CDD" w:rsidRPr="00B62F2E">
        <w:rPr>
          <w:rFonts w:ascii="Times New Roman" w:hAnsi="Times New Roman"/>
          <w:b/>
          <w:color w:val="000000" w:themeColor="text1"/>
          <w:sz w:val="24"/>
          <w:szCs w:val="24"/>
          <w:lang w:val="lv-LV"/>
        </w:rPr>
        <w:t xml:space="preserve"> aizsardzībai.</w:t>
      </w:r>
      <w:r w:rsidR="00770EC0" w:rsidRPr="00B62F2E">
        <w:rPr>
          <w:rFonts w:ascii="Times New Roman" w:hAnsi="Times New Roman"/>
          <w:b/>
          <w:color w:val="000000" w:themeColor="text1"/>
          <w:sz w:val="24"/>
          <w:szCs w:val="24"/>
          <w:lang w:val="lv-LV"/>
        </w:rPr>
        <w:t xml:space="preserve"> </w:t>
      </w:r>
    </w:p>
    <w:p w14:paraId="4CFEBAF1" w14:textId="6447F3FB" w:rsidR="001A1F53" w:rsidRPr="00B62F2E" w:rsidRDefault="00BB6377" w:rsidP="00994CDD">
      <w:pPr>
        <w:jc w:val="both"/>
        <w:rPr>
          <w:rFonts w:ascii="Times New Roman" w:hAnsi="Times New Roman"/>
          <w:b/>
          <w:color w:val="000000" w:themeColor="text1"/>
          <w:sz w:val="24"/>
          <w:szCs w:val="24"/>
          <w:lang w:val="lv-LV"/>
        </w:rPr>
      </w:pPr>
      <w:r w:rsidRPr="00B62F2E">
        <w:rPr>
          <w:rFonts w:ascii="Times New Roman" w:hAnsi="Times New Roman"/>
          <w:b/>
          <w:color w:val="000000" w:themeColor="text1"/>
          <w:sz w:val="24"/>
          <w:szCs w:val="24"/>
          <w:lang w:val="lv-LV"/>
        </w:rPr>
        <w:t xml:space="preserve">Turklāt </w:t>
      </w:r>
      <w:r w:rsidR="00814AB5" w:rsidRPr="00B62F2E">
        <w:rPr>
          <w:rFonts w:ascii="Times New Roman" w:hAnsi="Times New Roman"/>
          <w:b/>
          <w:color w:val="000000" w:themeColor="text1"/>
          <w:sz w:val="24"/>
          <w:szCs w:val="24"/>
          <w:lang w:val="lv-LV"/>
        </w:rPr>
        <w:t>s</w:t>
      </w:r>
      <w:r w:rsidR="00994CDD" w:rsidRPr="00B62F2E">
        <w:rPr>
          <w:rFonts w:ascii="Times New Roman" w:hAnsi="Times New Roman"/>
          <w:b/>
          <w:color w:val="000000" w:themeColor="text1"/>
          <w:sz w:val="24"/>
          <w:szCs w:val="24"/>
          <w:lang w:val="lv-LV"/>
        </w:rPr>
        <w:t>ugu grupas “Roņi” plān</w:t>
      </w:r>
      <w:r w:rsidR="00814AB5" w:rsidRPr="00B62F2E">
        <w:rPr>
          <w:rFonts w:ascii="Times New Roman" w:hAnsi="Times New Roman"/>
          <w:b/>
          <w:color w:val="000000" w:themeColor="text1"/>
          <w:sz w:val="24"/>
          <w:szCs w:val="24"/>
          <w:lang w:val="lv-LV"/>
        </w:rPr>
        <w:t>a izstrāde</w:t>
      </w:r>
      <w:r w:rsidR="00994CDD" w:rsidRPr="00B62F2E">
        <w:rPr>
          <w:rFonts w:ascii="Times New Roman" w:hAnsi="Times New Roman"/>
          <w:b/>
          <w:color w:val="000000" w:themeColor="text1"/>
          <w:sz w:val="24"/>
          <w:szCs w:val="24"/>
          <w:lang w:val="lv-LV"/>
        </w:rPr>
        <w:t xml:space="preserve"> ir veicināj</w:t>
      </w:r>
      <w:r w:rsidR="00814AB5" w:rsidRPr="00B62F2E">
        <w:rPr>
          <w:rFonts w:ascii="Times New Roman" w:hAnsi="Times New Roman"/>
          <w:b/>
          <w:color w:val="000000" w:themeColor="text1"/>
          <w:sz w:val="24"/>
          <w:szCs w:val="24"/>
          <w:lang w:val="lv-LV"/>
        </w:rPr>
        <w:t>u</w:t>
      </w:r>
      <w:r w:rsidR="00994CDD" w:rsidRPr="00B62F2E">
        <w:rPr>
          <w:rFonts w:ascii="Times New Roman" w:hAnsi="Times New Roman"/>
          <w:b/>
          <w:color w:val="000000" w:themeColor="text1"/>
          <w:sz w:val="24"/>
          <w:szCs w:val="24"/>
          <w:lang w:val="lv-LV"/>
        </w:rPr>
        <w:t>s</w:t>
      </w:r>
      <w:r w:rsidR="00814AB5" w:rsidRPr="00B62F2E">
        <w:rPr>
          <w:rFonts w:ascii="Times New Roman" w:hAnsi="Times New Roman"/>
          <w:b/>
          <w:color w:val="000000" w:themeColor="text1"/>
          <w:sz w:val="24"/>
          <w:szCs w:val="24"/>
          <w:lang w:val="lv-LV"/>
        </w:rPr>
        <w:t>i</w:t>
      </w:r>
      <w:r w:rsidR="00994CDD" w:rsidRPr="00B62F2E">
        <w:rPr>
          <w:rFonts w:ascii="Times New Roman" w:hAnsi="Times New Roman"/>
          <w:b/>
          <w:color w:val="000000" w:themeColor="text1"/>
          <w:sz w:val="24"/>
          <w:szCs w:val="24"/>
          <w:lang w:val="lv-LV"/>
        </w:rPr>
        <w:t xml:space="preserve"> zvejsaimniecības </w:t>
      </w:r>
      <w:r w:rsidR="00814AB5" w:rsidRPr="00B62F2E">
        <w:rPr>
          <w:rFonts w:ascii="Times New Roman" w:hAnsi="Times New Roman"/>
          <w:b/>
          <w:color w:val="000000" w:themeColor="text1"/>
          <w:sz w:val="24"/>
          <w:szCs w:val="24"/>
          <w:lang w:val="lv-LV"/>
        </w:rPr>
        <w:t xml:space="preserve">pārstāvju </w:t>
      </w:r>
      <w:r w:rsidR="00994CDD" w:rsidRPr="00B62F2E">
        <w:rPr>
          <w:rFonts w:ascii="Times New Roman" w:hAnsi="Times New Roman"/>
          <w:b/>
          <w:color w:val="000000" w:themeColor="text1"/>
          <w:sz w:val="24"/>
          <w:szCs w:val="24"/>
          <w:lang w:val="lv-LV"/>
        </w:rPr>
        <w:t>diskusij</w:t>
      </w:r>
      <w:r w:rsidR="00814AB5" w:rsidRPr="00B62F2E">
        <w:rPr>
          <w:rFonts w:ascii="Times New Roman" w:hAnsi="Times New Roman"/>
          <w:b/>
          <w:color w:val="000000" w:themeColor="text1"/>
          <w:sz w:val="24"/>
          <w:szCs w:val="24"/>
          <w:lang w:val="lv-LV"/>
        </w:rPr>
        <w:t>u</w:t>
      </w:r>
      <w:r w:rsidR="00770EC0" w:rsidRPr="00B62F2E">
        <w:rPr>
          <w:rFonts w:ascii="Times New Roman" w:hAnsi="Times New Roman"/>
          <w:b/>
          <w:color w:val="000000" w:themeColor="text1"/>
          <w:sz w:val="24"/>
          <w:szCs w:val="24"/>
          <w:lang w:val="lv-LV"/>
        </w:rPr>
        <w:t xml:space="preserve"> </w:t>
      </w:r>
      <w:r w:rsidR="00814AB5" w:rsidRPr="00B62F2E">
        <w:rPr>
          <w:rFonts w:ascii="Times New Roman" w:hAnsi="Times New Roman"/>
          <w:b/>
          <w:color w:val="000000" w:themeColor="text1"/>
          <w:sz w:val="24"/>
          <w:szCs w:val="24"/>
          <w:lang w:val="lv-LV"/>
        </w:rPr>
        <w:t xml:space="preserve">un kopīgi </w:t>
      </w:r>
      <w:r w:rsidR="00994CDD" w:rsidRPr="00B62F2E">
        <w:rPr>
          <w:rFonts w:ascii="Times New Roman" w:hAnsi="Times New Roman"/>
          <w:b/>
          <w:color w:val="000000" w:themeColor="text1"/>
          <w:sz w:val="24"/>
          <w:szCs w:val="24"/>
          <w:lang w:val="lv-LV"/>
        </w:rPr>
        <w:t xml:space="preserve">ir </w:t>
      </w:r>
      <w:r w:rsidR="00FF0B79" w:rsidRPr="00B62F2E">
        <w:rPr>
          <w:rFonts w:ascii="Times New Roman" w:hAnsi="Times New Roman"/>
          <w:b/>
          <w:color w:val="000000" w:themeColor="text1"/>
          <w:sz w:val="24"/>
          <w:szCs w:val="24"/>
          <w:lang w:val="lv-LV"/>
        </w:rPr>
        <w:t>sagatavots</w:t>
      </w:r>
      <w:r w:rsidR="00994CDD" w:rsidRPr="00B62F2E">
        <w:rPr>
          <w:rFonts w:ascii="Times New Roman" w:hAnsi="Times New Roman"/>
          <w:b/>
          <w:color w:val="000000" w:themeColor="text1"/>
          <w:sz w:val="24"/>
          <w:szCs w:val="24"/>
          <w:lang w:val="lv-LV"/>
        </w:rPr>
        <w:t xml:space="preserve"> kompensāciju mehānisms zvejniekiem par roņu radītajiem postījumiem.</w:t>
      </w:r>
    </w:p>
    <w:p w14:paraId="0D672357" w14:textId="47E7151C" w:rsidR="00770EC0" w:rsidRPr="00B62F2E" w:rsidRDefault="00945BEF" w:rsidP="00770EC0">
      <w:pPr>
        <w:jc w:val="both"/>
        <w:rPr>
          <w:rFonts w:ascii="Times New Roman" w:hAnsi="Times New Roman"/>
          <w:color w:val="000000" w:themeColor="text1"/>
          <w:sz w:val="24"/>
          <w:szCs w:val="24"/>
          <w:lang w:val="lv-LV"/>
        </w:rPr>
      </w:pPr>
      <w:r w:rsidRPr="00B62F2E">
        <w:rPr>
          <w:rFonts w:ascii="Times New Roman" w:hAnsi="Times New Roman"/>
          <w:color w:val="000000" w:themeColor="text1"/>
          <w:sz w:val="24"/>
          <w:szCs w:val="24"/>
          <w:lang w:val="lv-LV"/>
        </w:rPr>
        <w:t>Sugu aizsardzības p</w:t>
      </w:r>
      <w:r w:rsidR="00770EC0" w:rsidRPr="00B62F2E">
        <w:rPr>
          <w:rFonts w:ascii="Times New Roman" w:hAnsi="Times New Roman"/>
          <w:color w:val="000000" w:themeColor="text1"/>
          <w:sz w:val="24"/>
          <w:szCs w:val="24"/>
          <w:lang w:val="lv-LV"/>
        </w:rPr>
        <w:t>lāni t</w:t>
      </w:r>
      <w:r w:rsidRPr="00B62F2E">
        <w:rPr>
          <w:rFonts w:ascii="Times New Roman" w:hAnsi="Times New Roman"/>
          <w:color w:val="000000" w:themeColor="text1"/>
          <w:sz w:val="24"/>
          <w:szCs w:val="24"/>
          <w:lang w:val="lv-LV"/>
        </w:rPr>
        <w:t xml:space="preserve">op </w:t>
      </w:r>
      <w:r w:rsidR="00770EC0" w:rsidRPr="00B62F2E">
        <w:rPr>
          <w:rFonts w:ascii="Times New Roman" w:hAnsi="Times New Roman"/>
          <w:color w:val="000000" w:themeColor="text1"/>
          <w:sz w:val="24"/>
          <w:szCs w:val="24"/>
          <w:lang w:val="lv-LV"/>
        </w:rPr>
        <w:t xml:space="preserve">tā sauktajām </w:t>
      </w:r>
      <w:r w:rsidR="00FF0B79" w:rsidRPr="00B62F2E">
        <w:rPr>
          <w:rFonts w:ascii="Times New Roman" w:hAnsi="Times New Roman"/>
          <w:color w:val="000000" w:themeColor="text1"/>
          <w:sz w:val="24"/>
          <w:szCs w:val="24"/>
          <w:lang w:val="lv-LV"/>
        </w:rPr>
        <w:t>“</w:t>
      </w:r>
      <w:r w:rsidR="00770EC0" w:rsidRPr="00B62F2E">
        <w:rPr>
          <w:rFonts w:ascii="Times New Roman" w:hAnsi="Times New Roman"/>
          <w:color w:val="000000" w:themeColor="text1"/>
          <w:sz w:val="24"/>
          <w:szCs w:val="24"/>
          <w:lang w:val="lv-LV"/>
        </w:rPr>
        <w:t>lietussarg</w:t>
      </w:r>
      <w:r w:rsidR="00AA4257" w:rsidRPr="00B62F2E">
        <w:rPr>
          <w:rFonts w:ascii="Times New Roman" w:hAnsi="Times New Roman"/>
          <w:color w:val="000000" w:themeColor="text1"/>
          <w:sz w:val="24"/>
          <w:szCs w:val="24"/>
          <w:lang w:val="lv-LV"/>
        </w:rPr>
        <w:t xml:space="preserve">u </w:t>
      </w:r>
      <w:r w:rsidR="00770EC0" w:rsidRPr="00B62F2E">
        <w:rPr>
          <w:rFonts w:ascii="Times New Roman" w:hAnsi="Times New Roman"/>
          <w:color w:val="000000" w:themeColor="text1"/>
          <w:sz w:val="24"/>
          <w:szCs w:val="24"/>
          <w:lang w:val="lv-LV"/>
        </w:rPr>
        <w:t>sugām</w:t>
      </w:r>
      <w:r w:rsidR="00FF0B79" w:rsidRPr="00B62F2E">
        <w:rPr>
          <w:rFonts w:ascii="Times New Roman" w:hAnsi="Times New Roman"/>
          <w:color w:val="000000" w:themeColor="text1"/>
          <w:sz w:val="24"/>
          <w:szCs w:val="24"/>
          <w:lang w:val="lv-LV"/>
        </w:rPr>
        <w:t>”</w:t>
      </w:r>
      <w:r w:rsidR="00770EC0" w:rsidRPr="00B62F2E">
        <w:rPr>
          <w:rFonts w:ascii="Times New Roman" w:hAnsi="Times New Roman"/>
          <w:color w:val="000000" w:themeColor="text1"/>
          <w:sz w:val="24"/>
          <w:szCs w:val="24"/>
          <w:lang w:val="lv-LV"/>
        </w:rPr>
        <w:t>,</w:t>
      </w:r>
      <w:r w:rsidR="00FF0B79" w:rsidRPr="00B62F2E">
        <w:rPr>
          <w:rFonts w:ascii="Times New Roman" w:hAnsi="Times New Roman"/>
          <w:color w:val="000000" w:themeColor="text1"/>
          <w:sz w:val="24"/>
          <w:szCs w:val="24"/>
          <w:lang w:val="lv-LV"/>
        </w:rPr>
        <w:t xml:space="preserve"> kam </w:t>
      </w:r>
      <w:r w:rsidR="00770EC0" w:rsidRPr="00B62F2E">
        <w:rPr>
          <w:rFonts w:ascii="Times New Roman" w:hAnsi="Times New Roman"/>
          <w:color w:val="000000" w:themeColor="text1"/>
          <w:sz w:val="24"/>
          <w:szCs w:val="24"/>
          <w:shd w:val="clear" w:color="auto" w:fill="FFFFFF"/>
          <w:lang w:val="lv-LV"/>
        </w:rPr>
        <w:t>ir specifiskas prasības pret vidi, kurā tās dzīvo</w:t>
      </w:r>
      <w:r w:rsidR="00FF0B79" w:rsidRPr="00B62F2E">
        <w:rPr>
          <w:rFonts w:ascii="Times New Roman" w:hAnsi="Times New Roman"/>
          <w:color w:val="000000" w:themeColor="text1"/>
          <w:sz w:val="24"/>
          <w:szCs w:val="24"/>
          <w:shd w:val="clear" w:color="auto" w:fill="FFFFFF"/>
          <w:lang w:val="lv-LV"/>
        </w:rPr>
        <w:t xml:space="preserve"> un kuru klātbūtne norāda uz bioloģisko daudzveidību</w:t>
      </w:r>
      <w:r w:rsidR="00770EC0" w:rsidRPr="00B62F2E">
        <w:rPr>
          <w:rFonts w:ascii="Times New Roman" w:hAnsi="Times New Roman"/>
          <w:color w:val="000000" w:themeColor="text1"/>
          <w:sz w:val="24"/>
          <w:szCs w:val="24"/>
          <w:shd w:val="clear" w:color="auto" w:fill="FFFFFF"/>
          <w:lang w:val="lv-LV"/>
        </w:rPr>
        <w:t xml:space="preserve">. </w:t>
      </w:r>
      <w:r w:rsidR="00814AB5" w:rsidRPr="00B62F2E">
        <w:rPr>
          <w:rFonts w:ascii="Times New Roman" w:hAnsi="Times New Roman"/>
          <w:color w:val="000000" w:themeColor="text1"/>
          <w:sz w:val="24"/>
          <w:szCs w:val="24"/>
          <w:shd w:val="clear" w:color="auto" w:fill="FFFFFF"/>
          <w:lang w:val="lv-LV"/>
        </w:rPr>
        <w:t xml:space="preserve">Radot labvēlīgus apstākļus vienai īpašai sugai </w:t>
      </w:r>
      <w:r w:rsidR="00770EC0" w:rsidRPr="00B62F2E">
        <w:rPr>
          <w:rFonts w:ascii="Times New Roman" w:hAnsi="Times New Roman"/>
          <w:color w:val="000000" w:themeColor="text1"/>
          <w:sz w:val="24"/>
          <w:szCs w:val="24"/>
          <w:shd w:val="clear" w:color="auto" w:fill="FFFFFF"/>
          <w:lang w:val="lv-LV"/>
        </w:rPr>
        <w:t xml:space="preserve">ar augstām </w:t>
      </w:r>
      <w:r w:rsidR="00814AB5" w:rsidRPr="00B62F2E">
        <w:rPr>
          <w:rFonts w:ascii="Times New Roman" w:hAnsi="Times New Roman"/>
          <w:color w:val="000000" w:themeColor="text1"/>
          <w:sz w:val="24"/>
          <w:szCs w:val="24"/>
          <w:shd w:val="clear" w:color="auto" w:fill="FFFFFF"/>
          <w:lang w:val="lv-LV"/>
        </w:rPr>
        <w:t xml:space="preserve">dzīves vietas </w:t>
      </w:r>
      <w:r w:rsidR="00770EC0" w:rsidRPr="00B62F2E">
        <w:rPr>
          <w:rFonts w:ascii="Times New Roman" w:hAnsi="Times New Roman"/>
          <w:color w:val="000000" w:themeColor="text1"/>
          <w:sz w:val="24"/>
          <w:szCs w:val="24"/>
          <w:shd w:val="clear" w:color="auto" w:fill="FFFFFF"/>
          <w:lang w:val="lv-LV"/>
        </w:rPr>
        <w:t xml:space="preserve">prasībām, iespējams </w:t>
      </w:r>
      <w:r w:rsidR="0069180B" w:rsidRPr="00B62F2E">
        <w:rPr>
          <w:rFonts w:ascii="Times New Roman" w:hAnsi="Times New Roman"/>
          <w:color w:val="000000" w:themeColor="text1"/>
          <w:sz w:val="24"/>
          <w:szCs w:val="24"/>
          <w:shd w:val="clear" w:color="auto" w:fill="FFFFFF"/>
          <w:lang w:val="lv-LV"/>
        </w:rPr>
        <w:t xml:space="preserve">vienlaikus </w:t>
      </w:r>
      <w:r w:rsidR="00770EC0" w:rsidRPr="00B62F2E">
        <w:rPr>
          <w:rFonts w:ascii="Times New Roman" w:hAnsi="Times New Roman"/>
          <w:color w:val="000000" w:themeColor="text1"/>
          <w:sz w:val="24"/>
          <w:szCs w:val="24"/>
          <w:shd w:val="clear" w:color="auto" w:fill="FFFFFF"/>
          <w:lang w:val="lv-LV"/>
        </w:rPr>
        <w:t xml:space="preserve">nodrošināt </w:t>
      </w:r>
      <w:r w:rsidR="0069180B" w:rsidRPr="00B62F2E">
        <w:rPr>
          <w:rFonts w:ascii="Times New Roman" w:hAnsi="Times New Roman"/>
          <w:color w:val="000000" w:themeColor="text1"/>
          <w:sz w:val="24"/>
          <w:szCs w:val="24"/>
          <w:shd w:val="clear" w:color="auto" w:fill="FFFFFF"/>
          <w:lang w:val="lv-LV"/>
        </w:rPr>
        <w:t xml:space="preserve">arī </w:t>
      </w:r>
      <w:r w:rsidR="00770EC0" w:rsidRPr="00B62F2E">
        <w:rPr>
          <w:rFonts w:ascii="Times New Roman" w:hAnsi="Times New Roman"/>
          <w:color w:val="000000" w:themeColor="text1"/>
          <w:sz w:val="24"/>
          <w:szCs w:val="24"/>
          <w:shd w:val="clear" w:color="auto" w:fill="FFFFFF"/>
          <w:lang w:val="lv-LV"/>
        </w:rPr>
        <w:t xml:space="preserve">aizsardzību daudzām citām sugām, kuras </w:t>
      </w:r>
      <w:r w:rsidR="00B62F2E">
        <w:rPr>
          <w:rFonts w:ascii="Times New Roman" w:hAnsi="Times New Roman"/>
          <w:color w:val="000000" w:themeColor="text1"/>
          <w:sz w:val="24"/>
          <w:szCs w:val="24"/>
          <w:shd w:val="clear" w:color="auto" w:fill="FFFFFF"/>
          <w:lang w:val="lv-LV"/>
        </w:rPr>
        <w:t xml:space="preserve">mitinās </w:t>
      </w:r>
      <w:r w:rsidR="00002F12" w:rsidRPr="00B62F2E">
        <w:rPr>
          <w:rFonts w:ascii="Times New Roman" w:hAnsi="Times New Roman"/>
          <w:color w:val="000000" w:themeColor="text1"/>
          <w:sz w:val="24"/>
          <w:szCs w:val="24"/>
          <w:shd w:val="clear" w:color="auto" w:fill="FFFFFF"/>
          <w:lang w:val="lv-LV"/>
        </w:rPr>
        <w:t xml:space="preserve">tajā pašā dzīvotnē. </w:t>
      </w:r>
    </w:p>
    <w:p w14:paraId="4E490525" w14:textId="11946C92" w:rsidR="00770EC0" w:rsidRPr="00B62F2E" w:rsidRDefault="00770EC0" w:rsidP="00770EC0">
      <w:pPr>
        <w:jc w:val="both"/>
        <w:rPr>
          <w:rFonts w:ascii="Times New Roman" w:hAnsi="Times New Roman"/>
          <w:color w:val="000000" w:themeColor="text1"/>
          <w:sz w:val="24"/>
          <w:szCs w:val="24"/>
          <w:lang w:val="lv-LV"/>
        </w:rPr>
      </w:pPr>
      <w:r w:rsidRPr="00B62F2E">
        <w:rPr>
          <w:rFonts w:ascii="Times New Roman" w:hAnsi="Times New Roman"/>
          <w:color w:val="000000" w:themeColor="text1"/>
          <w:sz w:val="24"/>
          <w:szCs w:val="24"/>
          <w:lang w:val="lv-LV"/>
        </w:rPr>
        <w:t>Dabas skaitīšanas laikā</w:t>
      </w:r>
      <w:r w:rsidR="00FF0B79" w:rsidRPr="00B62F2E">
        <w:rPr>
          <w:rFonts w:ascii="Times New Roman" w:hAnsi="Times New Roman"/>
          <w:color w:val="000000" w:themeColor="text1"/>
          <w:sz w:val="24"/>
          <w:szCs w:val="24"/>
          <w:lang w:val="lv-LV"/>
        </w:rPr>
        <w:t xml:space="preserve"> tapušais dīķa </w:t>
      </w:r>
      <w:proofErr w:type="spellStart"/>
      <w:r w:rsidRPr="00B62F2E">
        <w:rPr>
          <w:rFonts w:ascii="Times New Roman" w:hAnsi="Times New Roman"/>
          <w:color w:val="000000" w:themeColor="text1"/>
          <w:sz w:val="24"/>
          <w:szCs w:val="24"/>
          <w:lang w:val="lv-LV"/>
        </w:rPr>
        <w:t>naktssikspār</w:t>
      </w:r>
      <w:r w:rsidR="003B3BAE" w:rsidRPr="00B62F2E">
        <w:rPr>
          <w:rFonts w:ascii="Times New Roman" w:hAnsi="Times New Roman"/>
          <w:color w:val="000000" w:themeColor="text1"/>
          <w:sz w:val="24"/>
          <w:szCs w:val="24"/>
          <w:lang w:val="lv-LV"/>
        </w:rPr>
        <w:t>ņa</w:t>
      </w:r>
      <w:proofErr w:type="spellEnd"/>
      <w:r w:rsidRPr="00B62F2E">
        <w:rPr>
          <w:rFonts w:ascii="Times New Roman" w:hAnsi="Times New Roman"/>
          <w:color w:val="000000" w:themeColor="text1"/>
          <w:sz w:val="24"/>
          <w:szCs w:val="24"/>
          <w:lang w:val="lv-LV"/>
        </w:rPr>
        <w:t xml:space="preserve"> plāns jau </w:t>
      </w:r>
      <w:r w:rsidR="003B3BAE" w:rsidRPr="00B62F2E">
        <w:rPr>
          <w:rFonts w:ascii="Times New Roman" w:hAnsi="Times New Roman"/>
          <w:color w:val="000000" w:themeColor="text1"/>
          <w:sz w:val="24"/>
          <w:szCs w:val="24"/>
          <w:lang w:val="lv-LV"/>
        </w:rPr>
        <w:t xml:space="preserve">ir </w:t>
      </w:r>
      <w:r w:rsidRPr="00B62F2E">
        <w:rPr>
          <w:rFonts w:ascii="Times New Roman" w:hAnsi="Times New Roman"/>
          <w:color w:val="000000" w:themeColor="text1"/>
          <w:sz w:val="24"/>
          <w:szCs w:val="24"/>
          <w:lang w:val="lv-LV"/>
        </w:rPr>
        <w:t>sa</w:t>
      </w:r>
      <w:r w:rsidR="00FF0B79" w:rsidRPr="00B62F2E">
        <w:rPr>
          <w:rFonts w:ascii="Times New Roman" w:hAnsi="Times New Roman"/>
          <w:color w:val="000000" w:themeColor="text1"/>
          <w:sz w:val="24"/>
          <w:szCs w:val="24"/>
          <w:lang w:val="lv-LV"/>
        </w:rPr>
        <w:t>gatavots</w:t>
      </w:r>
      <w:r w:rsidRPr="00B62F2E">
        <w:rPr>
          <w:rFonts w:ascii="Times New Roman" w:hAnsi="Times New Roman"/>
          <w:color w:val="000000" w:themeColor="text1"/>
          <w:sz w:val="24"/>
          <w:szCs w:val="24"/>
          <w:lang w:val="lv-LV"/>
        </w:rPr>
        <w:t>, sugu grupa</w:t>
      </w:r>
      <w:r w:rsidR="003B3BAE" w:rsidRPr="00B62F2E">
        <w:rPr>
          <w:rFonts w:ascii="Times New Roman" w:hAnsi="Times New Roman"/>
          <w:color w:val="000000" w:themeColor="text1"/>
          <w:sz w:val="24"/>
          <w:szCs w:val="24"/>
          <w:lang w:val="lv-LV"/>
        </w:rPr>
        <w:t>s</w:t>
      </w:r>
      <w:r w:rsidRPr="00B62F2E">
        <w:rPr>
          <w:rFonts w:ascii="Times New Roman" w:hAnsi="Times New Roman"/>
          <w:color w:val="000000" w:themeColor="text1"/>
          <w:sz w:val="24"/>
          <w:szCs w:val="24"/>
          <w:lang w:val="lv-LV"/>
        </w:rPr>
        <w:t xml:space="preserve"> “Roņi”</w:t>
      </w:r>
      <w:r w:rsidR="00002F12" w:rsidRPr="00B62F2E">
        <w:rPr>
          <w:rFonts w:ascii="Times New Roman" w:hAnsi="Times New Roman"/>
          <w:color w:val="000000" w:themeColor="text1"/>
          <w:sz w:val="24"/>
          <w:szCs w:val="24"/>
          <w:lang w:val="lv-LV"/>
        </w:rPr>
        <w:t xml:space="preserve"> un “Pūces”</w:t>
      </w:r>
      <w:r w:rsidRPr="00B62F2E">
        <w:rPr>
          <w:rFonts w:ascii="Times New Roman" w:hAnsi="Times New Roman"/>
          <w:color w:val="000000" w:themeColor="text1"/>
          <w:sz w:val="24"/>
          <w:szCs w:val="24"/>
          <w:lang w:val="lv-LV"/>
        </w:rPr>
        <w:t xml:space="preserve"> </w:t>
      </w:r>
      <w:r w:rsidR="003B3BAE" w:rsidRPr="00B62F2E">
        <w:rPr>
          <w:rFonts w:ascii="Times New Roman" w:hAnsi="Times New Roman"/>
          <w:color w:val="000000" w:themeColor="text1"/>
          <w:sz w:val="24"/>
          <w:szCs w:val="24"/>
          <w:lang w:val="lv-LV"/>
        </w:rPr>
        <w:t>plān</w:t>
      </w:r>
      <w:r w:rsidR="00AA4257" w:rsidRPr="00B62F2E">
        <w:rPr>
          <w:rFonts w:ascii="Times New Roman" w:hAnsi="Times New Roman"/>
          <w:color w:val="000000" w:themeColor="text1"/>
          <w:sz w:val="24"/>
          <w:szCs w:val="24"/>
          <w:lang w:val="lv-LV"/>
        </w:rPr>
        <w:t>i</w:t>
      </w:r>
      <w:r w:rsidR="003B3BAE" w:rsidRPr="00B62F2E">
        <w:rPr>
          <w:rFonts w:ascii="Times New Roman" w:hAnsi="Times New Roman"/>
          <w:color w:val="000000" w:themeColor="text1"/>
          <w:sz w:val="24"/>
          <w:szCs w:val="24"/>
          <w:lang w:val="lv-LV"/>
        </w:rPr>
        <w:t xml:space="preserve"> </w:t>
      </w:r>
      <w:r w:rsidRPr="00B62F2E">
        <w:rPr>
          <w:rFonts w:ascii="Times New Roman" w:hAnsi="Times New Roman"/>
          <w:color w:val="000000" w:themeColor="text1"/>
          <w:sz w:val="24"/>
          <w:szCs w:val="24"/>
          <w:lang w:val="lv-LV"/>
        </w:rPr>
        <w:t>ir beigu izstrādes stadijā</w:t>
      </w:r>
      <w:r w:rsidR="003B3BAE" w:rsidRPr="00B62F2E">
        <w:rPr>
          <w:rFonts w:ascii="Times New Roman" w:hAnsi="Times New Roman"/>
          <w:color w:val="000000" w:themeColor="text1"/>
          <w:sz w:val="24"/>
          <w:szCs w:val="24"/>
          <w:lang w:val="lv-LV"/>
        </w:rPr>
        <w:t xml:space="preserve">, </w:t>
      </w:r>
      <w:r w:rsidR="00002F12" w:rsidRPr="00B62F2E">
        <w:rPr>
          <w:rFonts w:ascii="Times New Roman" w:hAnsi="Times New Roman"/>
          <w:color w:val="000000" w:themeColor="text1"/>
          <w:sz w:val="24"/>
          <w:szCs w:val="24"/>
          <w:lang w:val="lv-LV"/>
        </w:rPr>
        <w:t xml:space="preserve">nākamgad </w:t>
      </w:r>
      <w:r w:rsidRPr="00B62F2E">
        <w:rPr>
          <w:rFonts w:ascii="Times New Roman" w:hAnsi="Times New Roman"/>
          <w:color w:val="000000" w:themeColor="text1"/>
          <w:sz w:val="24"/>
          <w:szCs w:val="24"/>
          <w:lang w:val="lv-LV"/>
        </w:rPr>
        <w:t>būs pieejam</w:t>
      </w:r>
      <w:r w:rsidR="00AA4257" w:rsidRPr="00B62F2E">
        <w:rPr>
          <w:rFonts w:ascii="Times New Roman" w:hAnsi="Times New Roman"/>
          <w:color w:val="000000" w:themeColor="text1"/>
          <w:sz w:val="24"/>
          <w:szCs w:val="24"/>
          <w:lang w:val="lv-LV"/>
        </w:rPr>
        <w:t>i</w:t>
      </w:r>
      <w:r w:rsidRPr="00B62F2E">
        <w:rPr>
          <w:rFonts w:ascii="Times New Roman" w:hAnsi="Times New Roman"/>
          <w:color w:val="000000" w:themeColor="text1"/>
          <w:sz w:val="24"/>
          <w:szCs w:val="24"/>
          <w:lang w:val="lv-LV"/>
        </w:rPr>
        <w:t xml:space="preserve"> pl</w:t>
      </w:r>
      <w:r w:rsidR="003B3BAE" w:rsidRPr="00B62F2E">
        <w:rPr>
          <w:rFonts w:ascii="Times New Roman" w:hAnsi="Times New Roman"/>
          <w:color w:val="000000" w:themeColor="text1"/>
          <w:sz w:val="24"/>
          <w:szCs w:val="24"/>
          <w:lang w:val="lv-LV"/>
        </w:rPr>
        <w:t>ā</w:t>
      </w:r>
      <w:r w:rsidRPr="00B62F2E">
        <w:rPr>
          <w:rFonts w:ascii="Times New Roman" w:hAnsi="Times New Roman"/>
          <w:color w:val="000000" w:themeColor="text1"/>
          <w:sz w:val="24"/>
          <w:szCs w:val="24"/>
          <w:lang w:val="lv-LV"/>
        </w:rPr>
        <w:t>n</w:t>
      </w:r>
      <w:r w:rsidR="00AA4257" w:rsidRPr="00B62F2E">
        <w:rPr>
          <w:rFonts w:ascii="Times New Roman" w:hAnsi="Times New Roman"/>
          <w:color w:val="000000" w:themeColor="text1"/>
          <w:sz w:val="24"/>
          <w:szCs w:val="24"/>
          <w:lang w:val="lv-LV"/>
        </w:rPr>
        <w:t>i</w:t>
      </w:r>
      <w:r w:rsidRPr="00B62F2E">
        <w:rPr>
          <w:rFonts w:ascii="Times New Roman" w:hAnsi="Times New Roman"/>
          <w:color w:val="000000" w:themeColor="text1"/>
          <w:sz w:val="24"/>
          <w:szCs w:val="24"/>
          <w:lang w:val="lv-LV"/>
        </w:rPr>
        <w:t xml:space="preserve"> arī </w:t>
      </w:r>
      <w:proofErr w:type="spellStart"/>
      <w:r w:rsidRPr="00B62F2E">
        <w:rPr>
          <w:rFonts w:ascii="Times New Roman" w:hAnsi="Times New Roman"/>
          <w:color w:val="000000" w:themeColor="text1"/>
          <w:sz w:val="24"/>
          <w:szCs w:val="24"/>
          <w:lang w:val="lv-LV"/>
        </w:rPr>
        <w:t>platausainajam</w:t>
      </w:r>
      <w:proofErr w:type="spellEnd"/>
      <w:r w:rsidRPr="00B62F2E">
        <w:rPr>
          <w:rFonts w:ascii="Times New Roman" w:hAnsi="Times New Roman"/>
          <w:color w:val="000000" w:themeColor="text1"/>
          <w:sz w:val="24"/>
          <w:szCs w:val="24"/>
          <w:lang w:val="lv-LV"/>
        </w:rPr>
        <w:t xml:space="preserve"> sikspārnim un sugu grupai “</w:t>
      </w:r>
      <w:proofErr w:type="spellStart"/>
      <w:r w:rsidRPr="00B62F2E">
        <w:rPr>
          <w:rFonts w:ascii="Times New Roman" w:hAnsi="Times New Roman"/>
          <w:color w:val="000000" w:themeColor="text1"/>
          <w:sz w:val="24"/>
          <w:szCs w:val="24"/>
          <w:lang w:val="lv-LV"/>
        </w:rPr>
        <w:t>Dzeņveidīgie</w:t>
      </w:r>
      <w:proofErr w:type="spellEnd"/>
      <w:r w:rsidRPr="00B62F2E">
        <w:rPr>
          <w:rFonts w:ascii="Times New Roman" w:hAnsi="Times New Roman"/>
          <w:color w:val="000000" w:themeColor="text1"/>
          <w:sz w:val="24"/>
          <w:szCs w:val="24"/>
          <w:lang w:val="lv-LV"/>
        </w:rPr>
        <w:t>”.</w:t>
      </w:r>
    </w:p>
    <w:p w14:paraId="5F56B8A3" w14:textId="6514E580" w:rsidR="00BB6377" w:rsidRPr="00B62F2E" w:rsidRDefault="00770EC0" w:rsidP="00D12C37">
      <w:pPr>
        <w:spacing w:after="0" w:line="240" w:lineRule="auto"/>
        <w:jc w:val="both"/>
        <w:rPr>
          <w:rFonts w:ascii="Times New Roman" w:hAnsi="Times New Roman"/>
          <w:color w:val="000000" w:themeColor="text1"/>
          <w:sz w:val="24"/>
          <w:szCs w:val="24"/>
          <w:shd w:val="clear" w:color="auto" w:fill="FFFFFF"/>
          <w:lang w:val="lv-LV"/>
        </w:rPr>
      </w:pPr>
      <w:r w:rsidRPr="00B62F2E">
        <w:rPr>
          <w:rFonts w:ascii="Times New Roman" w:hAnsi="Times New Roman"/>
          <w:bCs/>
          <w:color w:val="000000" w:themeColor="text1"/>
          <w:sz w:val="24"/>
          <w:szCs w:val="24"/>
          <w:lang w:val="lv-LV"/>
        </w:rPr>
        <w:t xml:space="preserve">Dabas aizsardzības pārvaldes ģenerāldirektors Andrejs Svilāns: “Šajā gadsimtā Latvija jau ir zaudējusi </w:t>
      </w:r>
      <w:r w:rsidR="006B4C66" w:rsidRPr="00B62F2E">
        <w:rPr>
          <w:rFonts w:ascii="Times New Roman" w:hAnsi="Times New Roman"/>
          <w:bCs/>
          <w:color w:val="000000" w:themeColor="text1"/>
          <w:sz w:val="24"/>
          <w:szCs w:val="24"/>
          <w:lang w:val="lv-LV"/>
        </w:rPr>
        <w:t>vismaz trīs</w:t>
      </w:r>
      <w:r w:rsidRPr="00B62F2E">
        <w:rPr>
          <w:rFonts w:ascii="Times New Roman" w:hAnsi="Times New Roman"/>
          <w:bCs/>
          <w:color w:val="000000" w:themeColor="text1"/>
          <w:sz w:val="24"/>
          <w:szCs w:val="24"/>
          <w:lang w:val="lv-LV"/>
        </w:rPr>
        <w:t xml:space="preserve"> sugas </w:t>
      </w:r>
      <w:r w:rsidR="006B4C66" w:rsidRPr="00B62F2E">
        <w:rPr>
          <w:rFonts w:ascii="Times New Roman" w:hAnsi="Times New Roman"/>
          <w:bCs/>
          <w:color w:val="000000" w:themeColor="text1"/>
          <w:sz w:val="24"/>
          <w:szCs w:val="24"/>
          <w:lang w:val="lv-LV"/>
        </w:rPr>
        <w:t>–</w:t>
      </w:r>
      <w:r w:rsidR="00FF0B79" w:rsidRPr="00B62F2E">
        <w:rPr>
          <w:rFonts w:ascii="Times New Roman" w:hAnsi="Times New Roman"/>
          <w:bCs/>
          <w:color w:val="000000" w:themeColor="text1"/>
          <w:sz w:val="24"/>
          <w:szCs w:val="24"/>
          <w:lang w:val="lv-LV"/>
        </w:rPr>
        <w:t xml:space="preserve"> </w:t>
      </w:r>
      <w:r w:rsidR="006B4C66" w:rsidRPr="00B62F2E">
        <w:rPr>
          <w:rFonts w:ascii="Times New Roman" w:hAnsi="Times New Roman"/>
          <w:bCs/>
          <w:color w:val="000000" w:themeColor="text1"/>
          <w:sz w:val="24"/>
          <w:szCs w:val="24"/>
          <w:lang w:val="lv-LV"/>
        </w:rPr>
        <w:t xml:space="preserve">Alpu </w:t>
      </w:r>
      <w:proofErr w:type="spellStart"/>
      <w:r w:rsidR="006B4C66" w:rsidRPr="00B62F2E">
        <w:rPr>
          <w:rFonts w:ascii="Times New Roman" w:hAnsi="Times New Roman"/>
          <w:bCs/>
          <w:color w:val="000000" w:themeColor="text1"/>
          <w:sz w:val="24"/>
          <w:szCs w:val="24"/>
          <w:lang w:val="lv-LV"/>
        </w:rPr>
        <w:t>kreimuli</w:t>
      </w:r>
      <w:proofErr w:type="spellEnd"/>
      <w:r w:rsidR="006B4C66" w:rsidRPr="00B62F2E">
        <w:rPr>
          <w:rFonts w:ascii="Times New Roman" w:hAnsi="Times New Roman"/>
          <w:bCs/>
          <w:color w:val="000000" w:themeColor="text1"/>
          <w:sz w:val="24"/>
          <w:szCs w:val="24"/>
          <w:lang w:val="lv-LV"/>
        </w:rPr>
        <w:t xml:space="preserve">, </w:t>
      </w:r>
      <w:r w:rsidRPr="00B62F2E">
        <w:rPr>
          <w:rFonts w:ascii="Times New Roman" w:hAnsi="Times New Roman"/>
          <w:bCs/>
          <w:color w:val="000000" w:themeColor="text1"/>
          <w:sz w:val="24"/>
          <w:szCs w:val="24"/>
          <w:lang w:val="lv-LV"/>
        </w:rPr>
        <w:t>lidvāver</w:t>
      </w:r>
      <w:r w:rsidR="00945BEF" w:rsidRPr="00B62F2E">
        <w:rPr>
          <w:rFonts w:ascii="Times New Roman" w:hAnsi="Times New Roman"/>
          <w:bCs/>
          <w:color w:val="000000" w:themeColor="text1"/>
          <w:sz w:val="24"/>
          <w:szCs w:val="24"/>
          <w:lang w:val="lv-LV"/>
        </w:rPr>
        <w:t>i</w:t>
      </w:r>
      <w:r w:rsidRPr="00B62F2E">
        <w:rPr>
          <w:rFonts w:ascii="Times New Roman" w:hAnsi="Times New Roman"/>
          <w:bCs/>
          <w:color w:val="000000" w:themeColor="text1"/>
          <w:sz w:val="24"/>
          <w:szCs w:val="24"/>
          <w:lang w:val="lv-LV"/>
        </w:rPr>
        <w:t xml:space="preserve"> un Eiropas ūdel</w:t>
      </w:r>
      <w:r w:rsidR="00945BEF" w:rsidRPr="00B62F2E">
        <w:rPr>
          <w:rFonts w:ascii="Times New Roman" w:hAnsi="Times New Roman"/>
          <w:bCs/>
          <w:color w:val="000000" w:themeColor="text1"/>
          <w:sz w:val="24"/>
          <w:szCs w:val="24"/>
          <w:lang w:val="lv-LV"/>
        </w:rPr>
        <w:t>i</w:t>
      </w:r>
      <w:r w:rsidR="006B4C66" w:rsidRPr="00B62F2E">
        <w:rPr>
          <w:rFonts w:ascii="Times New Roman" w:hAnsi="Times New Roman"/>
          <w:bCs/>
          <w:color w:val="000000" w:themeColor="text1"/>
          <w:sz w:val="24"/>
          <w:szCs w:val="24"/>
          <w:lang w:val="lv-LV"/>
        </w:rPr>
        <w:t>,</w:t>
      </w:r>
      <w:r w:rsidR="00FF0B79" w:rsidRPr="00B62F2E">
        <w:rPr>
          <w:rFonts w:ascii="Times New Roman" w:hAnsi="Times New Roman"/>
          <w:bCs/>
          <w:color w:val="000000" w:themeColor="text1"/>
          <w:sz w:val="24"/>
          <w:szCs w:val="24"/>
          <w:lang w:val="lv-LV"/>
        </w:rPr>
        <w:t xml:space="preserve"> </w:t>
      </w:r>
      <w:r w:rsidRPr="00B62F2E">
        <w:rPr>
          <w:rFonts w:ascii="Times New Roman" w:hAnsi="Times New Roman"/>
          <w:bCs/>
          <w:color w:val="000000" w:themeColor="text1"/>
          <w:sz w:val="24"/>
          <w:szCs w:val="24"/>
          <w:lang w:val="lv-LV"/>
        </w:rPr>
        <w:t xml:space="preserve">bet </w:t>
      </w:r>
      <w:r w:rsidR="00FF0B79" w:rsidRPr="00B62F2E">
        <w:rPr>
          <w:rFonts w:ascii="Times New Roman" w:hAnsi="Times New Roman"/>
          <w:bCs/>
          <w:color w:val="000000" w:themeColor="text1"/>
          <w:sz w:val="24"/>
          <w:szCs w:val="24"/>
          <w:lang w:val="lv-LV"/>
        </w:rPr>
        <w:t>vēl viena</w:t>
      </w:r>
      <w:r w:rsidR="00BB6377" w:rsidRPr="00B62F2E">
        <w:rPr>
          <w:rFonts w:ascii="Times New Roman" w:hAnsi="Times New Roman"/>
          <w:bCs/>
          <w:color w:val="000000" w:themeColor="text1"/>
          <w:sz w:val="24"/>
          <w:szCs w:val="24"/>
          <w:lang w:val="lv-LV"/>
        </w:rPr>
        <w:t xml:space="preserve"> suga</w:t>
      </w:r>
      <w:r w:rsidR="00FF0B79" w:rsidRPr="00B62F2E">
        <w:rPr>
          <w:rFonts w:ascii="Times New Roman" w:hAnsi="Times New Roman"/>
          <w:bCs/>
          <w:color w:val="000000" w:themeColor="text1"/>
          <w:sz w:val="24"/>
          <w:szCs w:val="24"/>
          <w:lang w:val="lv-LV"/>
        </w:rPr>
        <w:t>, zaļā vārna,</w:t>
      </w:r>
      <w:r w:rsidRPr="00B62F2E">
        <w:rPr>
          <w:rFonts w:ascii="Times New Roman" w:hAnsi="Times New Roman"/>
          <w:bCs/>
          <w:color w:val="000000" w:themeColor="text1"/>
          <w:sz w:val="24"/>
          <w:szCs w:val="24"/>
          <w:lang w:val="lv-LV"/>
        </w:rPr>
        <w:t xml:space="preserve"> atrodas uz izmiršanas sliekšņa</w:t>
      </w:r>
      <w:r w:rsidR="00FF0B79" w:rsidRPr="00B62F2E">
        <w:rPr>
          <w:rFonts w:ascii="Times New Roman" w:hAnsi="Times New Roman"/>
          <w:bCs/>
          <w:color w:val="000000" w:themeColor="text1"/>
          <w:sz w:val="24"/>
          <w:szCs w:val="24"/>
          <w:lang w:val="lv-LV"/>
        </w:rPr>
        <w:t xml:space="preserve">. </w:t>
      </w:r>
      <w:r w:rsidR="006B4C66" w:rsidRPr="00B62F2E">
        <w:rPr>
          <w:rFonts w:ascii="Times New Roman" w:hAnsi="Times New Roman"/>
          <w:bCs/>
          <w:color w:val="000000" w:themeColor="text1"/>
          <w:sz w:val="24"/>
          <w:szCs w:val="24"/>
          <w:lang w:val="lv-LV"/>
        </w:rPr>
        <w:t>Prieks, ka dabas skaitīšanas laikā ir izdevies atrast vairākas sugas, kuras tika uzskatītas par izzudušām</w:t>
      </w:r>
      <w:r w:rsidR="00B62F2E">
        <w:rPr>
          <w:rFonts w:ascii="Times New Roman" w:hAnsi="Times New Roman"/>
          <w:bCs/>
          <w:color w:val="000000" w:themeColor="text1"/>
          <w:sz w:val="24"/>
          <w:szCs w:val="24"/>
          <w:lang w:val="lv-LV"/>
        </w:rPr>
        <w:t xml:space="preserve">, piemēram, sūna skrajais </w:t>
      </w:r>
      <w:proofErr w:type="spellStart"/>
      <w:r w:rsidR="00B62F2E">
        <w:rPr>
          <w:rFonts w:ascii="Times New Roman" w:hAnsi="Times New Roman"/>
          <w:bCs/>
          <w:color w:val="000000" w:themeColor="text1"/>
          <w:sz w:val="24"/>
          <w:szCs w:val="24"/>
          <w:lang w:val="lv-LV"/>
        </w:rPr>
        <w:t>hipns</w:t>
      </w:r>
      <w:proofErr w:type="spellEnd"/>
      <w:r w:rsidR="00B62F2E">
        <w:rPr>
          <w:rFonts w:ascii="Times New Roman" w:hAnsi="Times New Roman"/>
          <w:bCs/>
          <w:color w:val="000000" w:themeColor="text1"/>
          <w:sz w:val="24"/>
          <w:szCs w:val="24"/>
          <w:lang w:val="lv-LV"/>
        </w:rPr>
        <w:t xml:space="preserve"> Moricsalā. </w:t>
      </w:r>
      <w:r w:rsidR="00945BEF" w:rsidRPr="00B62F2E">
        <w:rPr>
          <w:rFonts w:ascii="Times New Roman" w:hAnsi="Times New Roman"/>
          <w:bCs/>
          <w:color w:val="000000" w:themeColor="text1"/>
          <w:sz w:val="24"/>
          <w:szCs w:val="24"/>
          <w:shd w:val="clear" w:color="auto" w:fill="FFFFFF"/>
          <w:lang w:val="lv-LV"/>
        </w:rPr>
        <w:t>Sugu aizsardzības plāni sniedz zināšanas un izpratni, kas, cik daudz mums ir</w:t>
      </w:r>
      <w:r w:rsidR="00426439" w:rsidRPr="00B62F2E">
        <w:rPr>
          <w:rFonts w:ascii="Times New Roman" w:hAnsi="Times New Roman"/>
          <w:bCs/>
          <w:color w:val="000000" w:themeColor="text1"/>
          <w:sz w:val="24"/>
          <w:szCs w:val="24"/>
          <w:shd w:val="clear" w:color="auto" w:fill="FFFFFF"/>
          <w:lang w:val="lv-LV"/>
        </w:rPr>
        <w:t xml:space="preserve"> šobrīd</w:t>
      </w:r>
      <w:r w:rsidR="00945BEF" w:rsidRPr="00B62F2E">
        <w:rPr>
          <w:rFonts w:ascii="Times New Roman" w:hAnsi="Times New Roman"/>
          <w:bCs/>
          <w:color w:val="000000" w:themeColor="text1"/>
          <w:sz w:val="24"/>
          <w:szCs w:val="24"/>
          <w:shd w:val="clear" w:color="auto" w:fill="FFFFFF"/>
          <w:lang w:val="lv-LV"/>
        </w:rPr>
        <w:t xml:space="preserve"> un kas nodrošina šo sugu pastāvēšanu. </w:t>
      </w:r>
      <w:r w:rsidRPr="00B62F2E">
        <w:rPr>
          <w:rFonts w:ascii="Times New Roman" w:hAnsi="Times New Roman"/>
          <w:color w:val="000000" w:themeColor="text1"/>
          <w:sz w:val="24"/>
          <w:szCs w:val="24"/>
          <w:shd w:val="clear" w:color="auto" w:fill="FFFFFF"/>
          <w:lang w:val="lv-LV"/>
        </w:rPr>
        <w:t xml:space="preserve">Dabas skaitīšana ietver virkni pasākumu, kas ir saistīti ar </w:t>
      </w:r>
      <w:r w:rsidR="00002F12" w:rsidRPr="00B62F2E">
        <w:rPr>
          <w:rFonts w:ascii="Times New Roman" w:hAnsi="Times New Roman"/>
          <w:color w:val="000000" w:themeColor="text1"/>
          <w:sz w:val="24"/>
          <w:szCs w:val="24"/>
          <w:shd w:val="clear" w:color="auto" w:fill="FFFFFF"/>
          <w:lang w:val="lv-LV"/>
        </w:rPr>
        <w:t xml:space="preserve">esošo </w:t>
      </w:r>
      <w:r w:rsidRPr="00B62F2E">
        <w:rPr>
          <w:rFonts w:ascii="Times New Roman" w:hAnsi="Times New Roman"/>
          <w:color w:val="000000" w:themeColor="text1"/>
          <w:sz w:val="24"/>
          <w:szCs w:val="24"/>
          <w:shd w:val="clear" w:color="auto" w:fill="FFFFFF"/>
          <w:lang w:val="lv-LV"/>
        </w:rPr>
        <w:t xml:space="preserve">dabas </w:t>
      </w:r>
      <w:r w:rsidR="00002F12" w:rsidRPr="00B62F2E">
        <w:rPr>
          <w:rFonts w:ascii="Times New Roman" w:hAnsi="Times New Roman"/>
          <w:color w:val="000000" w:themeColor="text1"/>
          <w:sz w:val="24"/>
          <w:szCs w:val="24"/>
          <w:shd w:val="clear" w:color="auto" w:fill="FFFFFF"/>
          <w:lang w:val="lv-LV"/>
        </w:rPr>
        <w:t xml:space="preserve">vērtību </w:t>
      </w:r>
      <w:r w:rsidRPr="00B62F2E">
        <w:rPr>
          <w:rFonts w:ascii="Times New Roman" w:hAnsi="Times New Roman"/>
          <w:color w:val="000000" w:themeColor="text1"/>
          <w:sz w:val="24"/>
          <w:szCs w:val="24"/>
          <w:shd w:val="clear" w:color="auto" w:fill="FFFFFF"/>
          <w:lang w:val="lv-LV"/>
        </w:rPr>
        <w:t xml:space="preserve">apzināšanu un </w:t>
      </w:r>
      <w:r w:rsidR="00BB6377" w:rsidRPr="00B62F2E">
        <w:rPr>
          <w:rFonts w:ascii="Times New Roman" w:hAnsi="Times New Roman"/>
          <w:color w:val="000000" w:themeColor="text1"/>
          <w:sz w:val="24"/>
          <w:szCs w:val="24"/>
          <w:shd w:val="clear" w:color="auto" w:fill="FFFFFF"/>
          <w:lang w:val="lv-LV"/>
        </w:rPr>
        <w:t xml:space="preserve">ieteicamo </w:t>
      </w:r>
      <w:r w:rsidRPr="00B62F2E">
        <w:rPr>
          <w:rFonts w:ascii="Times New Roman" w:hAnsi="Times New Roman"/>
          <w:color w:val="000000" w:themeColor="text1"/>
          <w:sz w:val="24"/>
          <w:szCs w:val="24"/>
          <w:shd w:val="clear" w:color="auto" w:fill="FFFFFF"/>
          <w:lang w:val="lv-LV"/>
        </w:rPr>
        <w:t xml:space="preserve">aizsardzību. </w:t>
      </w:r>
      <w:r w:rsidR="00BB6377" w:rsidRPr="00B62F2E">
        <w:rPr>
          <w:rFonts w:ascii="Times New Roman" w:hAnsi="Times New Roman"/>
          <w:color w:val="000000" w:themeColor="text1"/>
          <w:sz w:val="24"/>
          <w:szCs w:val="24"/>
          <w:shd w:val="clear" w:color="auto" w:fill="FFFFFF"/>
          <w:lang w:val="lv-LV"/>
        </w:rPr>
        <w:t>P</w:t>
      </w:r>
      <w:r w:rsidR="00945BEF" w:rsidRPr="00B62F2E">
        <w:rPr>
          <w:rFonts w:ascii="Times New Roman" w:hAnsi="Times New Roman"/>
          <w:color w:val="000000" w:themeColor="text1"/>
          <w:sz w:val="24"/>
          <w:szCs w:val="24"/>
          <w:shd w:val="clear" w:color="auto" w:fill="FFFFFF"/>
          <w:lang w:val="lv-LV"/>
        </w:rPr>
        <w:t>ateicoties roņu plānam</w:t>
      </w:r>
      <w:r w:rsidR="00BB6377" w:rsidRPr="00B62F2E">
        <w:rPr>
          <w:rFonts w:ascii="Times New Roman" w:hAnsi="Times New Roman"/>
          <w:color w:val="000000" w:themeColor="text1"/>
          <w:sz w:val="24"/>
          <w:szCs w:val="24"/>
          <w:shd w:val="clear" w:color="auto" w:fill="FFFFFF"/>
          <w:lang w:val="lv-LV"/>
        </w:rPr>
        <w:t>,</w:t>
      </w:r>
      <w:r w:rsidR="00945BEF" w:rsidRPr="00B62F2E">
        <w:rPr>
          <w:rFonts w:ascii="Times New Roman" w:hAnsi="Times New Roman"/>
          <w:color w:val="000000" w:themeColor="text1"/>
          <w:sz w:val="24"/>
          <w:szCs w:val="24"/>
          <w:shd w:val="clear" w:color="auto" w:fill="FFFFFF"/>
          <w:lang w:val="lv-LV"/>
        </w:rPr>
        <w:t xml:space="preserve"> ti</w:t>
      </w:r>
      <w:r w:rsidR="00002F12" w:rsidRPr="00B62F2E">
        <w:rPr>
          <w:rFonts w:ascii="Times New Roman" w:hAnsi="Times New Roman"/>
          <w:color w:val="000000" w:themeColor="text1"/>
          <w:sz w:val="24"/>
          <w:szCs w:val="24"/>
          <w:shd w:val="clear" w:color="auto" w:fill="FFFFFF"/>
          <w:lang w:val="lv-LV"/>
        </w:rPr>
        <w:t>ek meklēts praktisks risinājums</w:t>
      </w:r>
      <w:r w:rsidR="00945BEF" w:rsidRPr="00B62F2E">
        <w:rPr>
          <w:rFonts w:ascii="Times New Roman" w:hAnsi="Times New Roman"/>
          <w:color w:val="000000" w:themeColor="text1"/>
          <w:sz w:val="24"/>
          <w:szCs w:val="24"/>
          <w:shd w:val="clear" w:color="auto" w:fill="FFFFFF"/>
          <w:lang w:val="lv-LV"/>
        </w:rPr>
        <w:t xml:space="preserve">, kā sadzīvot ar roņu radītajiem postījumiem, kā pašvaldībām labāk utilizēt krastā izskalotos </w:t>
      </w:r>
      <w:r w:rsidR="00BB6377" w:rsidRPr="00B62F2E">
        <w:rPr>
          <w:rFonts w:ascii="Times New Roman" w:hAnsi="Times New Roman"/>
          <w:color w:val="000000" w:themeColor="text1"/>
          <w:sz w:val="24"/>
          <w:szCs w:val="24"/>
          <w:shd w:val="clear" w:color="auto" w:fill="FFFFFF"/>
          <w:lang w:val="lv-LV"/>
        </w:rPr>
        <w:t xml:space="preserve">beigtos </w:t>
      </w:r>
      <w:r w:rsidR="00945BEF" w:rsidRPr="00B62F2E">
        <w:rPr>
          <w:rFonts w:ascii="Times New Roman" w:hAnsi="Times New Roman"/>
          <w:color w:val="000000" w:themeColor="text1"/>
          <w:sz w:val="24"/>
          <w:szCs w:val="24"/>
          <w:shd w:val="clear" w:color="auto" w:fill="FFFFFF"/>
          <w:lang w:val="lv-LV"/>
        </w:rPr>
        <w:t>roņu</w:t>
      </w:r>
      <w:r w:rsidR="00BB6377" w:rsidRPr="00B62F2E">
        <w:rPr>
          <w:rFonts w:ascii="Times New Roman" w:hAnsi="Times New Roman"/>
          <w:color w:val="000000" w:themeColor="text1"/>
          <w:sz w:val="24"/>
          <w:szCs w:val="24"/>
          <w:shd w:val="clear" w:color="auto" w:fill="FFFFFF"/>
          <w:lang w:val="lv-LV"/>
        </w:rPr>
        <w:t>s</w:t>
      </w:r>
      <w:r w:rsidR="00945BEF" w:rsidRPr="00B62F2E">
        <w:rPr>
          <w:rFonts w:ascii="Times New Roman" w:hAnsi="Times New Roman"/>
          <w:color w:val="000000" w:themeColor="text1"/>
          <w:sz w:val="24"/>
          <w:szCs w:val="24"/>
          <w:shd w:val="clear" w:color="auto" w:fill="FFFFFF"/>
          <w:lang w:val="lv-LV"/>
        </w:rPr>
        <w:t xml:space="preserve"> un </w:t>
      </w:r>
      <w:r w:rsidR="00BB6377" w:rsidRPr="00B62F2E">
        <w:rPr>
          <w:rFonts w:ascii="Times New Roman" w:hAnsi="Times New Roman"/>
          <w:color w:val="000000" w:themeColor="text1"/>
          <w:sz w:val="24"/>
          <w:szCs w:val="24"/>
          <w:shd w:val="clear" w:color="auto" w:fill="FFFFFF"/>
          <w:lang w:val="lv-LV"/>
        </w:rPr>
        <w:t>ko darīt agrā pavasarī ar roņu mazuļiem</w:t>
      </w:r>
      <w:r w:rsidR="00945BEF" w:rsidRPr="00B62F2E">
        <w:rPr>
          <w:rFonts w:ascii="Times New Roman" w:hAnsi="Times New Roman"/>
          <w:color w:val="000000" w:themeColor="text1"/>
          <w:sz w:val="24"/>
          <w:szCs w:val="24"/>
          <w:shd w:val="clear" w:color="auto" w:fill="FFFFFF"/>
          <w:lang w:val="lv-LV"/>
        </w:rPr>
        <w:t>. Tā nav tikai zinātniskā literatūra, tie ir izvērtēti spriedumi, kā latviešiem labāk dzīvot un saimniekot savā zemē, saglabājot tās skaistumu un vērtības nākamajām paaudzēm!”</w:t>
      </w:r>
    </w:p>
    <w:p w14:paraId="5B9819E0" w14:textId="1CF61F6E" w:rsidR="0069180B" w:rsidRPr="00B62F2E" w:rsidRDefault="0069180B" w:rsidP="00D12C37">
      <w:pPr>
        <w:spacing w:after="0" w:line="240" w:lineRule="auto"/>
        <w:jc w:val="both"/>
        <w:rPr>
          <w:rFonts w:ascii="Times New Roman" w:hAnsi="Times New Roman"/>
          <w:bCs/>
          <w:color w:val="000000" w:themeColor="text1"/>
          <w:sz w:val="24"/>
          <w:szCs w:val="24"/>
          <w:shd w:val="clear" w:color="auto" w:fill="FFFFFF"/>
          <w:lang w:val="lv-LV"/>
        </w:rPr>
      </w:pPr>
    </w:p>
    <w:p w14:paraId="7C555DED" w14:textId="3EA0C736" w:rsidR="003B3BAE" w:rsidRPr="00B62F2E" w:rsidRDefault="003B3BAE" w:rsidP="003F29AF">
      <w:pPr>
        <w:jc w:val="both"/>
        <w:rPr>
          <w:rFonts w:ascii="Times New Roman" w:hAnsi="Times New Roman"/>
          <w:color w:val="000000" w:themeColor="text1"/>
          <w:sz w:val="24"/>
          <w:szCs w:val="24"/>
          <w:lang w:val="lv-LV"/>
        </w:rPr>
      </w:pPr>
      <w:r w:rsidRPr="00B62F2E">
        <w:rPr>
          <w:rStyle w:val="Emphasis"/>
          <w:rFonts w:ascii="Times New Roman" w:hAnsi="Times New Roman"/>
          <w:i w:val="0"/>
          <w:iCs w:val="0"/>
          <w:color w:val="000000" w:themeColor="text1"/>
          <w:sz w:val="24"/>
          <w:szCs w:val="24"/>
          <w:shd w:val="clear" w:color="auto" w:fill="FFFFFF"/>
          <w:lang w:val="lv-LV"/>
        </w:rPr>
        <w:t>Zemkopības ministrijas</w:t>
      </w:r>
      <w:r w:rsidR="00002F12" w:rsidRPr="00B62F2E">
        <w:rPr>
          <w:rFonts w:ascii="Times New Roman" w:hAnsi="Times New Roman"/>
          <w:color w:val="000000" w:themeColor="text1"/>
          <w:sz w:val="24"/>
          <w:szCs w:val="24"/>
          <w:shd w:val="clear" w:color="auto" w:fill="FFFFFF"/>
          <w:lang w:val="lv-LV"/>
        </w:rPr>
        <w:t xml:space="preserve"> </w:t>
      </w:r>
      <w:r w:rsidRPr="00B62F2E">
        <w:rPr>
          <w:rFonts w:ascii="Times New Roman" w:hAnsi="Times New Roman"/>
          <w:color w:val="000000" w:themeColor="text1"/>
          <w:sz w:val="24"/>
          <w:szCs w:val="24"/>
          <w:shd w:val="clear" w:color="auto" w:fill="FFFFFF"/>
          <w:lang w:val="lv-LV"/>
        </w:rPr>
        <w:t>Zivsaimniecības departamenta direktors</w:t>
      </w:r>
      <w:r w:rsidR="00D12C37" w:rsidRPr="00B62F2E">
        <w:rPr>
          <w:rFonts w:ascii="Times New Roman" w:hAnsi="Times New Roman"/>
          <w:color w:val="000000" w:themeColor="text1"/>
          <w:sz w:val="24"/>
          <w:szCs w:val="24"/>
          <w:shd w:val="clear" w:color="auto" w:fill="FFFFFF"/>
          <w:lang w:val="lv-LV"/>
        </w:rPr>
        <w:t xml:space="preserve"> </w:t>
      </w:r>
      <w:r w:rsidRPr="00B62F2E">
        <w:rPr>
          <w:rStyle w:val="Emphasis"/>
          <w:rFonts w:ascii="Times New Roman" w:hAnsi="Times New Roman"/>
          <w:i w:val="0"/>
          <w:iCs w:val="0"/>
          <w:color w:val="000000" w:themeColor="text1"/>
          <w:sz w:val="24"/>
          <w:szCs w:val="24"/>
          <w:shd w:val="clear" w:color="auto" w:fill="FFFFFF"/>
          <w:lang w:val="lv-LV"/>
        </w:rPr>
        <w:t>Normunds Riekstiņš:</w:t>
      </w:r>
      <w:r w:rsidRPr="00B62F2E">
        <w:rPr>
          <w:rStyle w:val="Emphasis"/>
          <w:rFonts w:ascii="Times New Roman" w:hAnsi="Times New Roman"/>
          <w:b/>
          <w:bCs/>
          <w:i w:val="0"/>
          <w:iCs w:val="0"/>
          <w:color w:val="000000" w:themeColor="text1"/>
          <w:sz w:val="24"/>
          <w:szCs w:val="24"/>
          <w:shd w:val="clear" w:color="auto" w:fill="FFFFFF"/>
          <w:lang w:val="lv-LV"/>
        </w:rPr>
        <w:t xml:space="preserve"> “</w:t>
      </w:r>
      <w:r w:rsidRPr="00B62F2E">
        <w:rPr>
          <w:rFonts w:ascii="Times New Roman" w:hAnsi="Times New Roman"/>
          <w:color w:val="000000" w:themeColor="text1"/>
          <w:sz w:val="24"/>
          <w:szCs w:val="24"/>
          <w:shd w:val="clear" w:color="auto" w:fill="FFFFFF"/>
          <w:lang w:val="lv-LV"/>
        </w:rPr>
        <w:t xml:space="preserve">Roņu postījumi Latvijas piekrastes zvejniekiem ir aktuāla tēma kopš pagājušā gadsimta, bet datu trūkuma dēļ to nevarēja pienācīgi izvērtēt. Institūts BIOR vairākkārt veica </w:t>
      </w:r>
      <w:r w:rsidRPr="00B62F2E">
        <w:rPr>
          <w:rFonts w:ascii="Times New Roman" w:hAnsi="Times New Roman"/>
          <w:color w:val="000000" w:themeColor="text1"/>
          <w:sz w:val="24"/>
          <w:szCs w:val="24"/>
          <w:shd w:val="clear" w:color="auto" w:fill="FFFFFF"/>
          <w:lang w:val="lv-LV"/>
        </w:rPr>
        <w:lastRenderedPageBreak/>
        <w:t xml:space="preserve">zvejnieku aptaujas, bet atsaucība bija ļoti zema. Tagad, pateicoties dabas skaitīšanas ietvaros izstrādātājam roņu aizsardzības plānam, </w:t>
      </w:r>
      <w:r w:rsidR="00B62F2E">
        <w:rPr>
          <w:rFonts w:ascii="Times New Roman" w:hAnsi="Times New Roman"/>
          <w:color w:val="000000" w:themeColor="text1"/>
          <w:sz w:val="24"/>
          <w:szCs w:val="24"/>
          <w:shd w:val="clear" w:color="auto" w:fill="FFFFFF"/>
          <w:lang w:val="lv-LV"/>
        </w:rPr>
        <w:t>ir apkopoti padziļināti dati</w:t>
      </w:r>
      <w:r w:rsidRPr="00B62F2E">
        <w:rPr>
          <w:rFonts w:ascii="Times New Roman" w:hAnsi="Times New Roman"/>
          <w:color w:val="000000" w:themeColor="text1"/>
          <w:sz w:val="24"/>
          <w:szCs w:val="24"/>
          <w:shd w:val="clear" w:color="auto" w:fill="FFFFFF"/>
          <w:lang w:val="lv-LV"/>
        </w:rPr>
        <w:t xml:space="preserve"> un citu valstu </w:t>
      </w:r>
      <w:r w:rsidR="00B62F2E">
        <w:rPr>
          <w:rFonts w:ascii="Times New Roman" w:hAnsi="Times New Roman"/>
          <w:color w:val="000000" w:themeColor="text1"/>
          <w:sz w:val="24"/>
          <w:szCs w:val="24"/>
          <w:shd w:val="clear" w:color="auto" w:fill="FFFFFF"/>
          <w:lang w:val="lv-LV"/>
        </w:rPr>
        <w:t>pieredze</w:t>
      </w:r>
      <w:r w:rsidRPr="00B62F2E">
        <w:rPr>
          <w:rFonts w:ascii="Times New Roman" w:hAnsi="Times New Roman"/>
          <w:color w:val="000000" w:themeColor="text1"/>
          <w:sz w:val="24"/>
          <w:szCs w:val="24"/>
          <w:shd w:val="clear" w:color="auto" w:fill="FFFFFF"/>
          <w:lang w:val="lv-LV"/>
        </w:rPr>
        <w:t>. Tas ļāva iegūt nepieciešamos zinātniskos datus par reālo situāciju, uz kā tagad varam balstīt aprēķinus un ieviest kompensācijas mehānismu par roņu bojātajiem zvejas rīkiem un nozvejām. Strādājam ar tādu mērķi, lai kompensācijas zvejniekiem būtu pieejamas jau 2020. gadā. Nevar noliegt, ka kompensācijas neatrisinās problēmu, bet tas ir veids kā kaut daļēji mazināt postījumu sekas zvejniekiem. Ceram, ka tas  uzlabos arī turpmāko informāciju par roņu ietekmi uz zvejniecību un ļaus iegūt patiesākus datus par piekrastes zvejnieku nozvejām un ieņēmumiem.”</w:t>
      </w:r>
    </w:p>
    <w:p w14:paraId="04462DC9" w14:textId="7931DD5F" w:rsidR="0026712B" w:rsidRPr="00B62F2E" w:rsidRDefault="0069180B" w:rsidP="003F29AF">
      <w:pPr>
        <w:jc w:val="both"/>
        <w:rPr>
          <w:rFonts w:ascii="Times New Roman" w:hAnsi="Times New Roman"/>
          <w:color w:val="000000" w:themeColor="text1"/>
          <w:sz w:val="24"/>
          <w:szCs w:val="24"/>
          <w:lang w:val="lv-LV"/>
        </w:rPr>
      </w:pPr>
      <w:r w:rsidRPr="00B62F2E">
        <w:rPr>
          <w:rFonts w:ascii="Times New Roman" w:hAnsi="Times New Roman"/>
          <w:color w:val="000000" w:themeColor="text1"/>
          <w:sz w:val="24"/>
          <w:szCs w:val="24"/>
          <w:lang w:val="lv-LV"/>
        </w:rPr>
        <w:t xml:space="preserve">Ikviens Dabas aizsardzības pārvaldes uzdevumā tapušais plāns tiek nodots Vides aizsardzības un reģionālās attīstības ministrijai, kas izvērtē </w:t>
      </w:r>
      <w:r w:rsidR="00B62F2E">
        <w:rPr>
          <w:rFonts w:ascii="Times New Roman" w:hAnsi="Times New Roman"/>
          <w:color w:val="000000" w:themeColor="text1"/>
          <w:sz w:val="24"/>
          <w:szCs w:val="24"/>
          <w:lang w:val="lv-LV"/>
        </w:rPr>
        <w:t>tajos iekļautos ieteikumus</w:t>
      </w:r>
      <w:r w:rsidRPr="00B62F2E">
        <w:rPr>
          <w:rFonts w:ascii="Times New Roman" w:hAnsi="Times New Roman"/>
          <w:color w:val="000000" w:themeColor="text1"/>
          <w:sz w:val="24"/>
          <w:szCs w:val="24"/>
          <w:lang w:val="lv-LV"/>
        </w:rPr>
        <w:t xml:space="preserve">, pārskata to ietekmi uz tautsaimniecību un lemj par nepieciešamajiem sugas aizsardzības pasākumiem. </w:t>
      </w:r>
    </w:p>
    <w:p w14:paraId="0AE2A84C" w14:textId="5B33BFCB" w:rsidR="00B62F2E" w:rsidRDefault="00E87B08" w:rsidP="00B62F2E">
      <w:pPr>
        <w:jc w:val="both"/>
        <w:rPr>
          <w:rFonts w:ascii="Times New Roman" w:hAnsi="Times New Roman"/>
          <w:color w:val="000000" w:themeColor="text1"/>
          <w:sz w:val="24"/>
          <w:szCs w:val="24"/>
          <w:lang w:val="lv-LV"/>
        </w:rPr>
      </w:pPr>
      <w:r w:rsidRPr="00B62F2E">
        <w:rPr>
          <w:rFonts w:ascii="Times New Roman" w:hAnsi="Times New Roman"/>
          <w:color w:val="000000" w:themeColor="text1"/>
          <w:sz w:val="24"/>
          <w:szCs w:val="24"/>
          <w:lang w:val="lv-LV"/>
        </w:rPr>
        <w:t xml:space="preserve">Dabas skaitīšana jeb Eiropas Savienības Kohēzijas fonda projekts “Priekšnosacījumu izveide labākai bioloģiskās daudzveidības saglabāšanai un ekosistēmu aizsardzībai Latvijā” visas paredzētās aktivitātes īstenos līdz 2023. gadam. </w:t>
      </w:r>
      <w:r w:rsidR="00B62011" w:rsidRPr="00B62F2E">
        <w:rPr>
          <w:rFonts w:ascii="Times New Roman" w:hAnsi="Times New Roman"/>
          <w:color w:val="000000" w:themeColor="text1"/>
          <w:sz w:val="24"/>
          <w:szCs w:val="24"/>
          <w:lang w:val="lv-LV"/>
        </w:rPr>
        <w:t xml:space="preserve">Tā laikā eksperti ne tikai apseko dzīvotnes, bet arī gatavo individuālos noteikumus īpaši aizsargājamajām dabas teritorijām un izstrādā sugu aizsardzības plānus. </w:t>
      </w:r>
      <w:r w:rsidR="0026712B" w:rsidRPr="00B62F2E">
        <w:rPr>
          <w:rFonts w:ascii="Times New Roman" w:hAnsi="Times New Roman"/>
          <w:color w:val="000000" w:themeColor="text1"/>
          <w:sz w:val="24"/>
          <w:szCs w:val="24"/>
          <w:lang w:val="lv-LV"/>
        </w:rPr>
        <w:t>Plašāk</w:t>
      </w:r>
      <w:r w:rsidR="0069180B" w:rsidRPr="00B62F2E">
        <w:rPr>
          <w:rFonts w:ascii="Times New Roman" w:hAnsi="Times New Roman"/>
          <w:color w:val="000000" w:themeColor="text1"/>
          <w:sz w:val="24"/>
          <w:szCs w:val="24"/>
          <w:lang w:val="lv-LV"/>
        </w:rPr>
        <w:t>a informācija pieejama vietnē</w:t>
      </w:r>
      <w:r w:rsidR="0026712B" w:rsidRPr="00B62F2E">
        <w:rPr>
          <w:rFonts w:ascii="Times New Roman" w:hAnsi="Times New Roman"/>
          <w:color w:val="000000" w:themeColor="text1"/>
          <w:sz w:val="24"/>
          <w:szCs w:val="24"/>
          <w:lang w:val="lv-LV"/>
        </w:rPr>
        <w:t xml:space="preserve"> </w:t>
      </w:r>
      <w:hyperlink r:id="rId8" w:history="1">
        <w:r w:rsidR="0026712B" w:rsidRPr="00B62F2E">
          <w:rPr>
            <w:rStyle w:val="Hyperlink"/>
            <w:rFonts w:ascii="Times New Roman" w:hAnsi="Times New Roman"/>
            <w:color w:val="000000" w:themeColor="text1"/>
            <w:sz w:val="24"/>
            <w:szCs w:val="24"/>
            <w:lang w:val="lv-LV"/>
          </w:rPr>
          <w:t>www.skaitamdabu.gov.lv</w:t>
        </w:r>
      </w:hyperlink>
      <w:r w:rsidR="0026712B" w:rsidRPr="00B62F2E">
        <w:rPr>
          <w:rFonts w:ascii="Times New Roman" w:hAnsi="Times New Roman"/>
          <w:color w:val="000000" w:themeColor="text1"/>
          <w:sz w:val="24"/>
          <w:szCs w:val="24"/>
          <w:lang w:val="lv-LV"/>
        </w:rPr>
        <w:t xml:space="preserve"> vai </w:t>
      </w:r>
      <w:hyperlink r:id="rId9" w:history="1">
        <w:r w:rsidR="0026712B" w:rsidRPr="00B62F2E">
          <w:rPr>
            <w:rStyle w:val="Hyperlink"/>
            <w:rFonts w:ascii="Times New Roman" w:hAnsi="Times New Roman"/>
            <w:color w:val="000000" w:themeColor="text1"/>
            <w:sz w:val="24"/>
            <w:szCs w:val="24"/>
            <w:lang w:val="lv-LV"/>
          </w:rPr>
          <w:t>www.daba.gov.lv</w:t>
        </w:r>
      </w:hyperlink>
      <w:r w:rsidR="0026712B" w:rsidRPr="00B62F2E">
        <w:rPr>
          <w:rFonts w:ascii="Times New Roman" w:hAnsi="Times New Roman"/>
          <w:color w:val="000000" w:themeColor="text1"/>
          <w:sz w:val="24"/>
          <w:szCs w:val="24"/>
          <w:lang w:val="lv-LV"/>
        </w:rPr>
        <w:t xml:space="preserve">. </w:t>
      </w:r>
    </w:p>
    <w:p w14:paraId="6B51BACA" w14:textId="3977D4BD" w:rsidR="00830D16" w:rsidRDefault="00830D16" w:rsidP="00B62F2E">
      <w:pPr>
        <w:jc w:val="both"/>
        <w:rPr>
          <w:rFonts w:ascii="Times New Roman" w:hAnsi="Times New Roman"/>
          <w:color w:val="000000" w:themeColor="text1"/>
          <w:sz w:val="24"/>
          <w:szCs w:val="24"/>
          <w:lang w:val="lv-LV"/>
        </w:rPr>
      </w:pPr>
    </w:p>
    <w:p w14:paraId="45292C27" w14:textId="77777777" w:rsidR="00830D16" w:rsidRDefault="00830D16" w:rsidP="00B62F2E">
      <w:pPr>
        <w:jc w:val="both"/>
        <w:rPr>
          <w:rFonts w:ascii="Times New Roman" w:hAnsi="Times New Roman"/>
          <w:color w:val="000000" w:themeColor="text1"/>
          <w:sz w:val="24"/>
          <w:szCs w:val="24"/>
          <w:lang w:val="lv-LV"/>
        </w:rPr>
      </w:pPr>
    </w:p>
    <w:p w14:paraId="500DEE41" w14:textId="2943034F" w:rsidR="0038752F" w:rsidRPr="00B62F2E" w:rsidRDefault="00D81C0E" w:rsidP="00B62F2E">
      <w:pPr>
        <w:rPr>
          <w:rFonts w:ascii="Times New Roman" w:hAnsi="Times New Roman"/>
          <w:color w:val="000000" w:themeColor="text1"/>
          <w:sz w:val="24"/>
          <w:szCs w:val="24"/>
          <w:lang w:val="lv-LV"/>
        </w:rPr>
      </w:pPr>
      <w:r w:rsidRPr="00B62F2E">
        <w:rPr>
          <w:rFonts w:ascii="Times New Roman" w:hAnsi="Times New Roman"/>
          <w:b/>
          <w:color w:val="000000" w:themeColor="text1"/>
          <w:sz w:val="24"/>
          <w:szCs w:val="24"/>
          <w:lang w:val="lv-LV"/>
        </w:rPr>
        <w:t>P</w:t>
      </w:r>
      <w:r w:rsidR="0069180B" w:rsidRPr="00B62F2E">
        <w:rPr>
          <w:rFonts w:ascii="Times New Roman" w:hAnsi="Times New Roman"/>
          <w:b/>
          <w:color w:val="000000" w:themeColor="text1"/>
          <w:sz w:val="24"/>
          <w:szCs w:val="24"/>
          <w:lang w:val="lv-LV"/>
        </w:rPr>
        <w:t>ap</w:t>
      </w:r>
      <w:r w:rsidRPr="00B62F2E">
        <w:rPr>
          <w:rFonts w:ascii="Times New Roman" w:hAnsi="Times New Roman"/>
          <w:b/>
          <w:color w:val="000000" w:themeColor="text1"/>
          <w:sz w:val="24"/>
          <w:szCs w:val="24"/>
          <w:lang w:val="lv-LV"/>
        </w:rPr>
        <w:t>i</w:t>
      </w:r>
      <w:r w:rsidR="0069180B" w:rsidRPr="00B62F2E">
        <w:rPr>
          <w:rFonts w:ascii="Times New Roman" w:hAnsi="Times New Roman"/>
          <w:b/>
          <w:color w:val="000000" w:themeColor="text1"/>
          <w:sz w:val="24"/>
          <w:szCs w:val="24"/>
          <w:lang w:val="lv-LV"/>
        </w:rPr>
        <w:t>ldin</w:t>
      </w:r>
      <w:r w:rsidRPr="00B62F2E">
        <w:rPr>
          <w:rFonts w:ascii="Times New Roman" w:hAnsi="Times New Roman"/>
          <w:b/>
          <w:color w:val="000000" w:themeColor="text1"/>
          <w:sz w:val="24"/>
          <w:szCs w:val="24"/>
          <w:lang w:val="lv-LV"/>
        </w:rPr>
        <w:t>formācija:</w:t>
      </w:r>
      <w:r w:rsidRPr="00B62F2E">
        <w:rPr>
          <w:rFonts w:ascii="Times New Roman" w:hAnsi="Times New Roman"/>
          <w:b/>
          <w:color w:val="000000" w:themeColor="text1"/>
          <w:sz w:val="24"/>
          <w:szCs w:val="24"/>
          <w:lang w:val="lv-LV"/>
        </w:rPr>
        <w:br/>
      </w:r>
      <w:r w:rsidRPr="00B62F2E">
        <w:rPr>
          <w:rFonts w:ascii="Times New Roman" w:hAnsi="Times New Roman"/>
          <w:color w:val="000000" w:themeColor="text1"/>
          <w:sz w:val="24"/>
          <w:szCs w:val="24"/>
          <w:lang w:val="lv-LV"/>
        </w:rPr>
        <w:t>Ilze Reinika</w:t>
      </w:r>
      <w:r w:rsidRPr="00B62F2E">
        <w:rPr>
          <w:rFonts w:ascii="Times New Roman" w:hAnsi="Times New Roman"/>
          <w:color w:val="000000" w:themeColor="text1"/>
          <w:sz w:val="24"/>
          <w:szCs w:val="24"/>
          <w:lang w:val="lv-LV"/>
        </w:rPr>
        <w:br/>
        <w:t>Dabas aizsardzības pārvalde</w:t>
      </w:r>
      <w:r w:rsidRPr="00B62F2E">
        <w:rPr>
          <w:rFonts w:ascii="Times New Roman" w:hAnsi="Times New Roman"/>
          <w:color w:val="000000" w:themeColor="text1"/>
          <w:sz w:val="24"/>
          <w:szCs w:val="24"/>
          <w:lang w:val="lv-LV"/>
        </w:rPr>
        <w:br/>
        <w:t>D</w:t>
      </w:r>
      <w:r w:rsidR="00E87B08" w:rsidRPr="00B62F2E">
        <w:rPr>
          <w:rFonts w:ascii="Times New Roman" w:hAnsi="Times New Roman"/>
          <w:color w:val="000000" w:themeColor="text1"/>
          <w:sz w:val="24"/>
          <w:szCs w:val="24"/>
          <w:lang w:val="lv-LV"/>
        </w:rPr>
        <w:t xml:space="preserve">abas </w:t>
      </w:r>
      <w:r w:rsidRPr="00B62F2E">
        <w:rPr>
          <w:rFonts w:ascii="Times New Roman" w:hAnsi="Times New Roman"/>
          <w:color w:val="000000" w:themeColor="text1"/>
          <w:sz w:val="24"/>
          <w:szCs w:val="24"/>
          <w:lang w:val="lv-LV"/>
        </w:rPr>
        <w:t>skaitīšanas vadītājas asistente</w:t>
      </w:r>
      <w:r w:rsidRPr="00B62F2E">
        <w:rPr>
          <w:rFonts w:ascii="Times New Roman" w:hAnsi="Times New Roman"/>
          <w:color w:val="000000" w:themeColor="text1"/>
          <w:sz w:val="24"/>
          <w:szCs w:val="24"/>
          <w:lang w:val="lv-LV"/>
        </w:rPr>
        <w:br/>
        <w:t>Tālr.: 27858275</w:t>
      </w:r>
      <w:r w:rsidRPr="00B62F2E">
        <w:rPr>
          <w:rFonts w:ascii="Times New Roman" w:hAnsi="Times New Roman"/>
          <w:color w:val="000000" w:themeColor="text1"/>
          <w:sz w:val="24"/>
          <w:szCs w:val="24"/>
          <w:lang w:val="lv-LV"/>
        </w:rPr>
        <w:br/>
      </w:r>
      <w:r w:rsidR="00E87B08" w:rsidRPr="00B62F2E">
        <w:rPr>
          <w:rFonts w:ascii="Times New Roman" w:hAnsi="Times New Roman"/>
          <w:color w:val="000000" w:themeColor="text1"/>
          <w:sz w:val="24"/>
          <w:szCs w:val="24"/>
          <w:lang w:val="lv-LV"/>
        </w:rPr>
        <w:t>E-</w:t>
      </w:r>
      <w:r w:rsidRPr="00B62F2E">
        <w:rPr>
          <w:rFonts w:ascii="Times New Roman" w:hAnsi="Times New Roman"/>
          <w:color w:val="000000" w:themeColor="text1"/>
          <w:sz w:val="24"/>
          <w:szCs w:val="24"/>
          <w:lang w:val="lv-LV"/>
        </w:rPr>
        <w:t xml:space="preserve">pasts: </w:t>
      </w:r>
      <w:hyperlink r:id="rId10" w:history="1">
        <w:r w:rsidRPr="00B62F2E">
          <w:rPr>
            <w:rStyle w:val="Hyperlink"/>
            <w:rFonts w:ascii="Times New Roman" w:hAnsi="Times New Roman"/>
            <w:color w:val="000000" w:themeColor="text1"/>
            <w:sz w:val="24"/>
            <w:szCs w:val="24"/>
            <w:lang w:val="lv-LV"/>
          </w:rPr>
          <w:t>ilze.reinika@daba.gov.lv</w:t>
        </w:r>
      </w:hyperlink>
    </w:p>
    <w:sectPr w:rsidR="0038752F" w:rsidRPr="00B62F2E" w:rsidSect="003D520D">
      <w:headerReference w:type="default" r:id="rId11"/>
      <w:footerReference w:type="default" r:id="rId12"/>
      <w:headerReference w:type="first" r:id="rId13"/>
      <w:footerReference w:type="first" r:id="rId14"/>
      <w:pgSz w:w="11906" w:h="16838"/>
      <w:pgMar w:top="2127" w:right="1841" w:bottom="326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ECD0" w14:textId="77777777" w:rsidR="007812F2" w:rsidRDefault="007812F2">
      <w:pPr>
        <w:spacing w:after="0" w:line="240" w:lineRule="auto"/>
      </w:pPr>
      <w:r>
        <w:separator/>
      </w:r>
    </w:p>
  </w:endnote>
  <w:endnote w:type="continuationSeparator" w:id="0">
    <w:p w14:paraId="25D62F6C" w14:textId="77777777" w:rsidR="007812F2" w:rsidRDefault="0078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4912" w14:textId="77777777" w:rsidR="00142B1B" w:rsidRDefault="003D520D"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1E6F" w14:textId="77777777" w:rsidR="00275247" w:rsidRPr="00275247" w:rsidRDefault="003D520D" w:rsidP="00275247">
    <w:pPr>
      <w:pStyle w:val="Footer"/>
      <w:rPr>
        <w:rFonts w:ascii="Times New Roman" w:hAnsi="Times New Roman"/>
        <w:sz w:val="16"/>
        <w:szCs w:val="16"/>
        <w:lang w:val="lv-LV"/>
      </w:rPr>
    </w:pPr>
    <w:r w:rsidRPr="00275247">
      <w:rPr>
        <w:rFonts w:ascii="Times New Roman" w:hAnsi="Times New Roman"/>
        <w:sz w:val="16"/>
        <w:szCs w:val="16"/>
      </w:rPr>
      <w:t xml:space="preserve"> KF Nr. 5.4.2.1/16/I/001 </w:t>
    </w:r>
    <w:proofErr w:type="spellStart"/>
    <w:r w:rsidRPr="00275247">
      <w:rPr>
        <w:rFonts w:ascii="Times New Roman" w:hAnsi="Times New Roman"/>
        <w:sz w:val="16"/>
        <w:szCs w:val="16"/>
      </w:rPr>
      <w:t>projekts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Priekšnosacījumu</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izveide</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labākai</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bioloģiskās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daudzveidības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saglabāšanai</w:t>
    </w:r>
    <w:proofErr w:type="spellEnd"/>
    <w:r w:rsidRPr="00275247">
      <w:rPr>
        <w:rFonts w:ascii="Times New Roman" w:hAnsi="Times New Roman"/>
        <w:sz w:val="16"/>
        <w:szCs w:val="16"/>
      </w:rPr>
      <w:t xml:space="preserve"> un </w:t>
    </w:r>
    <w:proofErr w:type="spellStart"/>
    <w:r w:rsidRPr="00275247">
      <w:rPr>
        <w:rFonts w:ascii="Times New Roman" w:hAnsi="Times New Roman"/>
        <w:sz w:val="16"/>
        <w:szCs w:val="16"/>
      </w:rPr>
      <w:t>ekosistēmu</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aizsardzībai</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Latvijā</w:t>
    </w:r>
    <w:proofErr w:type="spellEnd"/>
    <w:r w:rsidRPr="00275247">
      <w:rPr>
        <w:rFonts w:ascii="Times New Roman" w:hAnsi="Times New Roman"/>
        <w:sz w:val="16"/>
        <w:szCs w:val="16"/>
      </w:rPr>
      <w:t>”</w:t>
    </w:r>
  </w:p>
  <w:p w14:paraId="6D349483" w14:textId="77777777" w:rsidR="00275247" w:rsidRDefault="003D520D" w:rsidP="00275247">
    <w:pPr>
      <w:pStyle w:val="Footer"/>
      <w:tabs>
        <w:tab w:val="center" w:pos="4613"/>
      </w:tabs>
      <w:rPr>
        <w:lang w:val="lv-LV"/>
      </w:rPr>
    </w:pPr>
    <w:r>
      <w:rPr>
        <w:noProof/>
      </w:rPr>
      <w:drawing>
        <wp:anchor distT="0" distB="0" distL="114300" distR="114300" simplePos="0" relativeHeight="251659264" behindDoc="1" locked="0" layoutInCell="1" allowOverlap="1" wp14:anchorId="65871F95" wp14:editId="0BD38700">
          <wp:simplePos x="0" y="0"/>
          <wp:positionH relativeFrom="margin">
            <wp:posOffset>-373380</wp:posOffset>
          </wp:positionH>
          <wp:positionV relativeFrom="paragraph">
            <wp:posOffset>870585</wp:posOffset>
          </wp:positionV>
          <wp:extent cx="6705600" cy="74358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05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984"/>
    </w:tblGrid>
    <w:tr w:rsidR="00275247" w14:paraId="5C1DC870" w14:textId="77777777" w:rsidTr="00275247">
      <w:tc>
        <w:tcPr>
          <w:tcW w:w="9073" w:type="dxa"/>
        </w:tcPr>
        <w:p w14:paraId="1532601A" w14:textId="77777777" w:rsidR="00275247" w:rsidRDefault="003D520D" w:rsidP="00275247">
          <w:pPr>
            <w:pStyle w:val="Footer"/>
            <w:tabs>
              <w:tab w:val="center" w:pos="4613"/>
            </w:tabs>
            <w:jc w:val="center"/>
          </w:pPr>
          <w:r>
            <w:rPr>
              <w:noProof/>
            </w:rPr>
            <w:drawing>
              <wp:inline distT="0" distB="0" distL="0" distR="0" wp14:anchorId="4CEEC5BE" wp14:editId="7F24F372">
                <wp:extent cx="5515338" cy="714375"/>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izei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5338" cy="714375"/>
                        </a:xfrm>
                        <a:prstGeom prst="rect">
                          <a:avLst/>
                        </a:prstGeom>
                      </pic:spPr>
                    </pic:pic>
                  </a:graphicData>
                </a:graphic>
              </wp:inline>
            </w:drawing>
          </w:r>
        </w:p>
      </w:tc>
      <w:tc>
        <w:tcPr>
          <w:tcW w:w="1984" w:type="dxa"/>
        </w:tcPr>
        <w:p w14:paraId="489D7852" w14:textId="77777777" w:rsidR="00275247" w:rsidRDefault="003D520D" w:rsidP="00275247">
          <w:pPr>
            <w:pStyle w:val="Footer"/>
            <w:tabs>
              <w:tab w:val="center" w:pos="4613"/>
            </w:tabs>
            <w:jc w:val="center"/>
          </w:pPr>
          <w:r>
            <w:rPr>
              <w:noProof/>
            </w:rPr>
            <w:drawing>
              <wp:inline distT="0" distB="0" distL="0" distR="0" wp14:anchorId="479C4C0F" wp14:editId="521EA7CD">
                <wp:extent cx="820618" cy="867879"/>
                <wp:effectExtent l="0" t="0" r="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AFA.jpg"/>
                        <pic:cNvPicPr/>
                      </pic:nvPicPr>
                      <pic:blipFill>
                        <a:blip r:embed="rId3">
                          <a:extLst>
                            <a:ext uri="{28A0092B-C50C-407E-A947-70E740481C1C}">
                              <a14:useLocalDpi xmlns:a14="http://schemas.microsoft.com/office/drawing/2010/main" val="0"/>
                            </a:ext>
                          </a:extLst>
                        </a:blip>
                        <a:stretch>
                          <a:fillRect/>
                        </a:stretch>
                      </pic:blipFill>
                      <pic:spPr>
                        <a:xfrm>
                          <a:off x="0" y="0"/>
                          <a:ext cx="850714" cy="899708"/>
                        </a:xfrm>
                        <a:prstGeom prst="rect">
                          <a:avLst/>
                        </a:prstGeom>
                      </pic:spPr>
                    </pic:pic>
                  </a:graphicData>
                </a:graphic>
              </wp:inline>
            </w:drawing>
          </w:r>
        </w:p>
      </w:tc>
    </w:tr>
  </w:tbl>
  <w:p w14:paraId="7D9F6B0B" w14:textId="77777777" w:rsidR="00275247" w:rsidRPr="00D07F36" w:rsidRDefault="007812F2" w:rsidP="00275247">
    <w:pPr>
      <w:pStyle w:val="Footer"/>
      <w:tabs>
        <w:tab w:val="center" w:pos="4613"/>
      </w:tabs>
      <w:rPr>
        <w:lang w:val="lv-LV"/>
      </w:rPr>
    </w:pPr>
  </w:p>
  <w:p w14:paraId="67DA7696" w14:textId="77777777" w:rsidR="00275247" w:rsidRDefault="007812F2" w:rsidP="00275247">
    <w:pPr>
      <w:pStyle w:val="Footer"/>
    </w:pPr>
  </w:p>
  <w:p w14:paraId="4304406B" w14:textId="77777777" w:rsidR="00275247" w:rsidRDefault="007812F2" w:rsidP="00275247">
    <w:pPr>
      <w:pStyle w:val="Footer"/>
      <w:tabs>
        <w:tab w:val="left" w:pos="1978"/>
      </w:tabs>
      <w:jc w:val="center"/>
    </w:pPr>
  </w:p>
  <w:p w14:paraId="1528203E" w14:textId="77777777" w:rsidR="00EA2E61" w:rsidRDefault="00781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0BBD2" w14:textId="77777777" w:rsidR="007812F2" w:rsidRDefault="007812F2">
      <w:pPr>
        <w:spacing w:after="0" w:line="240" w:lineRule="auto"/>
      </w:pPr>
      <w:r>
        <w:separator/>
      </w:r>
    </w:p>
  </w:footnote>
  <w:footnote w:type="continuationSeparator" w:id="0">
    <w:p w14:paraId="6D016F17" w14:textId="77777777" w:rsidR="007812F2" w:rsidRDefault="0078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D289" w14:textId="77777777" w:rsidR="00142B1B" w:rsidRDefault="007812F2" w:rsidP="00142B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2A0" w14:textId="77777777" w:rsidR="00EA2E61" w:rsidRPr="00275247" w:rsidRDefault="003D520D" w:rsidP="00EA2E61">
    <w:pPr>
      <w:pStyle w:val="Header"/>
      <w:jc w:val="center"/>
      <w:rPr>
        <w:sz w:val="16"/>
        <w:szCs w:val="16"/>
      </w:rPr>
    </w:pPr>
    <w:r w:rsidRPr="00275247">
      <w:rPr>
        <w:noProof/>
        <w:sz w:val="16"/>
        <w:szCs w:val="16"/>
      </w:rPr>
      <w:drawing>
        <wp:inline distT="0" distB="0" distL="0" distR="0" wp14:anchorId="523FC276" wp14:editId="73141C1B">
          <wp:extent cx="2047875" cy="5905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41C26"/>
    <w:multiLevelType w:val="multilevel"/>
    <w:tmpl w:val="272658C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08"/>
    <w:rsid w:val="00002F12"/>
    <w:rsid w:val="00056359"/>
    <w:rsid w:val="00091949"/>
    <w:rsid w:val="000C1DC8"/>
    <w:rsid w:val="001023FD"/>
    <w:rsid w:val="001A1F53"/>
    <w:rsid w:val="00217EEA"/>
    <w:rsid w:val="0026712B"/>
    <w:rsid w:val="0038752F"/>
    <w:rsid w:val="003B3BAE"/>
    <w:rsid w:val="003D520D"/>
    <w:rsid w:val="003F29AF"/>
    <w:rsid w:val="00426439"/>
    <w:rsid w:val="00435D98"/>
    <w:rsid w:val="004971F4"/>
    <w:rsid w:val="00524A2A"/>
    <w:rsid w:val="0069180B"/>
    <w:rsid w:val="006B4C66"/>
    <w:rsid w:val="0070484A"/>
    <w:rsid w:val="00726D5B"/>
    <w:rsid w:val="00770EC0"/>
    <w:rsid w:val="007812F2"/>
    <w:rsid w:val="00814AB5"/>
    <w:rsid w:val="00830D16"/>
    <w:rsid w:val="00945BEF"/>
    <w:rsid w:val="00971D6B"/>
    <w:rsid w:val="00994CDD"/>
    <w:rsid w:val="00A01F42"/>
    <w:rsid w:val="00AA4257"/>
    <w:rsid w:val="00AB5D90"/>
    <w:rsid w:val="00B62011"/>
    <w:rsid w:val="00B62F2E"/>
    <w:rsid w:val="00BB6377"/>
    <w:rsid w:val="00C36DE9"/>
    <w:rsid w:val="00D12C37"/>
    <w:rsid w:val="00D81C0E"/>
    <w:rsid w:val="00E279BD"/>
    <w:rsid w:val="00E87B08"/>
    <w:rsid w:val="00E933A1"/>
    <w:rsid w:val="00F41133"/>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11A8"/>
  <w15:chartTrackingRefBased/>
  <w15:docId w15:val="{6C48EEF2-5448-4E70-ACC8-EB7A8542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B08"/>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B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7B08"/>
    <w:rPr>
      <w:rFonts w:ascii="Calibri" w:eastAsia="Calibri" w:hAnsi="Calibri" w:cs="Times New Roman"/>
    </w:rPr>
  </w:style>
  <w:style w:type="paragraph" w:styleId="Footer">
    <w:name w:val="footer"/>
    <w:basedOn w:val="Normal"/>
    <w:link w:val="FooterChar"/>
    <w:uiPriority w:val="99"/>
    <w:unhideWhenUsed/>
    <w:rsid w:val="00E87B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7B08"/>
    <w:rPr>
      <w:rFonts w:ascii="Calibri" w:eastAsia="Calibri" w:hAnsi="Calibri" w:cs="Times New Roman"/>
    </w:rPr>
  </w:style>
  <w:style w:type="table" w:styleId="TableGrid">
    <w:name w:val="Table Grid"/>
    <w:basedOn w:val="TableNormal"/>
    <w:uiPriority w:val="59"/>
    <w:rsid w:val="00E87B08"/>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C0E"/>
    <w:rPr>
      <w:color w:val="0563C1" w:themeColor="hyperlink"/>
      <w:u w:val="single"/>
    </w:rPr>
  </w:style>
  <w:style w:type="character" w:styleId="CommentReference">
    <w:name w:val="annotation reference"/>
    <w:basedOn w:val="DefaultParagraphFont"/>
    <w:uiPriority w:val="99"/>
    <w:semiHidden/>
    <w:unhideWhenUsed/>
    <w:rsid w:val="00B62011"/>
    <w:rPr>
      <w:sz w:val="16"/>
      <w:szCs w:val="16"/>
    </w:rPr>
  </w:style>
  <w:style w:type="paragraph" w:styleId="CommentText">
    <w:name w:val="annotation text"/>
    <w:basedOn w:val="Normal"/>
    <w:link w:val="CommentTextChar"/>
    <w:uiPriority w:val="99"/>
    <w:semiHidden/>
    <w:unhideWhenUsed/>
    <w:rsid w:val="00B62011"/>
    <w:pPr>
      <w:spacing w:line="240" w:lineRule="auto"/>
    </w:pPr>
    <w:rPr>
      <w:sz w:val="20"/>
      <w:szCs w:val="20"/>
    </w:rPr>
  </w:style>
  <w:style w:type="character" w:customStyle="1" w:styleId="CommentTextChar">
    <w:name w:val="Comment Text Char"/>
    <w:basedOn w:val="DefaultParagraphFont"/>
    <w:link w:val="CommentText"/>
    <w:uiPriority w:val="99"/>
    <w:semiHidden/>
    <w:rsid w:val="00B620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2011"/>
    <w:rPr>
      <w:b/>
      <w:bCs/>
    </w:rPr>
  </w:style>
  <w:style w:type="character" w:customStyle="1" w:styleId="CommentSubjectChar">
    <w:name w:val="Comment Subject Char"/>
    <w:basedOn w:val="CommentTextChar"/>
    <w:link w:val="CommentSubject"/>
    <w:uiPriority w:val="99"/>
    <w:semiHidden/>
    <w:rsid w:val="00B6201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62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11"/>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26712B"/>
    <w:rPr>
      <w:color w:val="605E5C"/>
      <w:shd w:val="clear" w:color="auto" w:fill="E1DFDD"/>
    </w:rPr>
  </w:style>
  <w:style w:type="paragraph" w:styleId="ListParagraph">
    <w:name w:val="List Paragraph"/>
    <w:basedOn w:val="Normal"/>
    <w:rsid w:val="0026712B"/>
    <w:pPr>
      <w:widowControl/>
      <w:suppressAutoHyphens/>
      <w:autoSpaceDN w:val="0"/>
      <w:spacing w:after="160" w:line="254" w:lineRule="auto"/>
      <w:ind w:left="720"/>
      <w:textAlignment w:val="baseline"/>
    </w:pPr>
    <w:rPr>
      <w:lang w:val="lv-LV"/>
    </w:rPr>
  </w:style>
  <w:style w:type="character" w:styleId="Emphasis">
    <w:name w:val="Emphasis"/>
    <w:basedOn w:val="DefaultParagraphFont"/>
    <w:uiPriority w:val="20"/>
    <w:qFormat/>
    <w:rsid w:val="003B3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tamdabu.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reinika@daba.gov.lv" TargetMode="External"/><Relationship Id="rId4" Type="http://schemas.openxmlformats.org/officeDocument/2006/relationships/settings" Target="settings.xml"/><Relationship Id="rId9" Type="http://schemas.openxmlformats.org/officeDocument/2006/relationships/hyperlink" Target="http://www.daba.gov.l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08F83-C8D4-41F2-8B1C-1E6439C8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2685</Words>
  <Characters>1532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Ilze Reinika</cp:lastModifiedBy>
  <cp:revision>3</cp:revision>
  <cp:lastPrinted>2019-12-05T07:59:00Z</cp:lastPrinted>
  <dcterms:created xsi:type="dcterms:W3CDTF">2019-12-05T08:32:00Z</dcterms:created>
  <dcterms:modified xsi:type="dcterms:W3CDTF">2019-12-05T08:33:00Z</dcterms:modified>
</cp:coreProperties>
</file>