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B4322" w14:textId="6CED6B99" w:rsidR="0068182B" w:rsidRPr="00E97AE7" w:rsidRDefault="00E97AE7" w:rsidP="00E97AE7">
      <w:pPr>
        <w:spacing w:after="0"/>
        <w:rPr>
          <w:rFonts w:cstheme="minorHAnsi"/>
          <w:sz w:val="26"/>
          <w:szCs w:val="26"/>
        </w:rPr>
      </w:pPr>
      <w:r w:rsidRPr="00E97AE7">
        <w:rPr>
          <w:rFonts w:cstheme="minorHAnsi"/>
          <w:noProof/>
          <w:sz w:val="26"/>
          <w:szCs w:val="26"/>
        </w:rPr>
        <w:drawing>
          <wp:anchor distT="0" distB="0" distL="114300" distR="114300" simplePos="0" relativeHeight="251662336" behindDoc="1" locked="0" layoutInCell="1" allowOverlap="1" wp14:anchorId="7F9A7690" wp14:editId="76F65348">
            <wp:simplePos x="0" y="0"/>
            <wp:positionH relativeFrom="page">
              <wp:align>center</wp:align>
            </wp:positionH>
            <wp:positionV relativeFrom="paragraph">
              <wp:posOffset>0</wp:posOffset>
            </wp:positionV>
            <wp:extent cx="4541283" cy="962025"/>
            <wp:effectExtent l="0" t="0" r="0"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41283"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1E69" w:rsidRPr="00E97AE7">
        <w:rPr>
          <w:rFonts w:cstheme="minorHAnsi"/>
          <w:noProof/>
          <w:sz w:val="24"/>
          <w:szCs w:val="24"/>
        </w:rPr>
        <w:t xml:space="preserve">   </w:t>
      </w:r>
      <w:r w:rsidRPr="00E97AE7">
        <w:rPr>
          <w:rFonts w:cstheme="minorHAnsi"/>
          <w:noProof/>
          <w:sz w:val="24"/>
          <w:szCs w:val="24"/>
        </w:rPr>
        <w:t xml:space="preserve">2019.gada </w:t>
      </w:r>
      <w:r w:rsidR="009461CA">
        <w:rPr>
          <w:rFonts w:cstheme="minorHAnsi"/>
          <w:noProof/>
          <w:sz w:val="24"/>
          <w:szCs w:val="24"/>
        </w:rPr>
        <w:t>2</w:t>
      </w:r>
      <w:r w:rsidRPr="00E97AE7">
        <w:rPr>
          <w:rFonts w:cstheme="minorHAnsi"/>
          <w:noProof/>
          <w:sz w:val="24"/>
          <w:szCs w:val="24"/>
        </w:rPr>
        <w:t>.</w:t>
      </w:r>
      <w:r w:rsidR="009461CA">
        <w:rPr>
          <w:rFonts w:cstheme="minorHAnsi"/>
          <w:noProof/>
          <w:sz w:val="24"/>
          <w:szCs w:val="24"/>
        </w:rPr>
        <w:t>okto</w:t>
      </w:r>
      <w:r w:rsidRPr="00E97AE7">
        <w:rPr>
          <w:rFonts w:cstheme="minorHAnsi"/>
          <w:noProof/>
          <w:sz w:val="24"/>
          <w:szCs w:val="24"/>
        </w:rPr>
        <w:t>brī</w:t>
      </w:r>
      <w:r w:rsidR="00BA1E69" w:rsidRPr="00E97AE7">
        <w:rPr>
          <w:rFonts w:cstheme="minorHAnsi"/>
          <w:noProof/>
          <w:sz w:val="24"/>
          <w:szCs w:val="24"/>
        </w:rPr>
        <w:t xml:space="preserve"> </w:t>
      </w:r>
      <w:r w:rsidR="002D1085" w:rsidRPr="00E97AE7">
        <w:rPr>
          <w:rFonts w:cstheme="minorHAnsi"/>
          <w:noProof/>
          <w:sz w:val="24"/>
          <w:szCs w:val="24"/>
        </w:rPr>
        <w:t xml:space="preserve"> </w:t>
      </w:r>
    </w:p>
    <w:p w14:paraId="30DAA87F" w14:textId="77777777" w:rsidR="00E97AE7" w:rsidRPr="00E97AE7" w:rsidRDefault="00E97AE7" w:rsidP="003416DD">
      <w:pPr>
        <w:jc w:val="center"/>
        <w:rPr>
          <w:rFonts w:cstheme="minorHAnsi"/>
          <w:b/>
          <w:bCs/>
          <w:sz w:val="26"/>
          <w:szCs w:val="26"/>
        </w:rPr>
      </w:pPr>
    </w:p>
    <w:p w14:paraId="61F7D6C3" w14:textId="2E6054E6" w:rsidR="003416DD" w:rsidRPr="00E97AE7" w:rsidRDefault="000F3ECF" w:rsidP="003416DD">
      <w:pPr>
        <w:jc w:val="center"/>
        <w:rPr>
          <w:rFonts w:cstheme="minorHAnsi"/>
          <w:b/>
          <w:bCs/>
          <w:sz w:val="26"/>
          <w:szCs w:val="26"/>
        </w:rPr>
      </w:pPr>
      <w:r w:rsidRPr="00E97AE7">
        <w:rPr>
          <w:rFonts w:cstheme="minorHAnsi"/>
          <w:b/>
          <w:bCs/>
          <w:sz w:val="26"/>
          <w:szCs w:val="26"/>
        </w:rPr>
        <w:t xml:space="preserve">Pasākumos </w:t>
      </w:r>
      <w:r w:rsidR="00170477" w:rsidRPr="00E97AE7">
        <w:rPr>
          <w:rFonts w:cstheme="minorHAnsi"/>
          <w:b/>
          <w:bCs/>
          <w:sz w:val="26"/>
          <w:szCs w:val="26"/>
        </w:rPr>
        <w:t>“</w:t>
      </w:r>
      <w:r w:rsidR="003416DD" w:rsidRPr="00E97AE7">
        <w:rPr>
          <w:rFonts w:cstheme="minorHAnsi"/>
          <w:b/>
          <w:bCs/>
          <w:sz w:val="26"/>
          <w:szCs w:val="26"/>
        </w:rPr>
        <w:t>Izaugt ģimenē”</w:t>
      </w:r>
      <w:r w:rsidRPr="00E97AE7">
        <w:rPr>
          <w:rFonts w:cstheme="minorHAnsi"/>
          <w:b/>
          <w:bCs/>
          <w:sz w:val="26"/>
          <w:szCs w:val="26"/>
        </w:rPr>
        <w:t xml:space="preserve"> </w:t>
      </w:r>
      <w:r w:rsidR="003416DD" w:rsidRPr="00E97AE7">
        <w:rPr>
          <w:rFonts w:cstheme="minorHAnsi"/>
          <w:b/>
          <w:bCs/>
          <w:sz w:val="26"/>
          <w:szCs w:val="26"/>
        </w:rPr>
        <w:t>Kurzemē izglīto potenciālos aizbildņus, adoptētājus un audžuģimenes</w:t>
      </w:r>
    </w:p>
    <w:p w14:paraId="151CFC21" w14:textId="77777777" w:rsidR="005A6214" w:rsidRPr="00E97AE7" w:rsidRDefault="005A6214" w:rsidP="00B769B2">
      <w:pPr>
        <w:jc w:val="center"/>
        <w:rPr>
          <w:rFonts w:cstheme="minorHAnsi"/>
          <w:b/>
          <w:bCs/>
        </w:rPr>
      </w:pPr>
    </w:p>
    <w:p w14:paraId="14012DF2" w14:textId="3FA0A3AB" w:rsidR="00B769B2" w:rsidRPr="00E97AE7" w:rsidRDefault="005A6214" w:rsidP="00B769B2">
      <w:pPr>
        <w:jc w:val="both"/>
        <w:rPr>
          <w:rFonts w:eastAsia="Times New Roman" w:cstheme="minorHAnsi"/>
          <w:b/>
          <w:bCs/>
        </w:rPr>
      </w:pPr>
      <w:r w:rsidRPr="00E97AE7">
        <w:rPr>
          <w:rFonts w:cstheme="minorHAnsi"/>
          <w:b/>
          <w:bCs/>
        </w:rPr>
        <w:t xml:space="preserve">Lai atbalstītu un motivētu potenciālos aizbildņus, adoptētājus un audžuģimenes, </w:t>
      </w:r>
      <w:r w:rsidR="00B769B2" w:rsidRPr="00E97AE7">
        <w:rPr>
          <w:rFonts w:cstheme="minorHAnsi"/>
          <w:b/>
          <w:bCs/>
        </w:rPr>
        <w:t xml:space="preserve">projekta “Kurzeme visiem” ietvaros </w:t>
      </w:r>
      <w:r w:rsidRPr="00E97AE7">
        <w:rPr>
          <w:rFonts w:cstheme="minorHAnsi"/>
          <w:b/>
          <w:bCs/>
        </w:rPr>
        <w:t xml:space="preserve">visās Kurzemes pašvaldībās tiks rīkoti </w:t>
      </w:r>
      <w:r w:rsidR="0003050F" w:rsidRPr="00E97AE7">
        <w:rPr>
          <w:rFonts w:cstheme="minorHAnsi"/>
          <w:b/>
          <w:bCs/>
        </w:rPr>
        <w:t xml:space="preserve">vismaz divi </w:t>
      </w:r>
      <w:r w:rsidR="00B769B2" w:rsidRPr="00E97AE7">
        <w:rPr>
          <w:rFonts w:cstheme="minorHAnsi"/>
          <w:b/>
          <w:bCs/>
        </w:rPr>
        <w:t xml:space="preserve">izglītojoši pasākumi </w:t>
      </w:r>
      <w:r w:rsidR="003416DD" w:rsidRPr="00E97AE7">
        <w:rPr>
          <w:rFonts w:cstheme="minorHAnsi"/>
          <w:b/>
          <w:bCs/>
        </w:rPr>
        <w:t>–</w:t>
      </w:r>
      <w:r w:rsidR="00B769B2" w:rsidRPr="00E97AE7">
        <w:rPr>
          <w:rFonts w:cstheme="minorHAnsi"/>
          <w:b/>
          <w:bCs/>
        </w:rPr>
        <w:t xml:space="preserve"> </w:t>
      </w:r>
      <w:r w:rsidRPr="00E97AE7">
        <w:rPr>
          <w:rFonts w:cstheme="minorHAnsi"/>
          <w:b/>
          <w:bCs/>
        </w:rPr>
        <w:t>sarunu</w:t>
      </w:r>
      <w:r w:rsidR="003416DD" w:rsidRPr="00E97AE7">
        <w:rPr>
          <w:rFonts w:cstheme="minorHAnsi"/>
          <w:b/>
          <w:bCs/>
        </w:rPr>
        <w:t xml:space="preserve"> rīti un</w:t>
      </w:r>
      <w:r w:rsidRPr="00E97AE7">
        <w:rPr>
          <w:rFonts w:cstheme="minorHAnsi"/>
          <w:b/>
          <w:bCs/>
        </w:rPr>
        <w:t xml:space="preserve"> vakari </w:t>
      </w:r>
      <w:r w:rsidR="00B769B2" w:rsidRPr="00E97AE7">
        <w:rPr>
          <w:rFonts w:cstheme="minorHAnsi"/>
          <w:b/>
          <w:bCs/>
        </w:rPr>
        <w:t>“Izaugt ģimenē”.  Uz pasākumu tik</w:t>
      </w:r>
      <w:r w:rsidR="00CE71FA" w:rsidRPr="00E97AE7">
        <w:rPr>
          <w:rFonts w:cstheme="minorHAnsi"/>
          <w:b/>
          <w:bCs/>
        </w:rPr>
        <w:t>s</w:t>
      </w:r>
      <w:r w:rsidR="00B769B2" w:rsidRPr="00E97AE7">
        <w:rPr>
          <w:rFonts w:cstheme="minorHAnsi"/>
          <w:b/>
          <w:bCs/>
        </w:rPr>
        <w:t xml:space="preserve"> gaidīts ikviens interesents, k</w:t>
      </w:r>
      <w:r w:rsidR="0082426E" w:rsidRPr="00E97AE7">
        <w:rPr>
          <w:rFonts w:cstheme="minorHAnsi"/>
          <w:b/>
          <w:bCs/>
        </w:rPr>
        <w:t>urš</w:t>
      </w:r>
      <w:r w:rsidR="00B769B2" w:rsidRPr="00E97AE7">
        <w:rPr>
          <w:rFonts w:cstheme="minorHAnsi"/>
          <w:b/>
          <w:bCs/>
        </w:rPr>
        <w:t xml:space="preserve"> vēlas kļūt par</w:t>
      </w:r>
      <w:r w:rsidR="0082426E" w:rsidRPr="00E97AE7">
        <w:rPr>
          <w:rFonts w:cstheme="minorHAnsi"/>
          <w:b/>
          <w:bCs/>
        </w:rPr>
        <w:t xml:space="preserve"> aizbildni, adoptētāju,</w:t>
      </w:r>
      <w:r w:rsidR="00B769B2" w:rsidRPr="00E97AE7">
        <w:rPr>
          <w:rFonts w:cstheme="minorHAnsi"/>
          <w:b/>
          <w:bCs/>
        </w:rPr>
        <w:t xml:space="preserve"> audžuģimeni, </w:t>
      </w:r>
      <w:r w:rsidR="00DC5FE6" w:rsidRPr="00E97AE7">
        <w:rPr>
          <w:rFonts w:cstheme="minorHAnsi"/>
          <w:b/>
          <w:bCs/>
        </w:rPr>
        <w:t>vai</w:t>
      </w:r>
      <w:r w:rsidR="00B769B2" w:rsidRPr="00E97AE7">
        <w:rPr>
          <w:rFonts w:cstheme="minorHAnsi"/>
          <w:b/>
          <w:bCs/>
        </w:rPr>
        <w:t xml:space="preserve"> </w:t>
      </w:r>
      <w:proofErr w:type="spellStart"/>
      <w:r w:rsidR="00B769B2" w:rsidRPr="00E97AE7">
        <w:rPr>
          <w:rFonts w:cstheme="minorHAnsi"/>
          <w:b/>
          <w:bCs/>
        </w:rPr>
        <w:t>viesģimeni</w:t>
      </w:r>
      <w:proofErr w:type="spellEnd"/>
      <w:r w:rsidR="0082426E" w:rsidRPr="00E97AE7">
        <w:rPr>
          <w:rFonts w:cstheme="minorHAnsi"/>
          <w:b/>
          <w:bCs/>
        </w:rPr>
        <w:t>, vai i</w:t>
      </w:r>
      <w:r w:rsidR="00B769B2" w:rsidRPr="00E97AE7">
        <w:rPr>
          <w:rFonts w:cstheme="minorHAnsi"/>
          <w:b/>
          <w:bCs/>
        </w:rPr>
        <w:t>nteresē jautājumi</w:t>
      </w:r>
      <w:r w:rsidR="00DC5FE6" w:rsidRPr="00E97AE7">
        <w:rPr>
          <w:rFonts w:cstheme="minorHAnsi"/>
          <w:b/>
          <w:bCs/>
        </w:rPr>
        <w:t xml:space="preserve"> par</w:t>
      </w:r>
      <w:r w:rsidR="00B769B2" w:rsidRPr="00E97AE7">
        <w:rPr>
          <w:rFonts w:cstheme="minorHAnsi"/>
          <w:b/>
          <w:bCs/>
        </w:rPr>
        <w:t xml:space="preserve"> bērn</w:t>
      </w:r>
      <w:r w:rsidR="00DC5FE6" w:rsidRPr="00E97AE7">
        <w:rPr>
          <w:rFonts w:cstheme="minorHAnsi"/>
          <w:b/>
          <w:bCs/>
        </w:rPr>
        <w:t>iem</w:t>
      </w:r>
      <w:r w:rsidR="00B769B2" w:rsidRPr="00E97AE7">
        <w:rPr>
          <w:rFonts w:cstheme="minorHAnsi"/>
          <w:b/>
          <w:bCs/>
        </w:rPr>
        <w:t>, kuri palikuši bez vecāku aprūpes</w:t>
      </w:r>
      <w:r w:rsidR="00B769B2" w:rsidRPr="00E97AE7">
        <w:rPr>
          <w:rFonts w:eastAsia="Times New Roman" w:cstheme="minorHAnsi"/>
          <w:b/>
          <w:bCs/>
        </w:rPr>
        <w:t>.</w:t>
      </w:r>
    </w:p>
    <w:p w14:paraId="0C4C59FC" w14:textId="2DBF90B9" w:rsidR="00CE71FA" w:rsidRPr="00E97AE7" w:rsidRDefault="00CE71FA" w:rsidP="00B769B2">
      <w:pPr>
        <w:jc w:val="both"/>
        <w:rPr>
          <w:rFonts w:eastAsia="Times New Roman" w:cstheme="minorHAnsi"/>
        </w:rPr>
      </w:pPr>
      <w:r w:rsidRPr="00E97AE7">
        <w:rPr>
          <w:rFonts w:eastAsia="Times New Roman" w:cstheme="minorHAnsi"/>
        </w:rPr>
        <w:t>Pasākumos ikvienam būs iespēja uzzināt informāciju</w:t>
      </w:r>
      <w:r w:rsidR="00DC5FE6" w:rsidRPr="00E97AE7">
        <w:rPr>
          <w:rFonts w:eastAsia="Times New Roman" w:cstheme="minorHAnsi"/>
        </w:rPr>
        <w:t>,</w:t>
      </w:r>
      <w:r w:rsidRPr="00E97AE7">
        <w:rPr>
          <w:rFonts w:eastAsia="Times New Roman" w:cstheme="minorHAnsi"/>
        </w:rPr>
        <w:t xml:space="preserve"> kas ir </w:t>
      </w:r>
      <w:r w:rsidR="0082426E" w:rsidRPr="00E97AE7">
        <w:rPr>
          <w:rFonts w:eastAsia="Times New Roman" w:cstheme="minorHAnsi"/>
        </w:rPr>
        <w:t xml:space="preserve">aizbildnis, adoptētājs un audžuģimene un kā par tādu kļūt, </w:t>
      </w:r>
      <w:r w:rsidR="005A71CC" w:rsidRPr="00E97AE7">
        <w:rPr>
          <w:rFonts w:eastAsia="Times New Roman" w:cstheme="minorHAnsi"/>
        </w:rPr>
        <w:t>kā arī</w:t>
      </w:r>
      <w:r w:rsidR="0082426E" w:rsidRPr="00E97AE7">
        <w:rPr>
          <w:rFonts w:eastAsia="Times New Roman" w:cstheme="minorHAnsi"/>
        </w:rPr>
        <w:t xml:space="preserve"> iepazīt jau </w:t>
      </w:r>
      <w:r w:rsidR="006A3FB5" w:rsidRPr="00E97AE7">
        <w:rPr>
          <w:rFonts w:eastAsia="Times New Roman" w:cstheme="minorHAnsi"/>
        </w:rPr>
        <w:t xml:space="preserve">bērnus </w:t>
      </w:r>
      <w:r w:rsidR="0082426E" w:rsidRPr="00E97AE7">
        <w:rPr>
          <w:rFonts w:eastAsia="Times New Roman" w:cstheme="minorHAnsi"/>
        </w:rPr>
        <w:t>uzņemošo ģimeņu pieredzi</w:t>
      </w:r>
      <w:r w:rsidRPr="00E97AE7">
        <w:rPr>
          <w:rFonts w:eastAsia="Times New Roman" w:cstheme="minorHAnsi"/>
        </w:rPr>
        <w:t xml:space="preserve">. </w:t>
      </w:r>
      <w:r w:rsidR="0082426E" w:rsidRPr="00E97AE7">
        <w:rPr>
          <w:rFonts w:eastAsia="Times New Roman" w:cstheme="minorHAnsi"/>
        </w:rPr>
        <w:t xml:space="preserve">Izglītojošos pasākumus  </w:t>
      </w:r>
      <w:r w:rsidRPr="00E97AE7">
        <w:rPr>
          <w:rFonts w:eastAsia="Times New Roman" w:cstheme="minorHAnsi"/>
        </w:rPr>
        <w:t xml:space="preserve">vadīs </w:t>
      </w:r>
      <w:r w:rsidR="00DC5FE6" w:rsidRPr="00E97AE7">
        <w:rPr>
          <w:rFonts w:eastAsia="Times New Roman" w:cstheme="minorHAnsi"/>
        </w:rPr>
        <w:t xml:space="preserve">gan </w:t>
      </w:r>
      <w:r w:rsidRPr="00E97AE7">
        <w:rPr>
          <w:rFonts w:eastAsia="Times New Roman" w:cstheme="minorHAnsi"/>
        </w:rPr>
        <w:t>speciālist</w:t>
      </w:r>
      <w:r w:rsidR="0082426E" w:rsidRPr="00E97AE7">
        <w:rPr>
          <w:rFonts w:eastAsia="Times New Roman" w:cstheme="minorHAnsi"/>
        </w:rPr>
        <w:t>i</w:t>
      </w:r>
      <w:r w:rsidRPr="00E97AE7">
        <w:rPr>
          <w:rFonts w:eastAsia="Times New Roman" w:cstheme="minorHAnsi"/>
        </w:rPr>
        <w:t xml:space="preserve">, kas strādā ar </w:t>
      </w:r>
      <w:r w:rsidR="00DC5FE6" w:rsidRPr="00E97AE7">
        <w:rPr>
          <w:rFonts w:eastAsia="Times New Roman" w:cstheme="minorHAnsi"/>
        </w:rPr>
        <w:t xml:space="preserve">bērnus </w:t>
      </w:r>
      <w:r w:rsidRPr="00E97AE7">
        <w:rPr>
          <w:rFonts w:eastAsia="Times New Roman" w:cstheme="minorHAnsi"/>
        </w:rPr>
        <w:t>uzņemošajām ģimenēm</w:t>
      </w:r>
      <w:r w:rsidR="00DC5FE6" w:rsidRPr="00E97AE7">
        <w:rPr>
          <w:rFonts w:eastAsia="Times New Roman" w:cstheme="minorHAnsi"/>
        </w:rPr>
        <w:t>,</w:t>
      </w:r>
      <w:r w:rsidRPr="00E97AE7">
        <w:rPr>
          <w:rFonts w:eastAsia="Times New Roman" w:cstheme="minorHAnsi"/>
        </w:rPr>
        <w:t xml:space="preserve"> </w:t>
      </w:r>
      <w:r w:rsidR="00DC5FE6" w:rsidRPr="00E97AE7">
        <w:rPr>
          <w:rFonts w:eastAsia="Times New Roman" w:cstheme="minorHAnsi"/>
        </w:rPr>
        <w:t>gan</w:t>
      </w:r>
      <w:r w:rsidRPr="00E97AE7">
        <w:rPr>
          <w:rFonts w:eastAsia="Times New Roman" w:cstheme="minorHAnsi"/>
        </w:rPr>
        <w:t xml:space="preserve"> ģimene</w:t>
      </w:r>
      <w:r w:rsidR="0082426E" w:rsidRPr="00E97AE7">
        <w:rPr>
          <w:rFonts w:eastAsia="Times New Roman" w:cstheme="minorHAnsi"/>
        </w:rPr>
        <w:t>s</w:t>
      </w:r>
      <w:r w:rsidR="00DC5FE6" w:rsidRPr="00E97AE7">
        <w:rPr>
          <w:rFonts w:eastAsia="Times New Roman" w:cstheme="minorHAnsi"/>
        </w:rPr>
        <w:t>, k</w:t>
      </w:r>
      <w:r w:rsidR="0082426E" w:rsidRPr="00E97AE7">
        <w:rPr>
          <w:rFonts w:eastAsia="Times New Roman" w:cstheme="minorHAnsi"/>
        </w:rPr>
        <w:t>uras</w:t>
      </w:r>
      <w:r w:rsidR="00DC5FE6" w:rsidRPr="00E97AE7">
        <w:rPr>
          <w:rFonts w:eastAsia="Times New Roman" w:cstheme="minorHAnsi"/>
        </w:rPr>
        <w:t xml:space="preserve"> jau līdz šim </w:t>
      </w:r>
      <w:r w:rsidRPr="00E97AE7">
        <w:rPr>
          <w:rFonts w:eastAsia="Times New Roman" w:cstheme="minorHAnsi"/>
        </w:rPr>
        <w:t>savā aprūpē uzņ</w:t>
      </w:r>
      <w:r w:rsidR="00DC5FE6" w:rsidRPr="00E97AE7">
        <w:rPr>
          <w:rFonts w:eastAsia="Times New Roman" w:cstheme="minorHAnsi"/>
        </w:rPr>
        <w:t>ēmu</w:t>
      </w:r>
      <w:r w:rsidR="0082426E" w:rsidRPr="00E97AE7">
        <w:rPr>
          <w:rFonts w:eastAsia="Times New Roman" w:cstheme="minorHAnsi"/>
        </w:rPr>
        <w:t>šas bez vecāku gādības palikušu</w:t>
      </w:r>
      <w:r w:rsidR="005A71CC" w:rsidRPr="00E97AE7">
        <w:rPr>
          <w:rFonts w:eastAsia="Times New Roman" w:cstheme="minorHAnsi"/>
        </w:rPr>
        <w:t>s</w:t>
      </w:r>
      <w:r w:rsidRPr="00E97AE7">
        <w:rPr>
          <w:rFonts w:eastAsia="Times New Roman" w:cstheme="minorHAnsi"/>
        </w:rPr>
        <w:t xml:space="preserve"> bērnu</w:t>
      </w:r>
      <w:r w:rsidR="005A71CC" w:rsidRPr="00E97AE7">
        <w:rPr>
          <w:rFonts w:eastAsia="Times New Roman" w:cstheme="minorHAnsi"/>
        </w:rPr>
        <w:t>s</w:t>
      </w:r>
      <w:r w:rsidR="0082426E" w:rsidRPr="00E97AE7">
        <w:rPr>
          <w:rFonts w:eastAsia="Times New Roman" w:cstheme="minorHAnsi"/>
        </w:rPr>
        <w:t>.</w:t>
      </w:r>
    </w:p>
    <w:p w14:paraId="6824CD72" w14:textId="51470A46" w:rsidR="00CE71FA" w:rsidRPr="00E97AE7" w:rsidRDefault="00BA1E69" w:rsidP="00CE71FA">
      <w:pPr>
        <w:overflowPunct w:val="0"/>
        <w:autoSpaceDE w:val="0"/>
        <w:autoSpaceDN w:val="0"/>
        <w:adjustRightInd w:val="0"/>
        <w:spacing w:after="0" w:line="240" w:lineRule="auto"/>
        <w:jc w:val="both"/>
        <w:textAlignment w:val="baseline"/>
        <w:rPr>
          <w:rFonts w:eastAsia="Times New Roman" w:cstheme="minorHAnsi"/>
        </w:rPr>
      </w:pPr>
      <w:r w:rsidRPr="00E97AE7">
        <w:rPr>
          <w:rFonts w:eastAsia="Times New Roman" w:cstheme="minorHAnsi"/>
        </w:rPr>
        <w:t>Izglītojošos pasākumus “Izaugt ģimenē” organizē Sociālo pakalpojumu aģentūras Kurzemes reģiona ģimeņu atbalsta centrs “Liepāja” un tie ir plānoti</w:t>
      </w:r>
      <w:r w:rsidR="00CE71FA" w:rsidRPr="00E97AE7">
        <w:rPr>
          <w:rFonts w:eastAsia="Times New Roman" w:cstheme="minorHAnsi"/>
        </w:rPr>
        <w:t xml:space="preserve"> katrā Kurzemes reģiona pašvaldībā. Pirm</w:t>
      </w:r>
      <w:r w:rsidR="00E97AE7" w:rsidRPr="00E97AE7">
        <w:rPr>
          <w:rFonts w:eastAsia="Times New Roman" w:cstheme="minorHAnsi"/>
        </w:rPr>
        <w:t>aj</w:t>
      </w:r>
      <w:r w:rsidR="009461CA">
        <w:rPr>
          <w:rFonts w:eastAsia="Times New Roman" w:cstheme="minorHAnsi"/>
        </w:rPr>
        <w:t>os</w:t>
      </w:r>
      <w:r w:rsidR="00CE71FA" w:rsidRPr="00E97AE7">
        <w:rPr>
          <w:rFonts w:eastAsia="Times New Roman" w:cstheme="minorHAnsi"/>
        </w:rPr>
        <w:t xml:space="preserve"> sarunu vakar</w:t>
      </w:r>
      <w:r w:rsidR="009461CA">
        <w:rPr>
          <w:rFonts w:eastAsia="Times New Roman" w:cstheme="minorHAnsi"/>
        </w:rPr>
        <w:t>os</w:t>
      </w:r>
      <w:r w:rsidR="00E97AE7" w:rsidRPr="00E97AE7">
        <w:rPr>
          <w:rFonts w:eastAsia="Times New Roman" w:cstheme="minorHAnsi"/>
        </w:rPr>
        <w:t xml:space="preserve"> Liepājā 27.</w:t>
      </w:r>
      <w:r w:rsidR="009461CA">
        <w:rPr>
          <w:rFonts w:eastAsia="Times New Roman" w:cstheme="minorHAnsi"/>
        </w:rPr>
        <w:t>septembrī un Aizputē 30.septembrī kopumā</w:t>
      </w:r>
      <w:r w:rsidR="00E97AE7" w:rsidRPr="00E97AE7">
        <w:rPr>
          <w:rFonts w:eastAsia="Times New Roman" w:cstheme="minorHAnsi"/>
        </w:rPr>
        <w:t xml:space="preserve"> piedalījušies </w:t>
      </w:r>
      <w:r w:rsidR="009461CA">
        <w:rPr>
          <w:rFonts w:eastAsia="Times New Roman" w:cstheme="minorHAnsi"/>
        </w:rPr>
        <w:t xml:space="preserve">23 </w:t>
      </w:r>
      <w:r w:rsidR="00E97AE7" w:rsidRPr="00E97AE7">
        <w:rPr>
          <w:rFonts w:eastAsia="Times New Roman" w:cstheme="minorHAnsi"/>
        </w:rPr>
        <w:t>interesenti,</w:t>
      </w:r>
      <w:r w:rsidR="009461CA">
        <w:rPr>
          <w:rFonts w:eastAsia="Times New Roman" w:cstheme="minorHAnsi"/>
        </w:rPr>
        <w:t xml:space="preserve"> </w:t>
      </w:r>
      <w:r w:rsidR="00CE71FA" w:rsidRPr="00E97AE7">
        <w:rPr>
          <w:rFonts w:eastAsia="Times New Roman" w:cstheme="minorHAnsi"/>
        </w:rPr>
        <w:t>savukārt oktobrī potenciālie aizbildņi, adoptētāji un audžuģimenes tiks aicinātas uz sarun</w:t>
      </w:r>
      <w:r w:rsidR="00A64873" w:rsidRPr="00E97AE7">
        <w:rPr>
          <w:rFonts w:eastAsia="Times New Roman" w:cstheme="minorHAnsi"/>
        </w:rPr>
        <w:t>u vakariem</w:t>
      </w:r>
      <w:r w:rsidR="00CE71FA" w:rsidRPr="00E97AE7">
        <w:rPr>
          <w:rFonts w:eastAsia="Times New Roman" w:cstheme="minorHAnsi"/>
        </w:rPr>
        <w:t xml:space="preserve"> Priekulē, Rucavā un Mērsragā. </w:t>
      </w:r>
    </w:p>
    <w:p w14:paraId="66EA7164" w14:textId="77777777" w:rsidR="005802CB" w:rsidRPr="00E97AE7" w:rsidRDefault="005802CB" w:rsidP="00CE71FA">
      <w:pPr>
        <w:overflowPunct w:val="0"/>
        <w:autoSpaceDE w:val="0"/>
        <w:autoSpaceDN w:val="0"/>
        <w:adjustRightInd w:val="0"/>
        <w:spacing w:after="0" w:line="240" w:lineRule="auto"/>
        <w:jc w:val="both"/>
        <w:textAlignment w:val="baseline"/>
        <w:rPr>
          <w:rFonts w:eastAsia="Times New Roman" w:cstheme="minorHAnsi"/>
        </w:rPr>
      </w:pPr>
    </w:p>
    <w:p w14:paraId="4B0D0782" w14:textId="387B69C8" w:rsidR="005802CB" w:rsidRPr="00E97AE7" w:rsidRDefault="005802CB" w:rsidP="00CE71FA">
      <w:pPr>
        <w:overflowPunct w:val="0"/>
        <w:autoSpaceDE w:val="0"/>
        <w:autoSpaceDN w:val="0"/>
        <w:adjustRightInd w:val="0"/>
        <w:spacing w:after="0" w:line="240" w:lineRule="auto"/>
        <w:jc w:val="both"/>
        <w:textAlignment w:val="baseline"/>
        <w:rPr>
          <w:rFonts w:eastAsia="Times New Roman" w:cstheme="minorHAnsi"/>
        </w:rPr>
      </w:pPr>
      <w:r w:rsidRPr="00E97AE7">
        <w:rPr>
          <w:rFonts w:eastAsia="Times New Roman" w:cstheme="minorHAnsi"/>
        </w:rPr>
        <w:t>Šobrīd plānotais sarunu vakaru norises kalendārs pieejams</w:t>
      </w:r>
      <w:r w:rsidR="004F5B8D" w:rsidRPr="00E97AE7">
        <w:rPr>
          <w:rFonts w:eastAsia="Times New Roman" w:cstheme="minorHAnsi"/>
        </w:rPr>
        <w:t xml:space="preserve"> </w:t>
      </w:r>
      <w:hyperlink r:id="rId5" w:history="1">
        <w:r w:rsidR="002C2032">
          <w:rPr>
            <w:rStyle w:val="Hyperlink"/>
            <w:rFonts w:eastAsia="Times New Roman" w:cstheme="minorHAnsi"/>
          </w:rPr>
          <w:t>https://agenturakurzeme.lv</w:t>
        </w:r>
      </w:hyperlink>
      <w:bookmarkStart w:id="0" w:name="_GoBack"/>
      <w:bookmarkEnd w:id="0"/>
      <w:r w:rsidR="004F5B8D" w:rsidRPr="00E97AE7">
        <w:rPr>
          <w:rFonts w:eastAsia="Times New Roman" w:cstheme="minorHAnsi"/>
        </w:rPr>
        <w:t xml:space="preserve"> un </w:t>
      </w:r>
      <w:hyperlink r:id="rId6" w:history="1">
        <w:r w:rsidR="002B3BBC">
          <w:rPr>
            <w:rStyle w:val="Hyperlink"/>
            <w:rFonts w:eastAsia="Times New Roman" w:cstheme="minorHAnsi"/>
          </w:rPr>
          <w:t>http://kurzemevisiem.lv</w:t>
        </w:r>
      </w:hyperlink>
      <w:r w:rsidR="004F5B8D" w:rsidRPr="00E97AE7">
        <w:rPr>
          <w:rFonts w:eastAsia="Times New Roman" w:cstheme="minorHAnsi"/>
        </w:rPr>
        <w:t xml:space="preserve"> </w:t>
      </w:r>
      <w:r w:rsidRPr="00E97AE7">
        <w:rPr>
          <w:rFonts w:eastAsia="Times New Roman" w:cstheme="minorHAnsi"/>
        </w:rPr>
        <w:t xml:space="preserve"> </w:t>
      </w:r>
      <w:r w:rsidR="002D1085" w:rsidRPr="00E97AE7">
        <w:rPr>
          <w:rFonts w:eastAsia="Times New Roman" w:cstheme="minorHAnsi"/>
        </w:rPr>
        <w:t>mājas lapā</w:t>
      </w:r>
      <w:r w:rsidR="004F5B8D" w:rsidRPr="00E97AE7">
        <w:rPr>
          <w:rFonts w:eastAsia="Times New Roman" w:cstheme="minorHAnsi"/>
        </w:rPr>
        <w:t>s.</w:t>
      </w:r>
    </w:p>
    <w:p w14:paraId="4DE5DB92" w14:textId="77777777" w:rsidR="0068182B" w:rsidRPr="00E97AE7" w:rsidRDefault="0068182B" w:rsidP="00CE71FA">
      <w:pPr>
        <w:rPr>
          <w:rFonts w:cstheme="minorHAnsi"/>
          <w:b/>
        </w:rPr>
      </w:pPr>
    </w:p>
    <w:p w14:paraId="0625459C" w14:textId="77777777" w:rsidR="00CE71FA" w:rsidRPr="00E97AE7" w:rsidRDefault="00CE71FA" w:rsidP="00CE71FA">
      <w:pPr>
        <w:rPr>
          <w:rFonts w:cstheme="minorHAnsi"/>
          <w:b/>
        </w:rPr>
      </w:pPr>
      <w:r w:rsidRPr="00E97AE7">
        <w:rPr>
          <w:rFonts w:cstheme="minorHAnsi"/>
          <w:noProof/>
        </w:rPr>
        <w:drawing>
          <wp:anchor distT="0" distB="0" distL="114300" distR="114300" simplePos="0" relativeHeight="251659264" behindDoc="0" locked="0" layoutInCell="1" allowOverlap="1" wp14:anchorId="5BFBC479" wp14:editId="64AD4F0A">
            <wp:simplePos x="0" y="0"/>
            <wp:positionH relativeFrom="margin">
              <wp:align>left</wp:align>
            </wp:positionH>
            <wp:positionV relativeFrom="paragraph">
              <wp:posOffset>281940</wp:posOffset>
            </wp:positionV>
            <wp:extent cx="973455" cy="729615"/>
            <wp:effectExtent l="0" t="0" r="0"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3878" cy="9629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7AE7">
        <w:rPr>
          <w:rFonts w:cstheme="minorHAnsi"/>
          <w:b/>
        </w:rPr>
        <w:t>Par projektu “Kurzeme visiem”</w:t>
      </w:r>
    </w:p>
    <w:p w14:paraId="453B57B4" w14:textId="3BAD9D4C" w:rsidR="0082426E" w:rsidRPr="00E97AE7" w:rsidRDefault="00CE71FA" w:rsidP="00CE71FA">
      <w:pPr>
        <w:jc w:val="both"/>
        <w:rPr>
          <w:rFonts w:cstheme="minorHAnsi"/>
        </w:rPr>
      </w:pPr>
      <w:r w:rsidRPr="00E97AE7">
        <w:rPr>
          <w:rFonts w:cstheme="minorHAnsi"/>
        </w:rPr>
        <w:t>Projekts “Kurzeme</w:t>
      </w:r>
      <w:r w:rsidR="00170477" w:rsidRPr="00E97AE7">
        <w:rPr>
          <w:rFonts w:cstheme="minorHAnsi"/>
        </w:rPr>
        <w:t xml:space="preserve"> </w:t>
      </w:r>
      <w:r w:rsidRPr="00E97AE7">
        <w:rPr>
          <w:rFonts w:cstheme="minorHAnsi"/>
        </w:rPr>
        <w:t xml:space="preserve">visiem”  tiek īstenots, lai palielinātu ģimeniskai videi pietuvinātu un sabiedrībā balstītu sociālo pakalpojumu pieejamību dzīvesvietā personām ar invaliditāti un bērniem. To no 2015. </w:t>
      </w:r>
      <w:r w:rsidR="007F5CF6" w:rsidRPr="00E97AE7">
        <w:rPr>
          <w:rFonts w:cstheme="minorHAnsi"/>
        </w:rPr>
        <w:t>līdz</w:t>
      </w:r>
      <w:r w:rsidRPr="00E97AE7">
        <w:rPr>
          <w:rFonts w:cstheme="minorHAnsi"/>
        </w:rPr>
        <w:t xml:space="preserve"> 2023.gadam ar Eiropas Sociālā fonda un valsts finansējuma atbalstu gandrīz 6,6 miljonu eiro apmērā īsteno Kurzemes plānošanas reģions sadarbībā ar pašvaldībām, to bērnu sociālās aprūpes centriem un valsts sociālās aprūpes centru “Kurzeme”.  </w:t>
      </w:r>
      <w:r w:rsidR="0082426E" w:rsidRPr="00E97AE7">
        <w:rPr>
          <w:rFonts w:cstheme="minorHAnsi"/>
        </w:rPr>
        <w:t xml:space="preserve">Vairāk par projektu: </w:t>
      </w:r>
      <w:hyperlink r:id="rId8" w:history="1">
        <w:r w:rsidR="0082426E" w:rsidRPr="00E97AE7">
          <w:rPr>
            <w:rStyle w:val="Hyperlink"/>
            <w:rFonts w:cstheme="minorHAnsi"/>
          </w:rPr>
          <w:t>www.kurzeme.lv</w:t>
        </w:r>
      </w:hyperlink>
      <w:r w:rsidR="0082426E" w:rsidRPr="00E97AE7">
        <w:rPr>
          <w:rFonts w:cstheme="minorHAnsi"/>
        </w:rPr>
        <w:t xml:space="preserve"> </w:t>
      </w:r>
      <w:r w:rsidR="004054A8" w:rsidRPr="00E97AE7">
        <w:rPr>
          <w:rFonts w:cstheme="minorHAnsi"/>
        </w:rPr>
        <w:t>un</w:t>
      </w:r>
      <w:r w:rsidR="0082426E" w:rsidRPr="00E97AE7">
        <w:rPr>
          <w:rFonts w:cstheme="minorHAnsi"/>
        </w:rPr>
        <w:t xml:space="preserve"> Kurzemes plānošanas reģiona </w:t>
      </w:r>
      <w:hyperlink r:id="rId9" w:history="1">
        <w:r w:rsidR="0082426E" w:rsidRPr="00E97AE7">
          <w:rPr>
            <w:rStyle w:val="Hyperlink"/>
            <w:rFonts w:cstheme="minorHAnsi"/>
          </w:rPr>
          <w:t>mājas lapā</w:t>
        </w:r>
      </w:hyperlink>
      <w:r w:rsidR="0082426E" w:rsidRPr="00E97AE7">
        <w:rPr>
          <w:rFonts w:cstheme="minorHAnsi"/>
        </w:rPr>
        <w:t>.</w:t>
      </w:r>
    </w:p>
    <w:p w14:paraId="7DD2D6EF" w14:textId="6174DB7A" w:rsidR="0000400D" w:rsidRPr="00E97AE7" w:rsidRDefault="0000400D" w:rsidP="00CE71FA">
      <w:pPr>
        <w:jc w:val="both"/>
        <w:rPr>
          <w:rFonts w:eastAsia="Times New Roman" w:cstheme="minorHAnsi"/>
          <w:b/>
          <w:bCs/>
        </w:rPr>
      </w:pPr>
      <w:r w:rsidRPr="00E97AE7">
        <w:rPr>
          <w:rFonts w:cstheme="minorHAnsi"/>
          <w:b/>
          <w:bCs/>
        </w:rPr>
        <w:t xml:space="preserve">Par </w:t>
      </w:r>
      <w:r w:rsidRPr="00E97AE7">
        <w:rPr>
          <w:rFonts w:eastAsia="Times New Roman" w:cstheme="minorHAnsi"/>
          <w:b/>
          <w:bCs/>
        </w:rPr>
        <w:t>Sociālo pakalpojumu aģentūras Kurzemes reģiona ģimeņu atbalsta centru “Liepāja”</w:t>
      </w:r>
    </w:p>
    <w:p w14:paraId="560B9827" w14:textId="3496F4B8" w:rsidR="004F5B8D" w:rsidRPr="00E97AE7" w:rsidRDefault="004F5B8D" w:rsidP="004F5B8D">
      <w:pPr>
        <w:jc w:val="both"/>
        <w:rPr>
          <w:rFonts w:cstheme="minorHAnsi"/>
        </w:rPr>
      </w:pPr>
      <w:r w:rsidRPr="00E97AE7">
        <w:rPr>
          <w:rFonts w:cstheme="minorHAnsi"/>
          <w:noProof/>
        </w:rPr>
        <w:drawing>
          <wp:anchor distT="0" distB="0" distL="114300" distR="114300" simplePos="0" relativeHeight="251672576" behindDoc="0" locked="0" layoutInCell="1" allowOverlap="1" wp14:anchorId="7EE298C4" wp14:editId="304A7C80">
            <wp:simplePos x="0" y="0"/>
            <wp:positionH relativeFrom="margin">
              <wp:posOffset>-635</wp:posOffset>
            </wp:positionH>
            <wp:positionV relativeFrom="paragraph">
              <wp:posOffset>13335</wp:posOffset>
            </wp:positionV>
            <wp:extent cx="1063625" cy="413385"/>
            <wp:effectExtent l="0" t="0" r="3175" b="5715"/>
            <wp:wrapThrough wrapText="bothSides">
              <wp:wrapPolygon edited="0">
                <wp:start x="0" y="0"/>
                <wp:lineTo x="0" y="20903"/>
                <wp:lineTo x="21278" y="20903"/>
                <wp:lineTo x="21278" y="0"/>
                <wp:lineTo x="0" y="0"/>
              </wp:wrapPolygon>
            </wp:wrapThrough>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3625" cy="413385"/>
                    </a:xfrm>
                    <a:prstGeom prst="rect">
                      <a:avLst/>
                    </a:prstGeom>
                    <a:noFill/>
                  </pic:spPr>
                </pic:pic>
              </a:graphicData>
            </a:graphic>
            <wp14:sizeRelH relativeFrom="page">
              <wp14:pctWidth>0</wp14:pctWidth>
            </wp14:sizeRelH>
            <wp14:sizeRelV relativeFrom="page">
              <wp14:pctHeight>0</wp14:pctHeight>
            </wp14:sizeRelV>
          </wp:anchor>
        </w:drawing>
      </w:r>
      <w:r w:rsidRPr="00E97AE7">
        <w:rPr>
          <w:rFonts w:cstheme="minorHAnsi"/>
        </w:rPr>
        <w:t>Kurzemes reģiona ģimeņu atbalsta centrs “Liepāja”, Brīvības iela 9, Liepājā un citur Kurzemē, nodrošina dažādus sociālus pakalpojumus (ģimenes asistents, agrīnās intervences pakalpojums), kā arī nodrošina atbalsta pakalpojumus audžuģimenēm, aizbildņiem, adoptētājiem (atbalsta grupas, psihologa konsultācijas); nodrošina topošo adoptētāju un audžuģimeņu mācības.</w:t>
      </w:r>
    </w:p>
    <w:p w14:paraId="26D817C5" w14:textId="77777777" w:rsidR="0068182B" w:rsidRPr="00E97AE7" w:rsidRDefault="0068182B" w:rsidP="00CE71FA">
      <w:pPr>
        <w:jc w:val="both"/>
        <w:rPr>
          <w:rFonts w:cstheme="minorHAnsi"/>
          <w:b/>
        </w:rPr>
      </w:pPr>
    </w:p>
    <w:p w14:paraId="4B149970" w14:textId="77777777" w:rsidR="00CE71FA" w:rsidRPr="00E97AE7" w:rsidRDefault="00CE71FA" w:rsidP="00CE71FA">
      <w:pPr>
        <w:jc w:val="both"/>
        <w:rPr>
          <w:rFonts w:cstheme="minorHAnsi"/>
          <w:b/>
        </w:rPr>
      </w:pPr>
      <w:r w:rsidRPr="00E97AE7">
        <w:rPr>
          <w:rFonts w:cstheme="minorHAnsi"/>
          <w:b/>
        </w:rPr>
        <w:t>Informāciju sagatavoja:</w:t>
      </w:r>
    </w:p>
    <w:p w14:paraId="704F325B" w14:textId="77777777" w:rsidR="00CE71FA" w:rsidRPr="00E97AE7" w:rsidRDefault="00CE71FA" w:rsidP="00CE71FA">
      <w:pPr>
        <w:spacing w:after="0"/>
        <w:jc w:val="both"/>
        <w:rPr>
          <w:rFonts w:cstheme="minorHAnsi"/>
        </w:rPr>
      </w:pPr>
      <w:r w:rsidRPr="00E97AE7">
        <w:rPr>
          <w:rFonts w:cstheme="minorHAnsi"/>
        </w:rPr>
        <w:t xml:space="preserve">Laura </w:t>
      </w:r>
      <w:proofErr w:type="spellStart"/>
      <w:r w:rsidRPr="00E97AE7">
        <w:rPr>
          <w:rFonts w:cstheme="minorHAnsi"/>
        </w:rPr>
        <w:t>Homka</w:t>
      </w:r>
      <w:proofErr w:type="spellEnd"/>
    </w:p>
    <w:p w14:paraId="294BB0A4" w14:textId="77777777" w:rsidR="00CE71FA" w:rsidRPr="00E97AE7" w:rsidRDefault="00CE71FA" w:rsidP="00CE71FA">
      <w:pPr>
        <w:spacing w:after="0"/>
        <w:jc w:val="both"/>
        <w:rPr>
          <w:rFonts w:cstheme="minorHAnsi"/>
        </w:rPr>
      </w:pPr>
      <w:r w:rsidRPr="00E97AE7">
        <w:rPr>
          <w:rFonts w:cstheme="minorHAnsi"/>
        </w:rPr>
        <w:t>Projekta “Kurzeme visiem”</w:t>
      </w:r>
    </w:p>
    <w:p w14:paraId="57C4467D" w14:textId="77777777" w:rsidR="00CE71FA" w:rsidRPr="00E97AE7" w:rsidRDefault="00CE71FA" w:rsidP="00CE71FA">
      <w:pPr>
        <w:spacing w:after="0"/>
        <w:jc w:val="both"/>
        <w:rPr>
          <w:rFonts w:cstheme="minorHAnsi"/>
        </w:rPr>
      </w:pPr>
      <w:r w:rsidRPr="00E97AE7">
        <w:rPr>
          <w:rFonts w:cstheme="minorHAnsi"/>
        </w:rPr>
        <w:t>sabiedrisko attiecību speciāliste</w:t>
      </w:r>
    </w:p>
    <w:p w14:paraId="1FD10B1E" w14:textId="77777777" w:rsidR="00CE71FA" w:rsidRPr="00E97AE7" w:rsidRDefault="00CE71FA" w:rsidP="00CE71FA">
      <w:pPr>
        <w:spacing w:after="0"/>
        <w:jc w:val="both"/>
        <w:rPr>
          <w:rFonts w:cstheme="minorHAnsi"/>
        </w:rPr>
      </w:pPr>
      <w:r w:rsidRPr="00E97AE7">
        <w:rPr>
          <w:rFonts w:cstheme="minorHAnsi"/>
        </w:rPr>
        <w:t>Laura.homka@kurzemesregions.lv</w:t>
      </w:r>
    </w:p>
    <w:sectPr w:rsidR="00CE71FA" w:rsidRPr="00E97AE7" w:rsidSect="00170477">
      <w:pgSz w:w="11906" w:h="16838"/>
      <w:pgMar w:top="709"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214"/>
    <w:rsid w:val="0000400D"/>
    <w:rsid w:val="0003050F"/>
    <w:rsid w:val="000419C4"/>
    <w:rsid w:val="00050025"/>
    <w:rsid w:val="000A1EFF"/>
    <w:rsid w:val="000C61AC"/>
    <w:rsid w:val="000F3ECF"/>
    <w:rsid w:val="00107BC1"/>
    <w:rsid w:val="00157A6A"/>
    <w:rsid w:val="00170477"/>
    <w:rsid w:val="002310E9"/>
    <w:rsid w:val="002962B3"/>
    <w:rsid w:val="002B3BBC"/>
    <w:rsid w:val="002C2032"/>
    <w:rsid w:val="002D1085"/>
    <w:rsid w:val="003416DD"/>
    <w:rsid w:val="00362709"/>
    <w:rsid w:val="0036554D"/>
    <w:rsid w:val="003E75F3"/>
    <w:rsid w:val="004054A8"/>
    <w:rsid w:val="00431AA4"/>
    <w:rsid w:val="004439D9"/>
    <w:rsid w:val="004F5B8D"/>
    <w:rsid w:val="005802CB"/>
    <w:rsid w:val="005A6214"/>
    <w:rsid w:val="005A71CC"/>
    <w:rsid w:val="00631DBE"/>
    <w:rsid w:val="0068182B"/>
    <w:rsid w:val="006A3FB5"/>
    <w:rsid w:val="0074026B"/>
    <w:rsid w:val="007F5CF6"/>
    <w:rsid w:val="0082426E"/>
    <w:rsid w:val="00856B45"/>
    <w:rsid w:val="008823D9"/>
    <w:rsid w:val="00943855"/>
    <w:rsid w:val="009461CA"/>
    <w:rsid w:val="00A64873"/>
    <w:rsid w:val="00A87443"/>
    <w:rsid w:val="00AB50F4"/>
    <w:rsid w:val="00B751AE"/>
    <w:rsid w:val="00B769B2"/>
    <w:rsid w:val="00BA1E69"/>
    <w:rsid w:val="00C15EE0"/>
    <w:rsid w:val="00CA7899"/>
    <w:rsid w:val="00CB146B"/>
    <w:rsid w:val="00CB69CD"/>
    <w:rsid w:val="00CC282B"/>
    <w:rsid w:val="00CE71FA"/>
    <w:rsid w:val="00DC5FE6"/>
    <w:rsid w:val="00DE5BAA"/>
    <w:rsid w:val="00E03F39"/>
    <w:rsid w:val="00E97AE7"/>
    <w:rsid w:val="00F47941"/>
    <w:rsid w:val="00F65142"/>
    <w:rsid w:val="00FD178E"/>
    <w:rsid w:val="00FE3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7F787"/>
  <w15:chartTrackingRefBased/>
  <w15:docId w15:val="{FA84C068-4455-4C99-9F5B-5D1F8173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1FA"/>
    <w:rPr>
      <w:color w:val="0563C1" w:themeColor="hyperlink"/>
      <w:u w:val="single"/>
    </w:rPr>
  </w:style>
  <w:style w:type="character" w:styleId="CommentReference">
    <w:name w:val="annotation reference"/>
    <w:basedOn w:val="DefaultParagraphFont"/>
    <w:uiPriority w:val="99"/>
    <w:semiHidden/>
    <w:unhideWhenUsed/>
    <w:rsid w:val="00DC5FE6"/>
    <w:rPr>
      <w:sz w:val="16"/>
      <w:szCs w:val="16"/>
    </w:rPr>
  </w:style>
  <w:style w:type="paragraph" w:styleId="CommentText">
    <w:name w:val="annotation text"/>
    <w:basedOn w:val="Normal"/>
    <w:link w:val="CommentTextChar"/>
    <w:uiPriority w:val="99"/>
    <w:semiHidden/>
    <w:unhideWhenUsed/>
    <w:rsid w:val="00DC5FE6"/>
    <w:pPr>
      <w:spacing w:line="240" w:lineRule="auto"/>
    </w:pPr>
    <w:rPr>
      <w:sz w:val="20"/>
      <w:szCs w:val="20"/>
    </w:rPr>
  </w:style>
  <w:style w:type="character" w:customStyle="1" w:styleId="CommentTextChar">
    <w:name w:val="Comment Text Char"/>
    <w:basedOn w:val="DefaultParagraphFont"/>
    <w:link w:val="CommentText"/>
    <w:uiPriority w:val="99"/>
    <w:semiHidden/>
    <w:rsid w:val="00DC5FE6"/>
    <w:rPr>
      <w:sz w:val="20"/>
      <w:szCs w:val="20"/>
    </w:rPr>
  </w:style>
  <w:style w:type="paragraph" w:styleId="CommentSubject">
    <w:name w:val="annotation subject"/>
    <w:basedOn w:val="CommentText"/>
    <w:next w:val="CommentText"/>
    <w:link w:val="CommentSubjectChar"/>
    <w:uiPriority w:val="99"/>
    <w:semiHidden/>
    <w:unhideWhenUsed/>
    <w:rsid w:val="00DC5FE6"/>
    <w:rPr>
      <w:b/>
      <w:bCs/>
    </w:rPr>
  </w:style>
  <w:style w:type="character" w:customStyle="1" w:styleId="CommentSubjectChar">
    <w:name w:val="Comment Subject Char"/>
    <w:basedOn w:val="CommentTextChar"/>
    <w:link w:val="CommentSubject"/>
    <w:uiPriority w:val="99"/>
    <w:semiHidden/>
    <w:rsid w:val="00DC5FE6"/>
    <w:rPr>
      <w:b/>
      <w:bCs/>
      <w:sz w:val="20"/>
      <w:szCs w:val="20"/>
    </w:rPr>
  </w:style>
  <w:style w:type="paragraph" w:styleId="BalloonText">
    <w:name w:val="Balloon Text"/>
    <w:basedOn w:val="Normal"/>
    <w:link w:val="BalloonTextChar"/>
    <w:uiPriority w:val="99"/>
    <w:semiHidden/>
    <w:unhideWhenUsed/>
    <w:rsid w:val="00DC5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FE6"/>
    <w:rPr>
      <w:rFonts w:ascii="Segoe UI" w:hAnsi="Segoe UI" w:cs="Segoe UI"/>
      <w:sz w:val="18"/>
      <w:szCs w:val="18"/>
    </w:rPr>
  </w:style>
  <w:style w:type="character" w:styleId="UnresolvedMention">
    <w:name w:val="Unresolved Mention"/>
    <w:basedOn w:val="DefaultParagraphFont"/>
    <w:uiPriority w:val="99"/>
    <w:semiHidden/>
    <w:unhideWhenUsed/>
    <w:rsid w:val="00824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885004">
      <w:bodyDiv w:val="1"/>
      <w:marLeft w:val="0"/>
      <w:marRight w:val="0"/>
      <w:marTop w:val="0"/>
      <w:marBottom w:val="0"/>
      <w:divBdr>
        <w:top w:val="none" w:sz="0" w:space="0" w:color="auto"/>
        <w:left w:val="none" w:sz="0" w:space="0" w:color="auto"/>
        <w:bottom w:val="none" w:sz="0" w:space="0" w:color="auto"/>
        <w:right w:val="none" w:sz="0" w:space="0" w:color="auto"/>
      </w:divBdr>
    </w:div>
    <w:div w:id="209736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rzeme.lv"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urzemevisiem.lv/pasakumos-izaugt-gimene-kurzeme-izglitos-potencialos-aizbildnus-adoptetajus-un-audzugimenes/" TargetMode="External"/><Relationship Id="rId11" Type="http://schemas.openxmlformats.org/officeDocument/2006/relationships/fontTable" Target="fontTable.xml"/><Relationship Id="rId5" Type="http://schemas.openxmlformats.org/officeDocument/2006/relationships/hyperlink" Target="https://agenturakurzeme.lv/index.php/2019/09/30/pasakumi-kurzeme-izaugt-gimene/" TargetMode="External"/><Relationship Id="rId10" Type="http://schemas.openxmlformats.org/officeDocument/2006/relationships/image" Target="media/image3.png"/><Relationship Id="rId4" Type="http://schemas.openxmlformats.org/officeDocument/2006/relationships/image" Target="media/image1.jpeg"/><Relationship Id="rId9" Type="http://schemas.openxmlformats.org/officeDocument/2006/relationships/hyperlink" Target="https://www.kurzemesregions.lv/projekti/socialas-joma/kurzeme-visie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435</Words>
  <Characters>2486</Characters>
  <Application>Microsoft Office Word</Application>
  <DocSecurity>0</DocSecurity>
  <Lines>20</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Homka</dc:creator>
  <cp:keywords/>
  <dc:description/>
  <cp:lastModifiedBy>Aivars</cp:lastModifiedBy>
  <cp:revision>28</cp:revision>
  <dcterms:created xsi:type="dcterms:W3CDTF">2019-09-26T09:11:00Z</dcterms:created>
  <dcterms:modified xsi:type="dcterms:W3CDTF">2019-10-02T10:17:00Z</dcterms:modified>
</cp:coreProperties>
</file>