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6991" w:rsidRPr="00604CB8" w:rsidRDefault="00166991" w:rsidP="00166991">
      <w:pPr>
        <w:pStyle w:val="Bezatstarpm"/>
        <w:rPr>
          <w:rFonts w:ascii="Arial" w:hAnsi="Arial" w:cs="Arial"/>
        </w:rPr>
      </w:pPr>
      <w:r w:rsidRPr="00604CB8">
        <w:rPr>
          <w:rFonts w:ascii="Arial" w:hAnsi="Arial" w:cs="Arial"/>
          <w:b/>
          <w:bCs/>
          <w:noProof/>
        </w:rPr>
        <w:drawing>
          <wp:anchor distT="0" distB="0" distL="114300" distR="114300" simplePos="0" relativeHeight="251659264" behindDoc="0" locked="0" layoutInCell="1" allowOverlap="1" wp14:anchorId="7247C578" wp14:editId="466F6EAD">
            <wp:simplePos x="0" y="0"/>
            <wp:positionH relativeFrom="margin">
              <wp:align>right</wp:align>
            </wp:positionH>
            <wp:positionV relativeFrom="paragraph">
              <wp:posOffset>-219075</wp:posOffset>
            </wp:positionV>
            <wp:extent cx="1724025" cy="733425"/>
            <wp:effectExtent l="0" t="0" r="9525" b="9525"/>
            <wp:wrapNone/>
            <wp:docPr id="11" name="Attēls 11" descr="C:\Documents and Settings\Lietotajs\Desktop\Mājas lapai\LOGO\Jaunie\Jaunie\kurzemes_planosanas_reg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ietotajs\Desktop\Mājas lapai\LOGO\Jaunie\Jaunie\kurzemes_planosanas_regions.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24025"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4CB8">
        <w:rPr>
          <w:rFonts w:ascii="Arial" w:hAnsi="Arial" w:cs="Arial"/>
        </w:rPr>
        <w:t>Informācija medijiem</w:t>
      </w:r>
    </w:p>
    <w:p w:rsidR="00166991" w:rsidRPr="00604CB8" w:rsidRDefault="00166991" w:rsidP="00166991">
      <w:pPr>
        <w:spacing w:after="0" w:line="240" w:lineRule="auto"/>
        <w:rPr>
          <w:rFonts w:ascii="Arial" w:hAnsi="Arial" w:cs="Arial"/>
        </w:rPr>
      </w:pPr>
      <w:r w:rsidRPr="00604CB8">
        <w:rPr>
          <w:rFonts w:ascii="Arial" w:hAnsi="Arial" w:cs="Arial"/>
        </w:rPr>
        <w:t xml:space="preserve">27.09.2018. </w:t>
      </w:r>
    </w:p>
    <w:p w:rsidR="00166991" w:rsidRPr="00F55C00" w:rsidRDefault="00166991" w:rsidP="00166991">
      <w:pPr>
        <w:jc w:val="both"/>
        <w:rPr>
          <w:rFonts w:ascii="Arial" w:hAnsi="Arial" w:cs="Arial"/>
          <w:b/>
          <w:bCs/>
          <w:sz w:val="24"/>
          <w:szCs w:val="24"/>
        </w:rPr>
      </w:pPr>
    </w:p>
    <w:p w:rsidR="00166991" w:rsidRPr="00F55C00" w:rsidRDefault="00166991" w:rsidP="00AC0448">
      <w:pPr>
        <w:jc w:val="center"/>
        <w:rPr>
          <w:rStyle w:val="Izteiksmgs"/>
          <w:rFonts w:ascii="Arial" w:hAnsi="Arial" w:cs="Arial"/>
          <w:color w:val="0000CD"/>
          <w:sz w:val="18"/>
          <w:szCs w:val="18"/>
          <w:shd w:val="clear" w:color="auto" w:fill="FFFFFF"/>
        </w:rPr>
      </w:pPr>
    </w:p>
    <w:p w:rsidR="0083063E" w:rsidRPr="00F55C00" w:rsidRDefault="00AC0448" w:rsidP="0083063E">
      <w:pPr>
        <w:jc w:val="center"/>
        <w:rPr>
          <w:rStyle w:val="Izteiksmgs"/>
          <w:rFonts w:ascii="Arial" w:hAnsi="Arial" w:cs="Arial"/>
          <w:color w:val="0000CD"/>
          <w:sz w:val="24"/>
          <w:szCs w:val="24"/>
          <w:shd w:val="clear" w:color="auto" w:fill="FFFFFF"/>
        </w:rPr>
      </w:pPr>
      <w:r w:rsidRPr="00F55C00">
        <w:rPr>
          <w:rStyle w:val="Izteiksmgs"/>
          <w:rFonts w:ascii="Arial" w:hAnsi="Arial" w:cs="Arial"/>
          <w:color w:val="0000CD"/>
          <w:sz w:val="24"/>
          <w:szCs w:val="24"/>
          <w:shd w:val="clear" w:color="auto" w:fill="FFFFFF"/>
        </w:rPr>
        <w:t>Kuldīgas mākslas namā ar reģionālu diskusiju atklāj Kurzemes reģiona ainavu izstādi</w:t>
      </w:r>
    </w:p>
    <w:p w:rsidR="008B430B" w:rsidRPr="00F55C00" w:rsidRDefault="00D057A4" w:rsidP="00130619">
      <w:pPr>
        <w:jc w:val="both"/>
        <w:rPr>
          <w:rFonts w:ascii="Arial" w:eastAsia="Times New Roman" w:hAnsi="Arial" w:cs="Arial"/>
        </w:rPr>
      </w:pPr>
      <w:bookmarkStart w:id="0" w:name="_Hlk525815767"/>
      <w:r w:rsidRPr="00F55C00">
        <w:rPr>
          <w:rFonts w:ascii="Arial" w:eastAsia="Times New Roman" w:hAnsi="Arial" w:cs="Arial"/>
        </w:rPr>
        <w:t>26. septembrī Kuldīgas mākslas namā atklāta ceļojošā izstāde “Ainavu dārgumi</w:t>
      </w:r>
      <w:r w:rsidR="00A46E8D" w:rsidRPr="00F55C00">
        <w:rPr>
          <w:rFonts w:ascii="Arial" w:eastAsia="Times New Roman" w:hAnsi="Arial" w:cs="Arial"/>
        </w:rPr>
        <w:t xml:space="preserve">”, kur ikviens interesents līdz 13. oktobrim var aplūkot Kurzemes iedzīvotāju un Ainavu ekspertu padomes balsojumā noteiktu 10 Kurzemes ainavu dārgumu fotogrāfijas, kas uzņemtas valsts jubilejas gadā, un vēsturiskus fotoattēlus no iedzīvotāju, muzeju un Latvijas Nacionālās bibliotēkas krājumiem. </w:t>
      </w:r>
    </w:p>
    <w:bookmarkEnd w:id="0"/>
    <w:p w:rsidR="00D057A4" w:rsidRPr="00F55C00" w:rsidRDefault="00A46E8D" w:rsidP="00D057A4">
      <w:pPr>
        <w:jc w:val="both"/>
        <w:rPr>
          <w:rFonts w:ascii="Arial" w:eastAsia="Times New Roman" w:hAnsi="Arial" w:cs="Arial"/>
        </w:rPr>
      </w:pPr>
      <w:r w:rsidRPr="00F55C00">
        <w:rPr>
          <w:rFonts w:ascii="Arial" w:eastAsia="Times New Roman" w:hAnsi="Arial" w:cs="Arial"/>
        </w:rPr>
        <w:t>Atklāšanas pasākumā Kurzemes plānošanas reģiona administrācijas vadītāja Evita Dreijere</w:t>
      </w:r>
      <w:r w:rsidR="00361300" w:rsidRPr="00F55C00">
        <w:rPr>
          <w:rFonts w:ascii="Arial" w:eastAsia="Times New Roman" w:hAnsi="Arial" w:cs="Arial"/>
        </w:rPr>
        <w:t xml:space="preserve"> uzsvēra ainavu </w:t>
      </w:r>
      <w:r w:rsidR="002E2617">
        <w:rPr>
          <w:rFonts w:ascii="Arial" w:eastAsia="Times New Roman" w:hAnsi="Arial" w:cs="Arial"/>
        </w:rPr>
        <w:t xml:space="preserve">un ar tām saistīto stāstu </w:t>
      </w:r>
      <w:r w:rsidR="00361300" w:rsidRPr="00F55C00">
        <w:rPr>
          <w:rFonts w:ascii="Arial" w:eastAsia="Times New Roman" w:hAnsi="Arial" w:cs="Arial"/>
        </w:rPr>
        <w:t xml:space="preserve">lielo nozīmi </w:t>
      </w:r>
      <w:r w:rsidR="002E2617">
        <w:rPr>
          <w:rFonts w:ascii="Arial" w:eastAsia="Times New Roman" w:hAnsi="Arial" w:cs="Arial"/>
        </w:rPr>
        <w:t xml:space="preserve">katra sabiedrības locekļa </w:t>
      </w:r>
      <w:r w:rsidR="00AB6556">
        <w:rPr>
          <w:rFonts w:ascii="Arial" w:eastAsia="Times New Roman" w:hAnsi="Arial" w:cs="Arial"/>
        </w:rPr>
        <w:t>patriotisma</w:t>
      </w:r>
      <w:r w:rsidR="002E2617">
        <w:rPr>
          <w:rFonts w:ascii="Arial" w:eastAsia="Times New Roman" w:hAnsi="Arial" w:cs="Arial"/>
        </w:rPr>
        <w:t xml:space="preserve"> un vietas piederības veidošanā </w:t>
      </w:r>
      <w:r w:rsidR="00361300" w:rsidRPr="00F55C00">
        <w:rPr>
          <w:rFonts w:ascii="Arial" w:eastAsia="Times New Roman" w:hAnsi="Arial" w:cs="Arial"/>
        </w:rPr>
        <w:t>ne tikai pašai Kurzemei, bet Latvijai kopumā, un</w:t>
      </w:r>
      <w:r w:rsidRPr="00F55C00">
        <w:rPr>
          <w:rFonts w:ascii="Arial" w:eastAsia="Times New Roman" w:hAnsi="Arial" w:cs="Arial"/>
        </w:rPr>
        <w:t xml:space="preserve"> kopā ar Vides aizsardzības un reģionālās attīstības ministrijas pārstāvjiem īpaši godināja </w:t>
      </w:r>
      <w:bookmarkStart w:id="1" w:name="_Hlk525815903"/>
      <w:r w:rsidRPr="00F55C00">
        <w:rPr>
          <w:rFonts w:ascii="Arial" w:eastAsia="Times New Roman" w:hAnsi="Arial" w:cs="Arial"/>
        </w:rPr>
        <w:t xml:space="preserve">pašvaldības, nevalstiskās organizācijas un iedzīvotājus, kas rūpējas par Kurzemei tik nozīmīgo ainavu saglabāšanu un attīstīšanu. </w:t>
      </w:r>
    </w:p>
    <w:bookmarkEnd w:id="1"/>
    <w:p w:rsidR="00B05A26" w:rsidRPr="00F55C00" w:rsidRDefault="00A46E8D" w:rsidP="00B05A26">
      <w:pPr>
        <w:jc w:val="both"/>
        <w:rPr>
          <w:rFonts w:ascii="Arial" w:eastAsia="Times New Roman" w:hAnsi="Arial" w:cs="Arial"/>
        </w:rPr>
      </w:pPr>
      <w:r w:rsidRPr="00F55C00">
        <w:rPr>
          <w:rFonts w:ascii="Arial" w:eastAsia="Times New Roman" w:hAnsi="Arial" w:cs="Arial"/>
        </w:rPr>
        <w:t>K</w:t>
      </w:r>
      <w:r w:rsidR="00B05A26" w:rsidRPr="00F55C00">
        <w:rPr>
          <w:rFonts w:ascii="Arial" w:eastAsia="Times New Roman" w:hAnsi="Arial" w:cs="Arial"/>
        </w:rPr>
        <w:t>urzemes ainavu dārgumu noteikšanā tika iesaistīt</w:t>
      </w:r>
      <w:r w:rsidR="00E26BE8" w:rsidRPr="00F55C00">
        <w:rPr>
          <w:rFonts w:ascii="Arial" w:eastAsia="Times New Roman" w:hAnsi="Arial" w:cs="Arial"/>
        </w:rPr>
        <w:t>as</w:t>
      </w:r>
      <w:r w:rsidR="00B05A26" w:rsidRPr="00F55C00">
        <w:rPr>
          <w:rFonts w:ascii="Arial" w:eastAsia="Times New Roman" w:hAnsi="Arial" w:cs="Arial"/>
        </w:rPr>
        <w:t xml:space="preserve"> pašvaldības</w:t>
      </w:r>
      <w:r w:rsidR="00E26BE8" w:rsidRPr="00F55C00">
        <w:rPr>
          <w:rFonts w:ascii="Arial" w:eastAsia="Times New Roman" w:hAnsi="Arial" w:cs="Arial"/>
        </w:rPr>
        <w:t xml:space="preserve">, </w:t>
      </w:r>
      <w:r w:rsidR="00B05A26" w:rsidRPr="00F55C00">
        <w:rPr>
          <w:rFonts w:ascii="Arial" w:eastAsia="Times New Roman" w:hAnsi="Arial" w:cs="Arial"/>
        </w:rPr>
        <w:t>nevalstiskās organizācijas</w:t>
      </w:r>
      <w:r w:rsidR="00E26BE8" w:rsidRPr="00F55C00">
        <w:rPr>
          <w:rFonts w:ascii="Arial" w:eastAsia="Times New Roman" w:hAnsi="Arial" w:cs="Arial"/>
        </w:rPr>
        <w:t xml:space="preserve"> un kurzemnieki, aicinot tos iesūtīt arī vēsturiskās fotogrāfijas, stāstus un liecības, kas ir ģimenes arhīvā, lai tos nodotu arī nākamajām paaudzēm</w:t>
      </w:r>
      <w:r w:rsidR="00B05A26" w:rsidRPr="00F55C00">
        <w:rPr>
          <w:rFonts w:ascii="Arial" w:eastAsia="Times New Roman" w:hAnsi="Arial" w:cs="Arial"/>
        </w:rPr>
        <w:t xml:space="preserve">. Kopumā Kurzemes reģiona ainavu dārguma statusam tika saņemti </w:t>
      </w:r>
      <w:bookmarkStart w:id="2" w:name="_Hlk525816089"/>
      <w:r w:rsidR="00B05A26" w:rsidRPr="00F55C00">
        <w:rPr>
          <w:rFonts w:ascii="Arial" w:eastAsia="Times New Roman" w:hAnsi="Arial" w:cs="Arial"/>
        </w:rPr>
        <w:t>175 pieteikumi. Tos izvērtēja Ainavu eksp</w:t>
      </w:r>
      <w:r w:rsidRPr="00F55C00">
        <w:rPr>
          <w:rFonts w:ascii="Arial" w:eastAsia="Times New Roman" w:hAnsi="Arial" w:cs="Arial"/>
        </w:rPr>
        <w:t>e</w:t>
      </w:r>
      <w:r w:rsidR="00B05A26" w:rsidRPr="00F55C00">
        <w:rPr>
          <w:rFonts w:ascii="Arial" w:eastAsia="Times New Roman" w:hAnsi="Arial" w:cs="Arial"/>
        </w:rPr>
        <w:t>rtu padome un kopā ar iedzīvotāju balsojumu noteica 10 Kurzemei visraksturīgākās un krāšņākās ain</w:t>
      </w:r>
      <w:bookmarkStart w:id="3" w:name="_GoBack"/>
      <w:bookmarkEnd w:id="3"/>
      <w:r w:rsidR="00B05A26" w:rsidRPr="00F55C00">
        <w:rPr>
          <w:rFonts w:ascii="Arial" w:eastAsia="Times New Roman" w:hAnsi="Arial" w:cs="Arial"/>
        </w:rPr>
        <w:t xml:space="preserve">avas - Jūrkalnes </w:t>
      </w:r>
      <w:proofErr w:type="spellStart"/>
      <w:r w:rsidR="00B05A26" w:rsidRPr="00F55C00">
        <w:rPr>
          <w:rFonts w:ascii="Arial" w:eastAsia="Times New Roman" w:hAnsi="Arial" w:cs="Arial"/>
        </w:rPr>
        <w:t>stāvkrasta</w:t>
      </w:r>
      <w:proofErr w:type="spellEnd"/>
      <w:r w:rsidR="00B05A26" w:rsidRPr="00F55C00">
        <w:rPr>
          <w:rFonts w:ascii="Arial" w:eastAsia="Times New Roman" w:hAnsi="Arial" w:cs="Arial"/>
        </w:rPr>
        <w:t xml:space="preserve"> ainava, Kolkasraga ainava, Liepājas Ostas promenādes ainava, Popes muižas un apkārtnes ainava, Papes Ķoņu ciema un Kurzemes seno zvejniekciemu ainavas, Abavas ielejas ainava no Sabiles Vīna kalna, Talsu vecpilsētas ainava, Usmas ezera ainava, Kuldīgas vecpilsētas ainava ar Ventas rumbu, seno tiltu un </w:t>
      </w:r>
      <w:proofErr w:type="spellStart"/>
      <w:r w:rsidR="00B05A26" w:rsidRPr="00F55C00">
        <w:rPr>
          <w:rFonts w:ascii="Arial" w:eastAsia="Times New Roman" w:hAnsi="Arial" w:cs="Arial"/>
        </w:rPr>
        <w:t>Alekšupīti</w:t>
      </w:r>
      <w:proofErr w:type="spellEnd"/>
      <w:r w:rsidR="00B05A26" w:rsidRPr="00F55C00">
        <w:rPr>
          <w:rFonts w:ascii="Arial" w:eastAsia="Times New Roman" w:hAnsi="Arial" w:cs="Arial"/>
        </w:rPr>
        <w:t>, Ziemeļu mola un fortu ainava Liepājas Karostā.</w:t>
      </w:r>
    </w:p>
    <w:bookmarkEnd w:id="2"/>
    <w:p w:rsidR="00D00644" w:rsidRPr="00F55C00" w:rsidRDefault="00A54980" w:rsidP="00A46E8D">
      <w:pPr>
        <w:jc w:val="both"/>
        <w:rPr>
          <w:rFonts w:ascii="Arial" w:eastAsia="Times New Roman" w:hAnsi="Arial" w:cs="Arial"/>
        </w:rPr>
      </w:pPr>
      <w:r w:rsidRPr="00F55C00">
        <w:rPr>
          <w:rFonts w:ascii="Arial" w:eastAsia="Times New Roman" w:hAnsi="Arial" w:cs="Arial"/>
        </w:rPr>
        <w:t>Izstādes atklāšanu Kurzemes mākslas namā ievadīja Latvijas valsts simtgades pasākuma “Reģionu dienas” aktivitātes “Latvijas ainavu</w:t>
      </w:r>
      <w:r w:rsidRPr="00F55C00">
        <w:rPr>
          <w:rFonts w:ascii="Arial" w:eastAsia="Times New Roman" w:hAnsi="Arial" w:cs="Arial"/>
          <w:bCs/>
        </w:rPr>
        <w:t xml:space="preserve"> dārgumi vakar, šodien, rīt” reģionālā diskusija</w:t>
      </w:r>
      <w:r w:rsidRPr="00F55C00">
        <w:rPr>
          <w:rFonts w:ascii="Arial" w:eastAsia="Times New Roman" w:hAnsi="Arial" w:cs="Arial"/>
        </w:rPr>
        <w:t xml:space="preserve">. Tās laikā Kurzemes reģiona pašvaldību un valsts institūciju pārstāvji, nevalstiskās organizācijas un iedzīvotāji iepazinās ar Kurzemes ainavu dārgumu saglabātāju stāstiem par Papes Ķoņu ciemu, Usmas ezeru, Liepājas promenādi, </w:t>
      </w:r>
      <w:r w:rsidR="00D057A4" w:rsidRPr="00F55C00">
        <w:rPr>
          <w:rFonts w:ascii="Arial" w:eastAsia="Times New Roman" w:hAnsi="Arial" w:cs="Arial"/>
        </w:rPr>
        <w:t>kā</w:t>
      </w:r>
      <w:r w:rsidRPr="00F55C00">
        <w:rPr>
          <w:rFonts w:ascii="Arial" w:eastAsia="Times New Roman" w:hAnsi="Arial" w:cs="Arial"/>
        </w:rPr>
        <w:t xml:space="preserve"> arī uzzināja par ainavu dažādo uztveri Dr. ģeogr. Anitas Zariņas stāstījumā. </w:t>
      </w:r>
      <w:r w:rsidR="00D00644" w:rsidRPr="00F55C00">
        <w:rPr>
          <w:rFonts w:ascii="Arial" w:eastAsia="Times New Roman" w:hAnsi="Arial" w:cs="Arial"/>
        </w:rPr>
        <w:t>Sp</w:t>
      </w:r>
      <w:r w:rsidRPr="00F55C00">
        <w:rPr>
          <w:rFonts w:ascii="Arial" w:eastAsia="Times New Roman" w:hAnsi="Arial" w:cs="Arial"/>
        </w:rPr>
        <w:t xml:space="preserve">ītējot laikapstākļiem, diskusijas dalībnieki Kuldīgas pilsētvidē iepazinās ar tās darbu </w:t>
      </w:r>
      <w:r w:rsidR="00426B51" w:rsidRPr="00F55C00">
        <w:rPr>
          <w:rFonts w:ascii="Arial" w:eastAsia="Times New Roman" w:hAnsi="Arial" w:cs="Arial"/>
        </w:rPr>
        <w:t>sev raksturīgās ainavas saglabāšanā, kā arī diskutēja par pilsētas ainavas attīstības iespējām</w:t>
      </w:r>
      <w:r w:rsidR="00A46E8D" w:rsidRPr="00F55C00">
        <w:rPr>
          <w:rFonts w:ascii="Arial" w:eastAsia="Times New Roman" w:hAnsi="Arial" w:cs="Arial"/>
        </w:rPr>
        <w:t>, tūrisma veicināšanas un iedzīvotāju interešu sabalansēšanu.</w:t>
      </w:r>
    </w:p>
    <w:p w:rsidR="00361300" w:rsidRPr="00F55C00" w:rsidRDefault="00361300" w:rsidP="00A46E8D">
      <w:pPr>
        <w:jc w:val="both"/>
        <w:rPr>
          <w:rFonts w:ascii="Arial" w:eastAsia="Times New Roman" w:hAnsi="Arial" w:cs="Arial"/>
        </w:rPr>
      </w:pPr>
      <w:r w:rsidRPr="00F55C00">
        <w:rPr>
          <w:rFonts w:ascii="Arial" w:eastAsia="Times New Roman" w:hAnsi="Arial" w:cs="Arial"/>
        </w:rPr>
        <w:t>Ainavu dārgumi ir vietas un teritorijas Latvijas laukos, ciemos un pilsētās, ko uzskatām par īpašām reģiona un Latvijas vērtībām, neatkarīgi no to pašreizējā aizsardzības statusa un diženuma. Lai sagatavotu unikālu dāvanu Latvijai tās simtgadē, VARAM sadarbībā ar Latvijas Nacionālo bibliotēku un plānošanas reģioniem</w:t>
      </w:r>
      <w:r w:rsidR="009F4339" w:rsidRPr="00F55C00">
        <w:rPr>
          <w:rFonts w:ascii="Arial" w:eastAsia="Times New Roman" w:hAnsi="Arial" w:cs="Arial"/>
        </w:rPr>
        <w:t xml:space="preserve"> aicināja iedzīvotājus visā Latvijā iesūtīt savus ainavu dārgumus. </w:t>
      </w:r>
      <w:r w:rsidRPr="00F55C00">
        <w:rPr>
          <w:rFonts w:ascii="Arial" w:eastAsia="Times New Roman" w:hAnsi="Arial" w:cs="Arial"/>
        </w:rPr>
        <w:t>Ainavu dārgumu fotoattēli, kā arī iedzīvotāju iesūtītie atmiņu stāsti un iespaidi par tiem tiek saglabāti arī elektroniskajā ainavu dārgumu krātuvē</w:t>
      </w:r>
      <w:r w:rsidR="009F4339" w:rsidRPr="00F55C00">
        <w:rPr>
          <w:rFonts w:ascii="Arial" w:eastAsia="Times New Roman" w:hAnsi="Arial" w:cs="Arial"/>
        </w:rPr>
        <w:t xml:space="preserve"> </w:t>
      </w:r>
      <w:hyperlink r:id="rId5" w:history="1">
        <w:r w:rsidR="0083063E" w:rsidRPr="006114B9">
          <w:rPr>
            <w:rStyle w:val="Hipersaite"/>
            <w:rFonts w:ascii="Arial" w:eastAsia="Times New Roman" w:hAnsi="Arial" w:cs="Arial"/>
          </w:rPr>
          <w:t>www.ainavudargumi.lv</w:t>
        </w:r>
      </w:hyperlink>
      <w:r w:rsidR="0083063E">
        <w:rPr>
          <w:rFonts w:ascii="Arial" w:eastAsia="Times New Roman" w:hAnsi="Arial" w:cs="Arial"/>
        </w:rPr>
        <w:t xml:space="preserve">. </w:t>
      </w:r>
    </w:p>
    <w:p w:rsidR="00D057A4" w:rsidRPr="00F55C00" w:rsidRDefault="00D00644" w:rsidP="00D057A4">
      <w:pPr>
        <w:spacing w:after="0"/>
        <w:jc w:val="both"/>
        <w:rPr>
          <w:rFonts w:ascii="Arial" w:eastAsia="Times New Roman" w:hAnsi="Arial" w:cs="Arial"/>
          <w:iCs/>
        </w:rPr>
      </w:pPr>
      <w:r w:rsidRPr="00F55C00">
        <w:rPr>
          <w:rFonts w:ascii="Arial" w:eastAsia="Times New Roman" w:hAnsi="Arial" w:cs="Arial"/>
        </w:rPr>
        <w:t> </w:t>
      </w:r>
      <w:r w:rsidRPr="00F55C00">
        <w:rPr>
          <w:rFonts w:ascii="Arial" w:eastAsia="Times New Roman" w:hAnsi="Arial" w:cs="Arial"/>
        </w:rPr>
        <w:br/>
      </w:r>
      <w:r w:rsidRPr="00F55C00">
        <w:rPr>
          <w:rFonts w:ascii="Arial" w:eastAsia="Times New Roman" w:hAnsi="Arial" w:cs="Arial"/>
          <w:b/>
          <w:iCs/>
        </w:rPr>
        <w:t>Informācijai:</w:t>
      </w:r>
      <w:r w:rsidRPr="00F55C00">
        <w:rPr>
          <w:rFonts w:ascii="Arial" w:eastAsia="Times New Roman" w:hAnsi="Arial" w:cs="Arial"/>
          <w:iCs/>
        </w:rPr>
        <w:t> </w:t>
      </w:r>
      <w:r w:rsidRPr="00F55C00">
        <w:rPr>
          <w:rFonts w:ascii="Arial" w:eastAsia="Times New Roman" w:hAnsi="Arial" w:cs="Arial"/>
        </w:rPr>
        <w:br/>
      </w:r>
      <w:r w:rsidRPr="00F55C00">
        <w:rPr>
          <w:rFonts w:ascii="Arial" w:eastAsia="Times New Roman" w:hAnsi="Arial" w:cs="Arial"/>
          <w:iCs/>
        </w:rPr>
        <w:t>Kurzemes plānošanas reģions</w:t>
      </w:r>
    </w:p>
    <w:p w:rsidR="00D057A4" w:rsidRPr="00F55C00" w:rsidRDefault="00D00644" w:rsidP="00D057A4">
      <w:pPr>
        <w:spacing w:after="0"/>
        <w:jc w:val="both"/>
        <w:rPr>
          <w:rFonts w:ascii="Arial" w:eastAsia="Times New Roman" w:hAnsi="Arial" w:cs="Arial"/>
          <w:iCs/>
        </w:rPr>
      </w:pPr>
      <w:r w:rsidRPr="00F55C00">
        <w:rPr>
          <w:rFonts w:ascii="Arial" w:eastAsia="Times New Roman" w:hAnsi="Arial" w:cs="Arial"/>
          <w:iCs/>
        </w:rPr>
        <w:t xml:space="preserve">Indra </w:t>
      </w:r>
      <w:proofErr w:type="spellStart"/>
      <w:r w:rsidRPr="00F55C00">
        <w:rPr>
          <w:rFonts w:ascii="Arial" w:eastAsia="Times New Roman" w:hAnsi="Arial" w:cs="Arial"/>
          <w:iCs/>
        </w:rPr>
        <w:t>Murziņa</w:t>
      </w:r>
      <w:proofErr w:type="spellEnd"/>
    </w:p>
    <w:p w:rsidR="000B018B" w:rsidRPr="00F55C00" w:rsidRDefault="00D00644" w:rsidP="00F55C00">
      <w:pPr>
        <w:spacing w:after="0"/>
        <w:jc w:val="both"/>
        <w:rPr>
          <w:rFonts w:ascii="Arial" w:eastAsia="Times New Roman" w:hAnsi="Arial" w:cs="Arial"/>
        </w:rPr>
      </w:pPr>
      <w:r w:rsidRPr="00F55C00">
        <w:rPr>
          <w:rFonts w:ascii="Arial" w:eastAsia="Times New Roman" w:hAnsi="Arial" w:cs="Arial"/>
          <w:iCs/>
        </w:rPr>
        <w:t>26462395</w:t>
      </w:r>
      <w:r w:rsidRPr="00F55C00">
        <w:rPr>
          <w:rFonts w:ascii="Arial" w:eastAsia="Times New Roman" w:hAnsi="Arial" w:cs="Arial"/>
        </w:rPr>
        <w:br/>
      </w:r>
      <w:r w:rsidRPr="00F55C00">
        <w:rPr>
          <w:rFonts w:ascii="Arial" w:eastAsia="Times New Roman" w:hAnsi="Arial" w:cs="Arial"/>
          <w:iCs/>
        </w:rPr>
        <w:t>indra.murzina@kurzemesregions.lv</w:t>
      </w:r>
    </w:p>
    <w:sectPr w:rsidR="000B018B" w:rsidRPr="00F55C00" w:rsidSect="00E13403">
      <w:pgSz w:w="11906" w:h="16838"/>
      <w:pgMar w:top="709" w:right="1800" w:bottom="1135"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448"/>
    <w:rsid w:val="000B018B"/>
    <w:rsid w:val="00130619"/>
    <w:rsid w:val="00166991"/>
    <w:rsid w:val="001E560D"/>
    <w:rsid w:val="002E2617"/>
    <w:rsid w:val="00361300"/>
    <w:rsid w:val="00426B51"/>
    <w:rsid w:val="00481A2E"/>
    <w:rsid w:val="004F3FCA"/>
    <w:rsid w:val="004F5B90"/>
    <w:rsid w:val="00604CB8"/>
    <w:rsid w:val="0083063E"/>
    <w:rsid w:val="008B430B"/>
    <w:rsid w:val="009F4339"/>
    <w:rsid w:val="00A2784D"/>
    <w:rsid w:val="00A46E8D"/>
    <w:rsid w:val="00A54980"/>
    <w:rsid w:val="00AB6556"/>
    <w:rsid w:val="00AC0448"/>
    <w:rsid w:val="00AF0403"/>
    <w:rsid w:val="00B05A26"/>
    <w:rsid w:val="00D00644"/>
    <w:rsid w:val="00D057A4"/>
    <w:rsid w:val="00D17815"/>
    <w:rsid w:val="00E13403"/>
    <w:rsid w:val="00E26BE8"/>
    <w:rsid w:val="00F55C0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494F6"/>
  <w15:chartTrackingRefBased/>
  <w15:docId w15:val="{7CC77B1C-ECEF-44F8-81A5-6370D3C0F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Izteiksmgs">
    <w:name w:val="Strong"/>
    <w:basedOn w:val="Noklusjumarindkopasfonts"/>
    <w:uiPriority w:val="22"/>
    <w:qFormat/>
    <w:rsid w:val="00AC0448"/>
    <w:rPr>
      <w:b/>
      <w:bCs/>
    </w:rPr>
  </w:style>
  <w:style w:type="character" w:styleId="Hipersaite">
    <w:name w:val="Hyperlink"/>
    <w:basedOn w:val="Noklusjumarindkopasfonts"/>
    <w:uiPriority w:val="99"/>
    <w:unhideWhenUsed/>
    <w:rsid w:val="00AC0448"/>
    <w:rPr>
      <w:color w:val="0000FF"/>
      <w:u w:val="single"/>
    </w:rPr>
  </w:style>
  <w:style w:type="character" w:styleId="Izclums">
    <w:name w:val="Emphasis"/>
    <w:basedOn w:val="Noklusjumarindkopasfonts"/>
    <w:uiPriority w:val="20"/>
    <w:qFormat/>
    <w:rsid w:val="00AC0448"/>
    <w:rPr>
      <w:i/>
      <w:iCs/>
    </w:rPr>
  </w:style>
  <w:style w:type="paragraph" w:styleId="Bezatstarpm">
    <w:name w:val="No Spacing"/>
    <w:uiPriority w:val="1"/>
    <w:qFormat/>
    <w:rsid w:val="00166991"/>
    <w:pPr>
      <w:spacing w:after="0" w:line="240" w:lineRule="auto"/>
    </w:pPr>
  </w:style>
  <w:style w:type="character" w:styleId="Neatrisintapieminana">
    <w:name w:val="Unresolved Mention"/>
    <w:basedOn w:val="Noklusjumarindkopasfonts"/>
    <w:uiPriority w:val="99"/>
    <w:semiHidden/>
    <w:unhideWhenUsed/>
    <w:rsid w:val="008306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inavudargumi.lv" TargetMode="Externa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2063</Words>
  <Characters>1176</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Homka</dc:creator>
  <cp:keywords/>
  <dc:description/>
  <cp:lastModifiedBy>Laura Homka</cp:lastModifiedBy>
  <cp:revision>7</cp:revision>
  <dcterms:created xsi:type="dcterms:W3CDTF">2018-09-27T08:58:00Z</dcterms:created>
  <dcterms:modified xsi:type="dcterms:W3CDTF">2018-09-27T10:04:00Z</dcterms:modified>
</cp:coreProperties>
</file>