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C9" w:rsidRPr="001E688C" w:rsidRDefault="00296212" w:rsidP="001E688C">
      <w:pPr>
        <w:jc w:val="right"/>
        <w:rPr>
          <w:rFonts w:ascii="Times New Roman" w:hAnsi="Times New Roman" w:cs="Times New Roman"/>
          <w:sz w:val="20"/>
          <w:szCs w:val="20"/>
        </w:rPr>
      </w:pPr>
      <w:r w:rsidRPr="00BC3E52">
        <w:rPr>
          <w:rFonts w:ascii="Times New Roman" w:hAnsi="Times New Roman" w:cs="Times New Roman"/>
          <w:sz w:val="20"/>
          <w:szCs w:val="20"/>
        </w:rPr>
        <w:t>Informācija medijiem</w:t>
      </w:r>
      <w:r w:rsidR="00CE2BC3" w:rsidRPr="00BC3E52">
        <w:rPr>
          <w:rFonts w:ascii="Times New Roman" w:hAnsi="Times New Roman" w:cs="Times New Roman"/>
          <w:sz w:val="20"/>
          <w:szCs w:val="20"/>
        </w:rPr>
        <w:br/>
      </w:r>
      <w:r w:rsidR="002E1DC9">
        <w:rPr>
          <w:rFonts w:ascii="Times New Roman" w:hAnsi="Times New Roman" w:cs="Times New Roman"/>
          <w:sz w:val="20"/>
          <w:szCs w:val="20"/>
        </w:rPr>
        <w:t>0</w:t>
      </w:r>
      <w:r w:rsidR="006F1A22">
        <w:rPr>
          <w:rFonts w:ascii="Times New Roman" w:hAnsi="Times New Roman" w:cs="Times New Roman"/>
          <w:sz w:val="20"/>
          <w:szCs w:val="20"/>
        </w:rPr>
        <w:t>9</w:t>
      </w:r>
      <w:r w:rsidR="002E1DC9">
        <w:rPr>
          <w:rFonts w:ascii="Times New Roman" w:hAnsi="Times New Roman" w:cs="Times New Roman"/>
          <w:sz w:val="20"/>
          <w:szCs w:val="20"/>
        </w:rPr>
        <w:t>.04</w:t>
      </w:r>
      <w:r w:rsidRPr="00BC3E52">
        <w:rPr>
          <w:rFonts w:ascii="Times New Roman" w:hAnsi="Times New Roman" w:cs="Times New Roman"/>
          <w:sz w:val="20"/>
          <w:szCs w:val="20"/>
        </w:rPr>
        <w:t>.2018.</w:t>
      </w:r>
    </w:p>
    <w:p w:rsidR="00D34AB8" w:rsidRDefault="00255920" w:rsidP="00CE2BC3">
      <w:pPr>
        <w:jc w:val="center"/>
        <w:rPr>
          <w:rFonts w:ascii="Times New Roman" w:hAnsi="Times New Roman" w:cs="Times New Roman"/>
          <w:b/>
          <w:sz w:val="24"/>
          <w:szCs w:val="24"/>
        </w:rPr>
      </w:pPr>
      <w:r>
        <w:rPr>
          <w:rFonts w:ascii="Times New Roman" w:hAnsi="Times New Roman" w:cs="Times New Roman"/>
          <w:b/>
          <w:sz w:val="24"/>
          <w:szCs w:val="24"/>
        </w:rPr>
        <w:t xml:space="preserve">Dundagas novada pašvaldība gādā, lai darbs ar jaunatni kļūtu sistemātisks un pēctecīgs </w:t>
      </w:r>
    </w:p>
    <w:p w:rsidR="00C17A06" w:rsidRDefault="00880B8A" w:rsidP="00C17A06">
      <w:pPr>
        <w:jc w:val="both"/>
        <w:rPr>
          <w:rFonts w:ascii="Times New Roman" w:hAnsi="Times New Roman" w:cs="Times New Roman"/>
          <w:b/>
          <w:sz w:val="24"/>
          <w:szCs w:val="24"/>
        </w:rPr>
      </w:pPr>
      <w:r w:rsidRPr="001F422E">
        <w:rPr>
          <w:rFonts w:ascii="Times New Roman" w:hAnsi="Times New Roman" w:cs="Times New Roman"/>
          <w:b/>
          <w:sz w:val="24"/>
          <w:szCs w:val="24"/>
        </w:rPr>
        <w:t>Jaunatnes starptautisko programmu aģentūra (JSPA), īstenojot stratēģiskās partnerības projektu „</w:t>
      </w:r>
      <w:proofErr w:type="spellStart"/>
      <w:r w:rsidRPr="001F422E">
        <w:rPr>
          <w:rFonts w:ascii="Times New Roman" w:hAnsi="Times New Roman" w:cs="Times New Roman"/>
          <w:b/>
          <w:i/>
          <w:sz w:val="24"/>
          <w:szCs w:val="24"/>
        </w:rPr>
        <w:t>Europe</w:t>
      </w:r>
      <w:proofErr w:type="spellEnd"/>
      <w:r w:rsidRPr="001F422E">
        <w:rPr>
          <w:rFonts w:ascii="Times New Roman" w:hAnsi="Times New Roman" w:cs="Times New Roman"/>
          <w:b/>
          <w:i/>
          <w:sz w:val="24"/>
          <w:szCs w:val="24"/>
        </w:rPr>
        <w:t xml:space="preserve"> </w:t>
      </w:r>
      <w:proofErr w:type="spellStart"/>
      <w:r w:rsidRPr="001F422E">
        <w:rPr>
          <w:rFonts w:ascii="Times New Roman" w:hAnsi="Times New Roman" w:cs="Times New Roman"/>
          <w:b/>
          <w:i/>
          <w:sz w:val="24"/>
          <w:szCs w:val="24"/>
        </w:rPr>
        <w:t>Goes</w:t>
      </w:r>
      <w:proofErr w:type="spellEnd"/>
      <w:r w:rsidRPr="001F422E">
        <w:rPr>
          <w:rFonts w:ascii="Times New Roman" w:hAnsi="Times New Roman" w:cs="Times New Roman"/>
          <w:b/>
          <w:i/>
          <w:sz w:val="24"/>
          <w:szCs w:val="24"/>
        </w:rPr>
        <w:t xml:space="preserve"> </w:t>
      </w:r>
      <w:proofErr w:type="spellStart"/>
      <w:r w:rsidRPr="001F422E">
        <w:rPr>
          <w:rFonts w:ascii="Times New Roman" w:hAnsi="Times New Roman" w:cs="Times New Roman"/>
          <w:b/>
          <w:i/>
          <w:sz w:val="24"/>
          <w:szCs w:val="24"/>
        </w:rPr>
        <w:t>Local</w:t>
      </w:r>
      <w:proofErr w:type="spellEnd"/>
      <w:r w:rsidRPr="001F422E">
        <w:rPr>
          <w:rFonts w:ascii="Times New Roman" w:hAnsi="Times New Roman" w:cs="Times New Roman"/>
          <w:b/>
          <w:i/>
          <w:sz w:val="24"/>
          <w:szCs w:val="24"/>
        </w:rPr>
        <w:t xml:space="preserve">: </w:t>
      </w:r>
      <w:proofErr w:type="spellStart"/>
      <w:r w:rsidRPr="001F422E">
        <w:rPr>
          <w:rFonts w:ascii="Times New Roman" w:hAnsi="Times New Roman" w:cs="Times New Roman"/>
          <w:b/>
          <w:i/>
          <w:sz w:val="24"/>
          <w:szCs w:val="24"/>
        </w:rPr>
        <w:t>Supporting</w:t>
      </w:r>
      <w:proofErr w:type="spellEnd"/>
      <w:r w:rsidRPr="001F422E">
        <w:rPr>
          <w:rFonts w:ascii="Times New Roman" w:hAnsi="Times New Roman" w:cs="Times New Roman"/>
          <w:b/>
          <w:i/>
          <w:sz w:val="24"/>
          <w:szCs w:val="24"/>
        </w:rPr>
        <w:t xml:space="preserve"> Youth </w:t>
      </w:r>
      <w:proofErr w:type="spellStart"/>
      <w:r w:rsidRPr="001F422E">
        <w:rPr>
          <w:rFonts w:ascii="Times New Roman" w:hAnsi="Times New Roman" w:cs="Times New Roman"/>
          <w:b/>
          <w:i/>
          <w:sz w:val="24"/>
          <w:szCs w:val="24"/>
        </w:rPr>
        <w:t>Work</w:t>
      </w:r>
      <w:proofErr w:type="spellEnd"/>
      <w:r w:rsidRPr="001F422E">
        <w:rPr>
          <w:rFonts w:ascii="Times New Roman" w:hAnsi="Times New Roman" w:cs="Times New Roman"/>
          <w:b/>
          <w:i/>
          <w:sz w:val="24"/>
          <w:szCs w:val="24"/>
        </w:rPr>
        <w:t xml:space="preserve"> </w:t>
      </w:r>
      <w:proofErr w:type="spellStart"/>
      <w:r w:rsidRPr="001F422E">
        <w:rPr>
          <w:rFonts w:ascii="Times New Roman" w:hAnsi="Times New Roman" w:cs="Times New Roman"/>
          <w:b/>
          <w:i/>
          <w:sz w:val="24"/>
          <w:szCs w:val="24"/>
        </w:rPr>
        <w:t>in</w:t>
      </w:r>
      <w:proofErr w:type="spellEnd"/>
      <w:r w:rsidRPr="001F422E">
        <w:rPr>
          <w:rFonts w:ascii="Times New Roman" w:hAnsi="Times New Roman" w:cs="Times New Roman"/>
          <w:b/>
          <w:i/>
          <w:sz w:val="24"/>
          <w:szCs w:val="24"/>
        </w:rPr>
        <w:t xml:space="preserve"> </w:t>
      </w:r>
      <w:proofErr w:type="spellStart"/>
      <w:r w:rsidRPr="001F422E">
        <w:rPr>
          <w:rFonts w:ascii="Times New Roman" w:hAnsi="Times New Roman" w:cs="Times New Roman"/>
          <w:b/>
          <w:i/>
          <w:sz w:val="24"/>
          <w:szCs w:val="24"/>
        </w:rPr>
        <w:t>Municipal</w:t>
      </w:r>
      <w:proofErr w:type="spellEnd"/>
      <w:r w:rsidRPr="001F422E">
        <w:rPr>
          <w:rFonts w:ascii="Times New Roman" w:hAnsi="Times New Roman" w:cs="Times New Roman"/>
          <w:b/>
          <w:i/>
          <w:sz w:val="24"/>
          <w:szCs w:val="24"/>
        </w:rPr>
        <w:t xml:space="preserve"> </w:t>
      </w:r>
      <w:proofErr w:type="spellStart"/>
      <w:r w:rsidRPr="001F422E">
        <w:rPr>
          <w:rFonts w:ascii="Times New Roman" w:hAnsi="Times New Roman" w:cs="Times New Roman"/>
          <w:b/>
          <w:i/>
          <w:sz w:val="24"/>
          <w:szCs w:val="24"/>
        </w:rPr>
        <w:t>Level</w:t>
      </w:r>
      <w:proofErr w:type="spellEnd"/>
      <w:r w:rsidRPr="001F422E">
        <w:rPr>
          <w:rFonts w:ascii="Times New Roman" w:hAnsi="Times New Roman" w:cs="Times New Roman"/>
          <w:b/>
          <w:sz w:val="24"/>
          <w:szCs w:val="24"/>
        </w:rPr>
        <w:t>”, laika posmā no 2016.</w:t>
      </w:r>
      <w:r w:rsidR="00691526" w:rsidRPr="001F422E">
        <w:rPr>
          <w:rFonts w:ascii="Times New Roman" w:hAnsi="Times New Roman" w:cs="Times New Roman"/>
          <w:b/>
          <w:sz w:val="24"/>
          <w:szCs w:val="24"/>
        </w:rPr>
        <w:t xml:space="preserve"> </w:t>
      </w:r>
      <w:r w:rsidRPr="001F422E">
        <w:rPr>
          <w:rFonts w:ascii="Times New Roman" w:hAnsi="Times New Roman" w:cs="Times New Roman"/>
          <w:b/>
          <w:sz w:val="24"/>
          <w:szCs w:val="24"/>
        </w:rPr>
        <w:t xml:space="preserve">līdz 2019. </w:t>
      </w:r>
      <w:r w:rsidR="00691526" w:rsidRPr="001F422E">
        <w:rPr>
          <w:rFonts w:ascii="Times New Roman" w:hAnsi="Times New Roman" w:cs="Times New Roman"/>
          <w:b/>
          <w:sz w:val="24"/>
          <w:szCs w:val="24"/>
        </w:rPr>
        <w:t xml:space="preserve">gada beigām </w:t>
      </w:r>
      <w:r w:rsidRPr="001F422E">
        <w:rPr>
          <w:rFonts w:ascii="Times New Roman" w:hAnsi="Times New Roman" w:cs="Times New Roman"/>
          <w:b/>
          <w:sz w:val="24"/>
          <w:szCs w:val="24"/>
        </w:rPr>
        <w:t>sniegs atbalstu 21 Latvijas pašvaldībai, ik ga</w:t>
      </w:r>
      <w:r w:rsidR="00C17A06">
        <w:rPr>
          <w:rFonts w:ascii="Times New Roman" w:hAnsi="Times New Roman" w:cs="Times New Roman"/>
          <w:b/>
          <w:sz w:val="24"/>
          <w:szCs w:val="24"/>
        </w:rPr>
        <w:t xml:space="preserve">du projektā iesaistot septiņas, lai attīstītu darbu ar jaunatni pašvaldībā. </w:t>
      </w:r>
    </w:p>
    <w:p w:rsidR="00D10852" w:rsidRDefault="00D06B72" w:rsidP="00D10852">
      <w:pPr>
        <w:jc w:val="both"/>
        <w:rPr>
          <w:rFonts w:ascii="Times New Roman" w:hAnsi="Times New Roman" w:cs="Times New Roman"/>
          <w:sz w:val="24"/>
          <w:szCs w:val="24"/>
        </w:rPr>
      </w:pPr>
      <w:r>
        <w:rPr>
          <w:rFonts w:ascii="Times New Roman" w:hAnsi="Times New Roman" w:cs="Times New Roman"/>
          <w:sz w:val="24"/>
          <w:szCs w:val="24"/>
        </w:rPr>
        <w:t xml:space="preserve">Dundagas novada pašvaldība </w:t>
      </w:r>
      <w:r w:rsidR="00D10852">
        <w:rPr>
          <w:rFonts w:ascii="Times New Roman" w:hAnsi="Times New Roman" w:cs="Times New Roman"/>
          <w:sz w:val="24"/>
          <w:szCs w:val="24"/>
        </w:rPr>
        <w:t xml:space="preserve">9. aprīlī Izglītības un zinātnes ministrijā, Jaunatnes starptautisko programmu aģentūras rīkotā pasākumā “Darbs ar jaunatni manā pašvaldībā. Iespējas un ietekme” dalījās pieredzē par projekta laikā iegūto, akcentējot, kas bija darīts jau pirms tam un kas norisinās pašvaldībā pašlaik, lai darbs ar jaunatni pilnveidotos un novadā darbs ar jaunatni turpinātu attīstīties. </w:t>
      </w:r>
    </w:p>
    <w:p w:rsidR="000F4F57" w:rsidRPr="00EF3AC1" w:rsidRDefault="00762A25" w:rsidP="000F4F57">
      <w:pPr>
        <w:jc w:val="both"/>
        <w:rPr>
          <w:rFonts w:ascii="Times New Roman" w:hAnsi="Times New Roman" w:cs="Times New Roman"/>
          <w:sz w:val="24"/>
          <w:szCs w:val="24"/>
        </w:rPr>
      </w:pPr>
      <w:r w:rsidRPr="00EF3AC1">
        <w:rPr>
          <w:rFonts w:ascii="Times New Roman" w:hAnsi="Times New Roman" w:cs="Times New Roman"/>
          <w:sz w:val="24"/>
          <w:szCs w:val="24"/>
        </w:rPr>
        <w:t xml:space="preserve">Kopumā </w:t>
      </w:r>
      <w:r w:rsidR="004E3350" w:rsidRPr="00EF3AC1">
        <w:rPr>
          <w:rFonts w:ascii="Times New Roman" w:hAnsi="Times New Roman" w:cs="Times New Roman"/>
          <w:sz w:val="24"/>
          <w:szCs w:val="24"/>
        </w:rPr>
        <w:t>2017.</w:t>
      </w:r>
      <w:r w:rsidR="000F4F57" w:rsidRPr="00EF3AC1">
        <w:rPr>
          <w:rFonts w:ascii="Times New Roman" w:hAnsi="Times New Roman" w:cs="Times New Roman"/>
          <w:sz w:val="24"/>
          <w:szCs w:val="24"/>
        </w:rPr>
        <w:t xml:space="preserve"> gadā stratēģiskās partnerības projektā iesaistījās šādas septiņas Latvijas pašvaldības: Dundagas novada, Limbažu novada, Valmieras pilsētas, Brocēnu novada, Saulkrastu novada, Auces novada un Kocēnu novada pašvaldības. Pašvaldības projektā iesaistījās konkursa kārtībā. Kopumā JSPA saņēma 42 pašvaldību pieteikumus. Ņemot vērā salīdzinoši lielo interesi par projektu, JSPA papildus projekta aktivitātēm īstenoja konferenci pašvaldību pārstāvjiem, kuras mērķis bija stiprināt darbu ar jaunatni pašvaldībās, stāstot par dažādiem atbalsta mehānismiem</w:t>
      </w:r>
      <w:r w:rsidR="004E3350" w:rsidRPr="00EF3AC1">
        <w:rPr>
          <w:rFonts w:ascii="Times New Roman" w:hAnsi="Times New Roman" w:cs="Times New Roman"/>
          <w:sz w:val="24"/>
          <w:szCs w:val="24"/>
        </w:rPr>
        <w:t xml:space="preserve"> darbā ar jaunatni</w:t>
      </w:r>
      <w:r w:rsidR="000F4F57" w:rsidRPr="00EF3AC1">
        <w:rPr>
          <w:rFonts w:ascii="Times New Roman" w:hAnsi="Times New Roman" w:cs="Times New Roman"/>
          <w:sz w:val="24"/>
          <w:szCs w:val="24"/>
        </w:rPr>
        <w:t xml:space="preserve">, tostarp, programmas “Erasmus+: Jaunatne darbībā” projektu iespējām. </w:t>
      </w:r>
    </w:p>
    <w:p w:rsidR="0049088D" w:rsidRDefault="0049088D" w:rsidP="009444C7">
      <w:pPr>
        <w:jc w:val="both"/>
        <w:rPr>
          <w:rFonts w:ascii="Times New Roman" w:hAnsi="Times New Roman" w:cs="Times New Roman"/>
          <w:sz w:val="24"/>
          <w:szCs w:val="24"/>
        </w:rPr>
      </w:pPr>
      <w:r w:rsidRPr="00EF3AC1">
        <w:rPr>
          <w:rFonts w:ascii="Times New Roman" w:hAnsi="Times New Roman" w:cs="Times New Roman"/>
          <w:sz w:val="24"/>
          <w:szCs w:val="24"/>
        </w:rPr>
        <w:t>Projekta „</w:t>
      </w:r>
      <w:proofErr w:type="spellStart"/>
      <w:r w:rsidRPr="00EF3AC1">
        <w:rPr>
          <w:rFonts w:ascii="Times New Roman" w:hAnsi="Times New Roman" w:cs="Times New Roman"/>
          <w:i/>
          <w:sz w:val="24"/>
          <w:szCs w:val="24"/>
        </w:rPr>
        <w:t>Europe</w:t>
      </w:r>
      <w:proofErr w:type="spellEnd"/>
      <w:r w:rsidRPr="00EF3AC1">
        <w:rPr>
          <w:rFonts w:ascii="Times New Roman" w:hAnsi="Times New Roman" w:cs="Times New Roman"/>
          <w:i/>
          <w:sz w:val="24"/>
          <w:szCs w:val="24"/>
        </w:rPr>
        <w:t xml:space="preserve"> </w:t>
      </w:r>
      <w:proofErr w:type="spellStart"/>
      <w:r w:rsidRPr="00EF3AC1">
        <w:rPr>
          <w:rFonts w:ascii="Times New Roman" w:hAnsi="Times New Roman" w:cs="Times New Roman"/>
          <w:i/>
          <w:sz w:val="24"/>
          <w:szCs w:val="24"/>
        </w:rPr>
        <w:t>Goes</w:t>
      </w:r>
      <w:proofErr w:type="spellEnd"/>
      <w:r w:rsidRPr="00EF3AC1">
        <w:rPr>
          <w:rFonts w:ascii="Times New Roman" w:hAnsi="Times New Roman" w:cs="Times New Roman"/>
          <w:i/>
          <w:sz w:val="24"/>
          <w:szCs w:val="24"/>
        </w:rPr>
        <w:t xml:space="preserve"> </w:t>
      </w:r>
      <w:proofErr w:type="spellStart"/>
      <w:r w:rsidRPr="00EF3AC1">
        <w:rPr>
          <w:rFonts w:ascii="Times New Roman" w:hAnsi="Times New Roman" w:cs="Times New Roman"/>
          <w:i/>
          <w:sz w:val="24"/>
          <w:szCs w:val="24"/>
        </w:rPr>
        <w:t>Local</w:t>
      </w:r>
      <w:proofErr w:type="spellEnd"/>
      <w:r w:rsidRPr="00EF3AC1">
        <w:rPr>
          <w:rFonts w:ascii="Times New Roman" w:hAnsi="Times New Roman" w:cs="Times New Roman"/>
          <w:i/>
          <w:sz w:val="24"/>
          <w:szCs w:val="24"/>
        </w:rPr>
        <w:t xml:space="preserve">: </w:t>
      </w:r>
      <w:proofErr w:type="spellStart"/>
      <w:r w:rsidRPr="00EF3AC1">
        <w:rPr>
          <w:rFonts w:ascii="Times New Roman" w:hAnsi="Times New Roman" w:cs="Times New Roman"/>
          <w:i/>
          <w:sz w:val="24"/>
          <w:szCs w:val="24"/>
        </w:rPr>
        <w:t>Supporting</w:t>
      </w:r>
      <w:proofErr w:type="spellEnd"/>
      <w:r w:rsidRPr="00EF3AC1">
        <w:rPr>
          <w:rFonts w:ascii="Times New Roman" w:hAnsi="Times New Roman" w:cs="Times New Roman"/>
          <w:i/>
          <w:sz w:val="24"/>
          <w:szCs w:val="24"/>
        </w:rPr>
        <w:t xml:space="preserve"> Youth </w:t>
      </w:r>
      <w:proofErr w:type="spellStart"/>
      <w:r w:rsidRPr="00EF3AC1">
        <w:rPr>
          <w:rFonts w:ascii="Times New Roman" w:hAnsi="Times New Roman" w:cs="Times New Roman"/>
          <w:i/>
          <w:sz w:val="24"/>
          <w:szCs w:val="24"/>
        </w:rPr>
        <w:t>Work</w:t>
      </w:r>
      <w:proofErr w:type="spellEnd"/>
      <w:r w:rsidRPr="00EF3AC1">
        <w:rPr>
          <w:rFonts w:ascii="Times New Roman" w:hAnsi="Times New Roman" w:cs="Times New Roman"/>
          <w:i/>
          <w:sz w:val="24"/>
          <w:szCs w:val="24"/>
        </w:rPr>
        <w:t xml:space="preserve"> </w:t>
      </w:r>
      <w:proofErr w:type="spellStart"/>
      <w:r w:rsidRPr="00EF3AC1">
        <w:rPr>
          <w:rFonts w:ascii="Times New Roman" w:hAnsi="Times New Roman" w:cs="Times New Roman"/>
          <w:i/>
          <w:sz w:val="24"/>
          <w:szCs w:val="24"/>
        </w:rPr>
        <w:t>in</w:t>
      </w:r>
      <w:proofErr w:type="spellEnd"/>
      <w:r w:rsidRPr="00EF3AC1">
        <w:rPr>
          <w:rFonts w:ascii="Times New Roman" w:hAnsi="Times New Roman" w:cs="Times New Roman"/>
          <w:i/>
          <w:sz w:val="24"/>
          <w:szCs w:val="24"/>
        </w:rPr>
        <w:t xml:space="preserve"> </w:t>
      </w:r>
      <w:proofErr w:type="spellStart"/>
      <w:r w:rsidRPr="00EF3AC1">
        <w:rPr>
          <w:rFonts w:ascii="Times New Roman" w:hAnsi="Times New Roman" w:cs="Times New Roman"/>
          <w:i/>
          <w:sz w:val="24"/>
          <w:szCs w:val="24"/>
        </w:rPr>
        <w:t>Municipal</w:t>
      </w:r>
      <w:proofErr w:type="spellEnd"/>
      <w:r w:rsidRPr="00EF3AC1">
        <w:rPr>
          <w:rFonts w:ascii="Times New Roman" w:hAnsi="Times New Roman" w:cs="Times New Roman"/>
          <w:i/>
          <w:sz w:val="24"/>
          <w:szCs w:val="24"/>
        </w:rPr>
        <w:t xml:space="preserve"> </w:t>
      </w:r>
      <w:proofErr w:type="spellStart"/>
      <w:r w:rsidRPr="00EF3AC1">
        <w:rPr>
          <w:rFonts w:ascii="Times New Roman" w:hAnsi="Times New Roman" w:cs="Times New Roman"/>
          <w:i/>
          <w:sz w:val="24"/>
          <w:szCs w:val="24"/>
        </w:rPr>
        <w:t>Level</w:t>
      </w:r>
      <w:proofErr w:type="spellEnd"/>
      <w:r w:rsidRPr="00EF3AC1">
        <w:rPr>
          <w:rFonts w:ascii="Times New Roman" w:hAnsi="Times New Roman" w:cs="Times New Roman"/>
          <w:i/>
          <w:sz w:val="24"/>
          <w:szCs w:val="24"/>
        </w:rPr>
        <w:t xml:space="preserve">” </w:t>
      </w:r>
      <w:r w:rsidRPr="00EF3AC1">
        <w:rPr>
          <w:rFonts w:ascii="Times New Roman" w:hAnsi="Times New Roman" w:cs="Times New Roman"/>
          <w:sz w:val="24"/>
          <w:szCs w:val="24"/>
        </w:rPr>
        <w:t>mērķis ir sniegt</w:t>
      </w:r>
      <w:r w:rsidRPr="00EF3AC1">
        <w:rPr>
          <w:rFonts w:ascii="Times New Roman" w:hAnsi="Times New Roman" w:cs="Times New Roman"/>
          <w:i/>
          <w:sz w:val="24"/>
          <w:szCs w:val="24"/>
        </w:rPr>
        <w:t xml:space="preserve"> </w:t>
      </w:r>
      <w:r w:rsidRPr="009444C7">
        <w:rPr>
          <w:rFonts w:ascii="Times New Roman" w:hAnsi="Times New Roman" w:cs="Times New Roman"/>
          <w:sz w:val="24"/>
          <w:szCs w:val="24"/>
        </w:rPr>
        <w:t xml:space="preserve">atbalstu darba ar jaunatni pašvaldībās stiprināšanai, attīstīšanai un pilnveidošanai. Projekta laikā katra no iesaistītajām pašvaldībām saņēma individuālu atbalstu, kā arī iespēju papildināt savas zināšanas par darbu ar jaunatni starptautiskā dimensijā. 2017. gadā projektā iesaistīto pašvaldību speciālisti piedalījās apmācībās par vīzijas un mērķu noformulēšanu darba ar jaunatni īstenošanai savā pašvaldībā, devās uz vairākām pieredzes apmaiņas vizītēm, </w:t>
      </w:r>
      <w:r w:rsidR="004E3350" w:rsidRPr="009444C7">
        <w:rPr>
          <w:rFonts w:ascii="Times New Roman" w:hAnsi="Times New Roman" w:cs="Times New Roman"/>
          <w:sz w:val="24"/>
          <w:szCs w:val="24"/>
        </w:rPr>
        <w:t xml:space="preserve">kā arī </w:t>
      </w:r>
      <w:r w:rsidRPr="009444C7">
        <w:rPr>
          <w:rFonts w:ascii="Times New Roman" w:hAnsi="Times New Roman" w:cs="Times New Roman"/>
          <w:sz w:val="24"/>
          <w:szCs w:val="24"/>
        </w:rPr>
        <w:t>apmeklēja Eiro</w:t>
      </w:r>
      <w:r w:rsidR="004E3350" w:rsidRPr="009444C7">
        <w:rPr>
          <w:rFonts w:ascii="Times New Roman" w:hAnsi="Times New Roman" w:cs="Times New Roman"/>
          <w:sz w:val="24"/>
          <w:szCs w:val="24"/>
        </w:rPr>
        <w:t xml:space="preserve">pas līmeņa konferenci Slovēnijā. </w:t>
      </w:r>
    </w:p>
    <w:p w:rsidR="00255920" w:rsidRDefault="007A3461" w:rsidP="009154F8">
      <w:pPr>
        <w:jc w:val="both"/>
        <w:rPr>
          <w:rFonts w:ascii="Times New Roman" w:hAnsi="Times New Roman" w:cs="Times New Roman"/>
          <w:sz w:val="24"/>
          <w:szCs w:val="24"/>
        </w:rPr>
      </w:pPr>
      <w:r>
        <w:rPr>
          <w:rFonts w:ascii="Times New Roman" w:hAnsi="Times New Roman" w:cs="Times New Roman"/>
          <w:sz w:val="24"/>
          <w:szCs w:val="24"/>
        </w:rPr>
        <w:t>“</w:t>
      </w:r>
      <w:r w:rsidR="00A5598A">
        <w:rPr>
          <w:rFonts w:ascii="Times New Roman" w:hAnsi="Times New Roman" w:cs="Times New Roman"/>
          <w:sz w:val="24"/>
          <w:szCs w:val="24"/>
        </w:rPr>
        <w:t xml:space="preserve">Vēlme darboties jaunatnes jomā bija liela, tomēr trūka zināšanu un pieredzes. </w:t>
      </w:r>
      <w:r w:rsidR="00C17A06">
        <w:rPr>
          <w:rFonts w:ascii="Times New Roman" w:hAnsi="Times New Roman" w:cs="Times New Roman"/>
          <w:sz w:val="24"/>
          <w:szCs w:val="24"/>
        </w:rPr>
        <w:t>D</w:t>
      </w:r>
      <w:r w:rsidR="00A5598A">
        <w:rPr>
          <w:rFonts w:ascii="Times New Roman" w:hAnsi="Times New Roman" w:cs="Times New Roman"/>
          <w:sz w:val="24"/>
          <w:szCs w:val="24"/>
        </w:rPr>
        <w:t xml:space="preserve">arbs ar jauniešiem Dundagas novadā līdz šim ir noticis periodiski, realizējot atsevišķus projektus. Šis darbs nebija sistemātisks un pēctecīgs. Nevienā novada plānošanas dokumentā darbam ar jauniešiem nav pievērsta vērība. Šie bija galvenie argumenti, kādēļ Dundagas novada pašvaldība nolēma piedalīties projektā,” stāsta </w:t>
      </w:r>
      <w:r w:rsidR="00A5598A" w:rsidRPr="00A5598A">
        <w:rPr>
          <w:rFonts w:ascii="Times New Roman" w:hAnsi="Times New Roman" w:cs="Times New Roman"/>
          <w:b/>
          <w:sz w:val="24"/>
          <w:szCs w:val="24"/>
        </w:rPr>
        <w:t>Santa Sula</w:t>
      </w:r>
      <w:r w:rsidR="00A5598A">
        <w:rPr>
          <w:rFonts w:ascii="Times New Roman" w:hAnsi="Times New Roman" w:cs="Times New Roman"/>
          <w:sz w:val="24"/>
          <w:szCs w:val="24"/>
        </w:rPr>
        <w:t xml:space="preserve">, Dundagas Brīvā laika pavadīšanas centra jaunatnes un tautas jaunrades lietu speciāliste. Projekta laikā paplašinājies kontaktu loks, iepazīta citu pašvaldību pieredze, kā arī papildinātas zināšanas, kā organizēt darbu ar jaunatni. “Esam lauzušas līdz šim mūsu novadā kultivēto stereotipu, </w:t>
      </w:r>
      <w:r w:rsidR="00A5598A">
        <w:rPr>
          <w:rFonts w:ascii="Times New Roman" w:hAnsi="Times New Roman" w:cs="Times New Roman"/>
          <w:sz w:val="24"/>
          <w:szCs w:val="24"/>
        </w:rPr>
        <w:lastRenderedPageBreak/>
        <w:t xml:space="preserve">ka jaunieši ir aizņemti ar ārpusskolas nodarbēm un ka viņiem nav nedz laika, nedz vēlēšanās iesaistīties mūsu organizētajās aktivitātēs. Esam pierādījušas, ka jauniešiem ir svarīgi satikties un piedalīties dažādos pasākumos ārpus skolas. Neraugoties uz dažādiem šķēršļiem un speciālistu maiņu, tomēr cenšamies saglabāt uzsākto kursu un tempu, lai arī Dundagas novadā jauniešiem būtu vieta, kur satikties un zinoši un atsaucīgi padomdevēji, viņu interešu aizstāvji,” tā S. Sula. </w:t>
      </w:r>
    </w:p>
    <w:p w:rsidR="00D10852" w:rsidRPr="009444C7" w:rsidRDefault="00D10852" w:rsidP="00D10852">
      <w:pPr>
        <w:jc w:val="both"/>
        <w:rPr>
          <w:rFonts w:ascii="Times New Roman" w:hAnsi="Times New Roman" w:cs="Times New Roman"/>
          <w:sz w:val="24"/>
          <w:szCs w:val="24"/>
        </w:rPr>
      </w:pPr>
      <w:r w:rsidRPr="009444C7">
        <w:rPr>
          <w:rFonts w:ascii="Times New Roman" w:hAnsi="Times New Roman" w:cs="Times New Roman"/>
          <w:sz w:val="24"/>
          <w:szCs w:val="24"/>
        </w:rPr>
        <w:t xml:space="preserve">“Esam gandarīti par pirmajā projekta gadā sasniegto. </w:t>
      </w:r>
      <w:r w:rsidRPr="00530F68">
        <w:rPr>
          <w:rFonts w:ascii="Times New Roman" w:hAnsi="Times New Roman" w:cs="Times New Roman"/>
          <w:sz w:val="24"/>
          <w:szCs w:val="24"/>
        </w:rPr>
        <w:t>Pirmais lielais solis pretī starptautisku projektu īstenošanai pašvaldībās ir veikts. Turklāt ļoti būtiski, ka pašvaldībām šī projekta ietvaros izdevās “Erasmus+: Jaunatne darbībā” un citus JSPA administrētos projektus saskatīt kā instrumentus, kas noder ilgtermiņa mērķtiecīgam darbam ar jaunatni paš</w:t>
      </w:r>
      <w:r>
        <w:rPr>
          <w:rFonts w:ascii="Times New Roman" w:hAnsi="Times New Roman" w:cs="Times New Roman"/>
          <w:sz w:val="24"/>
          <w:szCs w:val="24"/>
        </w:rPr>
        <w:t xml:space="preserve">valdībās. </w:t>
      </w:r>
      <w:r w:rsidRPr="009444C7">
        <w:rPr>
          <w:rFonts w:ascii="Times New Roman" w:hAnsi="Times New Roman" w:cs="Times New Roman"/>
          <w:sz w:val="24"/>
          <w:szCs w:val="24"/>
        </w:rPr>
        <w:t>Četras no septiņām projektā iesaistītajām pašvaldībām gada otrajā pusē,  iesniedza projekta pieteikumu</w:t>
      </w:r>
      <w:r>
        <w:rPr>
          <w:rFonts w:ascii="Times New Roman" w:hAnsi="Times New Roman" w:cs="Times New Roman"/>
          <w:sz w:val="24"/>
          <w:szCs w:val="24"/>
        </w:rPr>
        <w:t>s</w:t>
      </w:r>
      <w:r w:rsidRPr="009444C7">
        <w:rPr>
          <w:rFonts w:ascii="Times New Roman" w:hAnsi="Times New Roman" w:cs="Times New Roman"/>
          <w:sz w:val="24"/>
          <w:szCs w:val="24"/>
        </w:rPr>
        <w:t xml:space="preserve"> IZM Jaunatnes politikas valsts programmā. Visi projekti atbilda prasībām un tika apstiprināti. Gaidīsim </w:t>
      </w:r>
      <w:r>
        <w:rPr>
          <w:rFonts w:ascii="Times New Roman" w:hAnsi="Times New Roman" w:cs="Times New Roman"/>
          <w:sz w:val="24"/>
          <w:szCs w:val="24"/>
        </w:rPr>
        <w:t>arī nākamos projektu pieteikumus!</w:t>
      </w:r>
      <w:r w:rsidRPr="009444C7">
        <w:rPr>
          <w:rFonts w:ascii="Times New Roman" w:hAnsi="Times New Roman" w:cs="Times New Roman"/>
          <w:sz w:val="24"/>
          <w:szCs w:val="24"/>
        </w:rPr>
        <w:t xml:space="preserve"> Iespējams jau nākamais “Erasmus+” jaunatnes jomas projek</w:t>
      </w:r>
      <w:r>
        <w:rPr>
          <w:rFonts w:ascii="Times New Roman" w:hAnsi="Times New Roman" w:cs="Times New Roman"/>
          <w:sz w:val="24"/>
          <w:szCs w:val="24"/>
        </w:rPr>
        <w:t>tu konkurss, kas noslēgsies 26. </w:t>
      </w:r>
      <w:r w:rsidRPr="009444C7">
        <w:rPr>
          <w:rFonts w:ascii="Times New Roman" w:hAnsi="Times New Roman" w:cs="Times New Roman"/>
          <w:sz w:val="24"/>
          <w:szCs w:val="24"/>
        </w:rPr>
        <w:t xml:space="preserve">aprīlī, kādai no pašvaldībām būs izšķirošs, aizsākot starptautisku projektu attīstību savā novadā,” atzinīgi vērtē </w:t>
      </w:r>
      <w:r w:rsidRPr="009444C7">
        <w:rPr>
          <w:rFonts w:ascii="Times New Roman" w:hAnsi="Times New Roman" w:cs="Times New Roman"/>
          <w:b/>
          <w:sz w:val="24"/>
          <w:szCs w:val="24"/>
        </w:rPr>
        <w:t>Daina Sproģe</w:t>
      </w:r>
      <w:r w:rsidRPr="009444C7">
        <w:rPr>
          <w:rFonts w:ascii="Times New Roman" w:hAnsi="Times New Roman" w:cs="Times New Roman"/>
          <w:sz w:val="24"/>
          <w:szCs w:val="24"/>
        </w:rPr>
        <w:t xml:space="preserve">, JSPA direktore. </w:t>
      </w:r>
    </w:p>
    <w:p w:rsidR="00D10852" w:rsidRDefault="00D10852" w:rsidP="00D10852">
      <w:pPr>
        <w:jc w:val="both"/>
        <w:rPr>
          <w:rFonts w:ascii="Times New Roman" w:hAnsi="Times New Roman" w:cs="Times New Roman"/>
          <w:sz w:val="24"/>
          <w:szCs w:val="24"/>
        </w:rPr>
      </w:pPr>
      <w:r w:rsidRPr="009444C7">
        <w:rPr>
          <w:rFonts w:ascii="Times New Roman" w:hAnsi="Times New Roman" w:cs="Times New Roman"/>
          <w:sz w:val="24"/>
          <w:szCs w:val="24"/>
        </w:rPr>
        <w:t xml:space="preserve">Šogad, turpinot pagājušajā gadā uzsākto </w:t>
      </w:r>
      <w:r>
        <w:rPr>
          <w:rFonts w:ascii="Times New Roman" w:hAnsi="Times New Roman" w:cs="Times New Roman"/>
          <w:sz w:val="24"/>
          <w:szCs w:val="24"/>
        </w:rPr>
        <w:t>starptautiskās</w:t>
      </w:r>
      <w:r w:rsidRPr="009444C7">
        <w:rPr>
          <w:rFonts w:ascii="Times New Roman" w:hAnsi="Times New Roman" w:cs="Times New Roman"/>
          <w:sz w:val="24"/>
          <w:szCs w:val="24"/>
        </w:rPr>
        <w:t xml:space="preserve"> partnerības projektu „</w:t>
      </w:r>
      <w:proofErr w:type="spellStart"/>
      <w:r w:rsidRPr="009444C7">
        <w:rPr>
          <w:rFonts w:ascii="Times New Roman" w:hAnsi="Times New Roman" w:cs="Times New Roman"/>
          <w:i/>
          <w:sz w:val="24"/>
          <w:szCs w:val="24"/>
        </w:rPr>
        <w:t>Europe</w:t>
      </w:r>
      <w:proofErr w:type="spellEnd"/>
      <w:r w:rsidRPr="009444C7">
        <w:rPr>
          <w:rFonts w:ascii="Times New Roman" w:hAnsi="Times New Roman" w:cs="Times New Roman"/>
          <w:i/>
          <w:sz w:val="24"/>
          <w:szCs w:val="24"/>
        </w:rPr>
        <w:t xml:space="preserve"> </w:t>
      </w:r>
      <w:proofErr w:type="spellStart"/>
      <w:r w:rsidRPr="009444C7">
        <w:rPr>
          <w:rFonts w:ascii="Times New Roman" w:hAnsi="Times New Roman" w:cs="Times New Roman"/>
          <w:i/>
          <w:sz w:val="24"/>
          <w:szCs w:val="24"/>
        </w:rPr>
        <w:t>Goes</w:t>
      </w:r>
      <w:proofErr w:type="spellEnd"/>
      <w:r w:rsidRPr="009444C7">
        <w:rPr>
          <w:rFonts w:ascii="Times New Roman" w:hAnsi="Times New Roman" w:cs="Times New Roman"/>
          <w:i/>
          <w:sz w:val="24"/>
          <w:szCs w:val="24"/>
        </w:rPr>
        <w:t xml:space="preserve"> </w:t>
      </w:r>
      <w:proofErr w:type="spellStart"/>
      <w:r w:rsidRPr="009444C7">
        <w:rPr>
          <w:rFonts w:ascii="Times New Roman" w:hAnsi="Times New Roman" w:cs="Times New Roman"/>
          <w:i/>
          <w:sz w:val="24"/>
          <w:szCs w:val="24"/>
        </w:rPr>
        <w:t>Local</w:t>
      </w:r>
      <w:proofErr w:type="spellEnd"/>
      <w:r w:rsidRPr="009444C7">
        <w:rPr>
          <w:rFonts w:ascii="Times New Roman" w:hAnsi="Times New Roman" w:cs="Times New Roman"/>
          <w:i/>
          <w:sz w:val="24"/>
          <w:szCs w:val="24"/>
        </w:rPr>
        <w:t xml:space="preserve">: </w:t>
      </w:r>
      <w:proofErr w:type="spellStart"/>
      <w:r w:rsidRPr="009444C7">
        <w:rPr>
          <w:rFonts w:ascii="Times New Roman" w:hAnsi="Times New Roman" w:cs="Times New Roman"/>
          <w:i/>
          <w:sz w:val="24"/>
          <w:szCs w:val="24"/>
        </w:rPr>
        <w:t>Supporting</w:t>
      </w:r>
      <w:proofErr w:type="spellEnd"/>
      <w:r w:rsidRPr="009444C7">
        <w:rPr>
          <w:rFonts w:ascii="Times New Roman" w:hAnsi="Times New Roman" w:cs="Times New Roman"/>
          <w:i/>
          <w:sz w:val="24"/>
          <w:szCs w:val="24"/>
        </w:rPr>
        <w:t xml:space="preserve"> Youth </w:t>
      </w:r>
      <w:proofErr w:type="spellStart"/>
      <w:r w:rsidRPr="009444C7">
        <w:rPr>
          <w:rFonts w:ascii="Times New Roman" w:hAnsi="Times New Roman" w:cs="Times New Roman"/>
          <w:i/>
          <w:sz w:val="24"/>
          <w:szCs w:val="24"/>
        </w:rPr>
        <w:t>Work</w:t>
      </w:r>
      <w:proofErr w:type="spellEnd"/>
      <w:r w:rsidRPr="009444C7">
        <w:rPr>
          <w:rFonts w:ascii="Times New Roman" w:hAnsi="Times New Roman" w:cs="Times New Roman"/>
          <w:i/>
          <w:sz w:val="24"/>
          <w:szCs w:val="24"/>
        </w:rPr>
        <w:t xml:space="preserve"> </w:t>
      </w:r>
      <w:proofErr w:type="spellStart"/>
      <w:r w:rsidRPr="009444C7">
        <w:rPr>
          <w:rFonts w:ascii="Times New Roman" w:hAnsi="Times New Roman" w:cs="Times New Roman"/>
          <w:i/>
          <w:sz w:val="24"/>
          <w:szCs w:val="24"/>
        </w:rPr>
        <w:t>in</w:t>
      </w:r>
      <w:proofErr w:type="spellEnd"/>
      <w:r w:rsidRPr="009444C7">
        <w:rPr>
          <w:rFonts w:ascii="Times New Roman" w:hAnsi="Times New Roman" w:cs="Times New Roman"/>
          <w:i/>
          <w:sz w:val="24"/>
          <w:szCs w:val="24"/>
        </w:rPr>
        <w:t xml:space="preserve"> </w:t>
      </w:r>
      <w:proofErr w:type="spellStart"/>
      <w:r w:rsidRPr="009444C7">
        <w:rPr>
          <w:rFonts w:ascii="Times New Roman" w:hAnsi="Times New Roman" w:cs="Times New Roman"/>
          <w:i/>
          <w:sz w:val="24"/>
          <w:szCs w:val="24"/>
        </w:rPr>
        <w:t>Municipal</w:t>
      </w:r>
      <w:proofErr w:type="spellEnd"/>
      <w:r w:rsidRPr="009444C7">
        <w:rPr>
          <w:rFonts w:ascii="Times New Roman" w:hAnsi="Times New Roman" w:cs="Times New Roman"/>
          <w:i/>
          <w:sz w:val="24"/>
          <w:szCs w:val="24"/>
        </w:rPr>
        <w:t xml:space="preserve"> </w:t>
      </w:r>
      <w:proofErr w:type="spellStart"/>
      <w:r w:rsidRPr="009444C7">
        <w:rPr>
          <w:rFonts w:ascii="Times New Roman" w:hAnsi="Times New Roman" w:cs="Times New Roman"/>
          <w:i/>
          <w:sz w:val="24"/>
          <w:szCs w:val="24"/>
        </w:rPr>
        <w:t>Level</w:t>
      </w:r>
      <w:proofErr w:type="spellEnd"/>
      <w:r w:rsidRPr="009444C7">
        <w:rPr>
          <w:rFonts w:ascii="Times New Roman" w:hAnsi="Times New Roman" w:cs="Times New Roman"/>
          <w:sz w:val="24"/>
          <w:szCs w:val="24"/>
        </w:rPr>
        <w:t xml:space="preserve">”, iesaistot tajās nākamās septiņas Latvijas pašvaldības, kas arī tika izvēlētas konkursa kārtībā. Šogad projektā piedalās Liepājas pilsētas, Viļānu, Beverīnas, Vecumnieku, Valkas, Jēkabpils un Salacgrīvas novadu pašvaldības. </w:t>
      </w:r>
      <w:r>
        <w:rPr>
          <w:rFonts w:ascii="Times New Roman" w:hAnsi="Times New Roman" w:cs="Times New Roman"/>
          <w:sz w:val="24"/>
          <w:szCs w:val="24"/>
        </w:rPr>
        <w:t xml:space="preserve">Projekta laikā norisināsies dažādas aktivitātes, tostarp starptautiskas apmācības 4 moduļu </w:t>
      </w:r>
      <w:r w:rsidRPr="004232F6">
        <w:rPr>
          <w:rFonts w:ascii="Times New Roman" w:hAnsi="Times New Roman" w:cs="Times New Roman"/>
          <w:sz w:val="24"/>
          <w:szCs w:val="24"/>
        </w:rPr>
        <w:t>ietvaros (</w:t>
      </w:r>
      <w:r>
        <w:rPr>
          <w:rFonts w:ascii="Times New Roman" w:hAnsi="Times New Roman" w:cs="Times New Roman"/>
          <w:sz w:val="24"/>
          <w:szCs w:val="24"/>
        </w:rPr>
        <w:t>j</w:t>
      </w:r>
      <w:r w:rsidRPr="004232F6">
        <w:rPr>
          <w:rFonts w:ascii="Times New Roman" w:hAnsi="Times New Roman" w:cs="Times New Roman"/>
          <w:sz w:val="24"/>
          <w:szCs w:val="24"/>
        </w:rPr>
        <w:t xml:space="preserve">aunatnes politikas plānošana un sasaiste ar citām politikas jomām; </w:t>
      </w:r>
      <w:r>
        <w:rPr>
          <w:rFonts w:ascii="Times New Roman" w:hAnsi="Times New Roman" w:cs="Times New Roman"/>
          <w:sz w:val="24"/>
          <w:szCs w:val="24"/>
        </w:rPr>
        <w:t>s</w:t>
      </w:r>
      <w:r w:rsidRPr="004232F6">
        <w:rPr>
          <w:rFonts w:ascii="Times New Roman" w:hAnsi="Times New Roman" w:cs="Times New Roman"/>
          <w:sz w:val="24"/>
          <w:szCs w:val="24"/>
        </w:rPr>
        <w:t>istēmas izveide un ieviešana darbam ar jaunatni pašvaldībā; darba plānu un lokālu iniciatīvas projektu īstenošana; projekta izvērtēšana un īstenotā darba plāna mērķu nostiprināšana ilgtermiņa darbam ar jaunatni pašvaldībā)</w:t>
      </w:r>
      <w:r>
        <w:rPr>
          <w:rFonts w:ascii="Times New Roman" w:hAnsi="Times New Roman" w:cs="Times New Roman"/>
          <w:sz w:val="24"/>
          <w:szCs w:val="24"/>
        </w:rPr>
        <w:t xml:space="preserve">. </w:t>
      </w:r>
    </w:p>
    <w:p w:rsidR="00D10852" w:rsidRPr="009444C7" w:rsidRDefault="00D10852" w:rsidP="00D10852">
      <w:pPr>
        <w:jc w:val="both"/>
        <w:rPr>
          <w:rFonts w:ascii="Times New Roman" w:hAnsi="Times New Roman" w:cs="Times New Roman"/>
          <w:sz w:val="24"/>
          <w:szCs w:val="24"/>
        </w:rPr>
      </w:pPr>
      <w:r w:rsidRPr="009444C7">
        <w:rPr>
          <w:rFonts w:ascii="Times New Roman" w:hAnsi="Times New Roman" w:cs="Times New Roman"/>
          <w:sz w:val="24"/>
          <w:szCs w:val="24"/>
        </w:rPr>
        <w:t>Tā kā atsaucība no pašvaldībām iesaistīties projektā jau otro gadu bija liela,</w:t>
      </w:r>
      <w:r>
        <w:rPr>
          <w:rFonts w:ascii="Times New Roman" w:hAnsi="Times New Roman" w:cs="Times New Roman"/>
          <w:sz w:val="24"/>
          <w:szCs w:val="24"/>
        </w:rPr>
        <w:t xml:space="preserve"> bet iespējas iesaistīties projektā ir ierobežotas,</w:t>
      </w:r>
      <w:r w:rsidRPr="009444C7">
        <w:rPr>
          <w:rFonts w:ascii="Times New Roman" w:hAnsi="Times New Roman" w:cs="Times New Roman"/>
          <w:sz w:val="24"/>
          <w:szCs w:val="24"/>
        </w:rPr>
        <w:t xml:space="preserve"> arī šogad JSPA organizēs konferenci, uz kuru aicinās visu Latvijas pašvaldību pārstāvjus, kas ikdienā īsteno jaunatnes politiku. Plānotais pasākuma laiks – 9. maijs. </w:t>
      </w:r>
    </w:p>
    <w:p w:rsidR="005B0652" w:rsidRPr="009444C7" w:rsidRDefault="005B0652" w:rsidP="009444C7">
      <w:pPr>
        <w:jc w:val="both"/>
        <w:rPr>
          <w:rFonts w:ascii="Times New Roman" w:hAnsi="Times New Roman" w:cs="Times New Roman"/>
          <w:b/>
          <w:sz w:val="24"/>
          <w:szCs w:val="24"/>
        </w:rPr>
      </w:pPr>
      <w:bookmarkStart w:id="0" w:name="_GoBack"/>
      <w:bookmarkEnd w:id="0"/>
    </w:p>
    <w:p w:rsidR="00F5701E" w:rsidRPr="00BC3E52" w:rsidRDefault="00F5701E" w:rsidP="00296212">
      <w:pPr>
        <w:jc w:val="both"/>
        <w:rPr>
          <w:rFonts w:ascii="Times New Roman" w:hAnsi="Times New Roman" w:cs="Times New Roman"/>
          <w:b/>
          <w:sz w:val="20"/>
          <w:szCs w:val="20"/>
        </w:rPr>
      </w:pPr>
      <w:r w:rsidRPr="00BC3E52">
        <w:rPr>
          <w:rFonts w:ascii="Times New Roman" w:hAnsi="Times New Roman" w:cs="Times New Roman"/>
          <w:b/>
          <w:sz w:val="20"/>
          <w:szCs w:val="20"/>
        </w:rPr>
        <w:t>Par Jaunatnes starptautisko programmu aģentūru</w:t>
      </w:r>
    </w:p>
    <w:p w:rsidR="00296212" w:rsidRPr="00BC3E52" w:rsidRDefault="00F5701E" w:rsidP="00296212">
      <w:pPr>
        <w:jc w:val="both"/>
        <w:rPr>
          <w:rFonts w:ascii="Times New Roman" w:hAnsi="Times New Roman" w:cs="Times New Roman"/>
          <w:sz w:val="20"/>
          <w:szCs w:val="20"/>
        </w:rPr>
      </w:pPr>
      <w:r w:rsidRPr="00BC3E52">
        <w:rPr>
          <w:rFonts w:ascii="Times New Roman" w:hAnsi="Times New Roman" w:cs="Times New Roman"/>
          <w:sz w:val="20"/>
          <w:szCs w:val="20"/>
        </w:rPr>
        <w:t xml:space="preserve">JSPA </w:t>
      </w:r>
      <w:r w:rsidR="00296212" w:rsidRPr="00BC3E52">
        <w:rPr>
          <w:rFonts w:ascii="Times New Roman" w:hAnsi="Times New Roman" w:cs="Times New Roman"/>
          <w:sz w:val="20"/>
          <w:szCs w:val="20"/>
        </w:rPr>
        <w:t xml:space="preserve">darbojas kopš 1999. gada. Tā ir izglītības un zinātnes ministra pakļautībā esoša tiešās pārvaldes iestāde, kuras mērķis ir veicināt jauniešu aktivitāti un mobilitāti, līdzdalību jaunatnes brīvprātīgajā darbā, neformālās izglītības un jaunatnes informācijas programmās un projektos, kā arī veicināt jauniešu neformālo izglītību saistībā ar mūžizglītību. </w:t>
      </w:r>
    </w:p>
    <w:p w:rsidR="00296212" w:rsidRPr="00BC3E52" w:rsidRDefault="00296212" w:rsidP="00296212">
      <w:pPr>
        <w:jc w:val="both"/>
        <w:rPr>
          <w:rFonts w:ascii="Times New Roman" w:hAnsi="Times New Roman" w:cs="Times New Roman"/>
          <w:sz w:val="20"/>
          <w:szCs w:val="20"/>
        </w:rPr>
      </w:pPr>
      <w:r w:rsidRPr="00BC3E52">
        <w:rPr>
          <w:rFonts w:ascii="Times New Roman" w:hAnsi="Times New Roman" w:cs="Times New Roman"/>
          <w:sz w:val="20"/>
          <w:szCs w:val="20"/>
        </w:rPr>
        <w:t xml:space="preserve">JSPA administrē dažādas starptautiskas un nacionālas programmas: “Erasmus+: Jaunatne darbībā”; Eiropas Komisijas informācijas tīklu jauniešiem “Eurodesk”, </w:t>
      </w:r>
      <w:proofErr w:type="spellStart"/>
      <w:r w:rsidRPr="00BC3E52">
        <w:rPr>
          <w:rFonts w:ascii="Times New Roman" w:hAnsi="Times New Roman" w:cs="Times New Roman"/>
          <w:sz w:val="20"/>
          <w:szCs w:val="20"/>
        </w:rPr>
        <w:t>eTwinning</w:t>
      </w:r>
      <w:proofErr w:type="spellEnd"/>
      <w:r w:rsidRPr="00BC3E52">
        <w:rPr>
          <w:rFonts w:ascii="Times New Roman" w:hAnsi="Times New Roman" w:cs="Times New Roman"/>
          <w:sz w:val="20"/>
          <w:szCs w:val="20"/>
        </w:rPr>
        <w:t xml:space="preserve">, Izglītības un zinātnes ministrijas Jaunatnes </w:t>
      </w:r>
      <w:r w:rsidRPr="00BC3E52">
        <w:rPr>
          <w:rFonts w:ascii="Times New Roman" w:hAnsi="Times New Roman" w:cs="Times New Roman"/>
          <w:sz w:val="20"/>
          <w:szCs w:val="20"/>
        </w:rPr>
        <w:lastRenderedPageBreak/>
        <w:t xml:space="preserve">politikas valsts programmu, Jauniešu garantijas projektu “PROTI un DARI!”. Kopējā summa, kas pieejama JSPA administrēto programmu projektu īstenošanai 2018. gadā ir vairāk nekā 6 miljoni eiro. </w:t>
      </w:r>
    </w:p>
    <w:p w:rsidR="00296212" w:rsidRPr="00BC3E52" w:rsidRDefault="00296212" w:rsidP="00296212">
      <w:pPr>
        <w:rPr>
          <w:rFonts w:ascii="Times New Roman" w:hAnsi="Times New Roman" w:cs="Times New Roman"/>
        </w:rPr>
      </w:pPr>
    </w:p>
    <w:p w:rsidR="00296212" w:rsidRPr="00BC3E52" w:rsidRDefault="00296212" w:rsidP="00296212">
      <w:pPr>
        <w:rPr>
          <w:rFonts w:ascii="Times New Roman" w:hAnsi="Times New Roman" w:cs="Times New Roman"/>
          <w:sz w:val="20"/>
          <w:szCs w:val="20"/>
        </w:rPr>
      </w:pPr>
      <w:r w:rsidRPr="00BC3E52">
        <w:rPr>
          <w:rFonts w:ascii="Times New Roman" w:hAnsi="Times New Roman" w:cs="Times New Roman"/>
          <w:sz w:val="20"/>
          <w:szCs w:val="20"/>
        </w:rPr>
        <w:t>Papildu informācijai:</w:t>
      </w:r>
    </w:p>
    <w:p w:rsidR="00296212" w:rsidRPr="00BC3E52" w:rsidRDefault="006865D7" w:rsidP="00296212">
      <w:pPr>
        <w:rPr>
          <w:rFonts w:ascii="Times New Roman" w:hAnsi="Times New Roman" w:cs="Times New Roman"/>
          <w:sz w:val="20"/>
          <w:szCs w:val="20"/>
        </w:rPr>
      </w:pPr>
      <w:r w:rsidRPr="00BC3E52">
        <w:rPr>
          <w:rFonts w:ascii="Times New Roman" w:hAnsi="Times New Roman" w:cs="Times New Roman"/>
          <w:sz w:val="20"/>
          <w:szCs w:val="20"/>
        </w:rPr>
        <w:t>Kintija Bulava</w:t>
      </w:r>
      <w:r w:rsidR="00296212" w:rsidRPr="00BC3E52">
        <w:rPr>
          <w:rFonts w:ascii="Times New Roman" w:hAnsi="Times New Roman" w:cs="Times New Roman"/>
          <w:sz w:val="20"/>
          <w:szCs w:val="20"/>
        </w:rPr>
        <w:br/>
        <w:t>Komunikācijas daļas vecākā referente</w:t>
      </w:r>
      <w:r w:rsidR="00296212" w:rsidRPr="00BC3E52">
        <w:rPr>
          <w:rFonts w:ascii="Times New Roman" w:hAnsi="Times New Roman" w:cs="Times New Roman"/>
          <w:sz w:val="20"/>
          <w:szCs w:val="20"/>
        </w:rPr>
        <w:tab/>
      </w:r>
      <w:r w:rsidR="00296212" w:rsidRPr="00BC3E52">
        <w:rPr>
          <w:rFonts w:ascii="Times New Roman" w:hAnsi="Times New Roman" w:cs="Times New Roman"/>
          <w:sz w:val="20"/>
          <w:szCs w:val="20"/>
        </w:rPr>
        <w:tab/>
      </w:r>
      <w:r w:rsidR="00296212" w:rsidRPr="00BC3E52">
        <w:rPr>
          <w:rFonts w:ascii="Times New Roman" w:hAnsi="Times New Roman" w:cs="Times New Roman"/>
          <w:sz w:val="20"/>
          <w:szCs w:val="20"/>
        </w:rPr>
        <w:tab/>
      </w:r>
      <w:r w:rsidR="00296212" w:rsidRPr="00BC3E52">
        <w:rPr>
          <w:rFonts w:ascii="Times New Roman" w:hAnsi="Times New Roman" w:cs="Times New Roman"/>
          <w:sz w:val="20"/>
          <w:szCs w:val="20"/>
        </w:rPr>
        <w:tab/>
      </w:r>
      <w:r w:rsidR="00296212" w:rsidRPr="00BC3E52">
        <w:rPr>
          <w:rFonts w:ascii="Times New Roman" w:hAnsi="Times New Roman" w:cs="Times New Roman"/>
          <w:sz w:val="20"/>
          <w:szCs w:val="20"/>
        </w:rPr>
        <w:br/>
        <w:t>Jaunatnes starptautisko progra</w:t>
      </w:r>
      <w:r w:rsidR="00CE2BC3" w:rsidRPr="00BC3E52">
        <w:rPr>
          <w:rFonts w:ascii="Times New Roman" w:hAnsi="Times New Roman" w:cs="Times New Roman"/>
          <w:sz w:val="20"/>
          <w:szCs w:val="20"/>
        </w:rPr>
        <w:t>mmu aģentūra</w:t>
      </w:r>
      <w:r w:rsidR="00CE2BC3" w:rsidRPr="00BC3E52">
        <w:rPr>
          <w:rFonts w:ascii="Times New Roman" w:hAnsi="Times New Roman" w:cs="Times New Roman"/>
          <w:sz w:val="20"/>
          <w:szCs w:val="20"/>
        </w:rPr>
        <w:tab/>
      </w:r>
      <w:r w:rsidR="00CE2BC3" w:rsidRPr="00BC3E52">
        <w:rPr>
          <w:rFonts w:ascii="Times New Roman" w:hAnsi="Times New Roman" w:cs="Times New Roman"/>
          <w:sz w:val="20"/>
          <w:szCs w:val="20"/>
        </w:rPr>
        <w:tab/>
      </w:r>
      <w:r w:rsidR="00CE2BC3" w:rsidRPr="00BC3E52">
        <w:rPr>
          <w:rFonts w:ascii="Times New Roman" w:hAnsi="Times New Roman" w:cs="Times New Roman"/>
          <w:sz w:val="20"/>
          <w:szCs w:val="20"/>
        </w:rPr>
        <w:tab/>
      </w:r>
      <w:r w:rsidR="00CE2BC3" w:rsidRPr="00BC3E52">
        <w:rPr>
          <w:rFonts w:ascii="Times New Roman" w:hAnsi="Times New Roman" w:cs="Times New Roman"/>
          <w:sz w:val="20"/>
          <w:szCs w:val="20"/>
        </w:rPr>
        <w:tab/>
      </w:r>
      <w:r w:rsidR="00CE2BC3" w:rsidRPr="00BC3E52">
        <w:rPr>
          <w:rFonts w:ascii="Times New Roman" w:hAnsi="Times New Roman" w:cs="Times New Roman"/>
          <w:sz w:val="20"/>
          <w:szCs w:val="20"/>
        </w:rPr>
        <w:br/>
        <w:t xml:space="preserve">Tālr.: </w:t>
      </w:r>
      <w:r w:rsidRPr="00BC3E52">
        <w:rPr>
          <w:rFonts w:ascii="Times New Roman" w:hAnsi="Times New Roman" w:cs="Times New Roman"/>
          <w:sz w:val="20"/>
          <w:szCs w:val="20"/>
        </w:rPr>
        <w:t>67356247</w:t>
      </w:r>
      <w:r w:rsidR="00296212" w:rsidRPr="00BC3E52">
        <w:rPr>
          <w:rFonts w:ascii="Times New Roman" w:hAnsi="Times New Roman" w:cs="Times New Roman"/>
          <w:sz w:val="20"/>
          <w:szCs w:val="20"/>
        </w:rPr>
        <w:t>, e-pasts:</w:t>
      </w:r>
      <w:r w:rsidR="00CE2BC3" w:rsidRPr="00BC3E52">
        <w:rPr>
          <w:rFonts w:ascii="Times New Roman" w:hAnsi="Times New Roman" w:cs="Times New Roman"/>
          <w:sz w:val="20"/>
          <w:szCs w:val="20"/>
        </w:rPr>
        <w:t xml:space="preserve"> </w:t>
      </w:r>
      <w:hyperlink r:id="rId7" w:history="1">
        <w:r w:rsidRPr="00BC3E52">
          <w:rPr>
            <w:rStyle w:val="Hyperlink"/>
            <w:rFonts w:ascii="Times New Roman" w:hAnsi="Times New Roman" w:cs="Times New Roman"/>
            <w:sz w:val="20"/>
            <w:szCs w:val="20"/>
          </w:rPr>
          <w:t>kintija.bulava@jaunatne.gov.lv</w:t>
        </w:r>
      </w:hyperlink>
      <w:r w:rsidR="00CE2BC3" w:rsidRPr="00BC3E52">
        <w:rPr>
          <w:rFonts w:ascii="Times New Roman" w:hAnsi="Times New Roman" w:cs="Times New Roman"/>
          <w:sz w:val="20"/>
          <w:szCs w:val="20"/>
        </w:rPr>
        <w:t xml:space="preserve"> </w:t>
      </w:r>
    </w:p>
    <w:p w:rsidR="00C9706A" w:rsidRPr="00BC3E52" w:rsidRDefault="00C9706A">
      <w:pPr>
        <w:rPr>
          <w:rFonts w:ascii="Times New Roman" w:hAnsi="Times New Roman" w:cs="Times New Roman"/>
        </w:rPr>
      </w:pPr>
    </w:p>
    <w:sectPr w:rsidR="00C9706A" w:rsidRPr="00BC3E52" w:rsidSect="0019616C">
      <w:headerReference w:type="default" r:id="rId8"/>
      <w:pgSz w:w="11906" w:h="16838"/>
      <w:pgMar w:top="1135" w:right="1416"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890" w:rsidRDefault="00477890">
      <w:pPr>
        <w:spacing w:after="0" w:line="240" w:lineRule="auto"/>
      </w:pPr>
      <w:r>
        <w:separator/>
      </w:r>
    </w:p>
  </w:endnote>
  <w:endnote w:type="continuationSeparator" w:id="0">
    <w:p w:rsidR="00477890" w:rsidRDefault="0047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890" w:rsidRDefault="00477890">
      <w:pPr>
        <w:spacing w:after="0" w:line="240" w:lineRule="auto"/>
      </w:pPr>
      <w:r>
        <w:separator/>
      </w:r>
    </w:p>
  </w:footnote>
  <w:footnote w:type="continuationSeparator" w:id="0">
    <w:p w:rsidR="00477890" w:rsidRDefault="00477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16C" w:rsidRDefault="00151AF0" w:rsidP="0019616C">
    <w:pPr>
      <w:pStyle w:val="Header"/>
      <w:jc w:val="center"/>
    </w:pPr>
    <w:r>
      <w:rPr>
        <w:noProof/>
        <w:lang w:eastAsia="lv-LV"/>
      </w:rPr>
      <w:drawing>
        <wp:inline distT="0" distB="0" distL="0" distR="0" wp14:anchorId="28808028" wp14:editId="64C1511A">
          <wp:extent cx="1914525" cy="1914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_vienkarss_bez_laukuma_rgb_v_LV-39.jpg"/>
                  <pic:cNvPicPr/>
                </pic:nvPicPr>
                <pic:blipFill>
                  <a:blip r:embed="rId1">
                    <a:extLst>
                      <a:ext uri="{28A0092B-C50C-407E-A947-70E740481C1C}">
                        <a14:useLocalDpi xmlns:a14="http://schemas.microsoft.com/office/drawing/2010/main" val="0"/>
                      </a:ext>
                    </a:extLst>
                  </a:blip>
                  <a:stretch>
                    <a:fillRect/>
                  </a:stretch>
                </pic:blipFill>
                <pic:spPr>
                  <a:xfrm>
                    <a:off x="0" y="0"/>
                    <a:ext cx="1914525" cy="19145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ACD"/>
    <w:multiLevelType w:val="hybridMultilevel"/>
    <w:tmpl w:val="5EF44D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A30C4F"/>
    <w:multiLevelType w:val="multilevel"/>
    <w:tmpl w:val="BE7E79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2CE74360"/>
    <w:multiLevelType w:val="hybridMultilevel"/>
    <w:tmpl w:val="DABE4D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184CDD"/>
    <w:multiLevelType w:val="hybridMultilevel"/>
    <w:tmpl w:val="ECCAA1E8"/>
    <w:lvl w:ilvl="0" w:tplc="9F922932">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4D68F2"/>
    <w:multiLevelType w:val="hybridMultilevel"/>
    <w:tmpl w:val="C706C6BE"/>
    <w:lvl w:ilvl="0" w:tplc="C598D062">
      <w:start w:val="10"/>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B93048"/>
    <w:multiLevelType w:val="hybridMultilevel"/>
    <w:tmpl w:val="3C82A30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7761523"/>
    <w:multiLevelType w:val="hybridMultilevel"/>
    <w:tmpl w:val="C70E151C"/>
    <w:lvl w:ilvl="0" w:tplc="0FE077DC">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67CD7A00"/>
    <w:multiLevelType w:val="multilevel"/>
    <w:tmpl w:val="3B4EA5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AB86264"/>
    <w:multiLevelType w:val="multilevel"/>
    <w:tmpl w:val="D69A768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
  </w:num>
  <w:num w:numId="2">
    <w:abstractNumId w:val="0"/>
  </w:num>
  <w:num w:numId="3">
    <w:abstractNumId w:val="1"/>
  </w:num>
  <w:num w:numId="4">
    <w:abstractNumId w:val="8"/>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12"/>
    <w:rsid w:val="00023EBD"/>
    <w:rsid w:val="00041207"/>
    <w:rsid w:val="000B1318"/>
    <w:rsid w:val="000D3AFA"/>
    <w:rsid w:val="000F4F57"/>
    <w:rsid w:val="00151AF0"/>
    <w:rsid w:val="00165F58"/>
    <w:rsid w:val="001E688C"/>
    <w:rsid w:val="001F422E"/>
    <w:rsid w:val="00255920"/>
    <w:rsid w:val="00265F86"/>
    <w:rsid w:val="00296212"/>
    <w:rsid w:val="002B4507"/>
    <w:rsid w:val="002D5C1A"/>
    <w:rsid w:val="002E1DC9"/>
    <w:rsid w:val="002E3E50"/>
    <w:rsid w:val="003235CD"/>
    <w:rsid w:val="00334B6B"/>
    <w:rsid w:val="00335F0A"/>
    <w:rsid w:val="00346B3F"/>
    <w:rsid w:val="003557EA"/>
    <w:rsid w:val="00357909"/>
    <w:rsid w:val="00363E11"/>
    <w:rsid w:val="00365C7D"/>
    <w:rsid w:val="003B30EF"/>
    <w:rsid w:val="004234C5"/>
    <w:rsid w:val="00476CEC"/>
    <w:rsid w:val="00477890"/>
    <w:rsid w:val="0049088D"/>
    <w:rsid w:val="004C1343"/>
    <w:rsid w:val="004C23FC"/>
    <w:rsid w:val="004E3350"/>
    <w:rsid w:val="00523563"/>
    <w:rsid w:val="0053583A"/>
    <w:rsid w:val="005B0652"/>
    <w:rsid w:val="005E0F84"/>
    <w:rsid w:val="005E359B"/>
    <w:rsid w:val="00624768"/>
    <w:rsid w:val="00626BC9"/>
    <w:rsid w:val="00653CFF"/>
    <w:rsid w:val="00666E3C"/>
    <w:rsid w:val="00670FEE"/>
    <w:rsid w:val="00682A61"/>
    <w:rsid w:val="006865D7"/>
    <w:rsid w:val="00691526"/>
    <w:rsid w:val="006F1A22"/>
    <w:rsid w:val="007044A0"/>
    <w:rsid w:val="00716F53"/>
    <w:rsid w:val="007461BD"/>
    <w:rsid w:val="00746F87"/>
    <w:rsid w:val="00762A25"/>
    <w:rsid w:val="00781ED2"/>
    <w:rsid w:val="007A3461"/>
    <w:rsid w:val="007C4CF4"/>
    <w:rsid w:val="0087059C"/>
    <w:rsid w:val="00880B8A"/>
    <w:rsid w:val="00892F2C"/>
    <w:rsid w:val="008A1A47"/>
    <w:rsid w:val="008A342C"/>
    <w:rsid w:val="008F092E"/>
    <w:rsid w:val="009154F8"/>
    <w:rsid w:val="00933ECA"/>
    <w:rsid w:val="009444C7"/>
    <w:rsid w:val="0097628E"/>
    <w:rsid w:val="009D1E5E"/>
    <w:rsid w:val="009D224E"/>
    <w:rsid w:val="00A32BAE"/>
    <w:rsid w:val="00A33020"/>
    <w:rsid w:val="00A44772"/>
    <w:rsid w:val="00A5598A"/>
    <w:rsid w:val="00AA091D"/>
    <w:rsid w:val="00AA5A1C"/>
    <w:rsid w:val="00B13C2E"/>
    <w:rsid w:val="00B56212"/>
    <w:rsid w:val="00B7546B"/>
    <w:rsid w:val="00B9127E"/>
    <w:rsid w:val="00B9654A"/>
    <w:rsid w:val="00BA208A"/>
    <w:rsid w:val="00BA452D"/>
    <w:rsid w:val="00BC082D"/>
    <w:rsid w:val="00BC3E52"/>
    <w:rsid w:val="00BE0030"/>
    <w:rsid w:val="00BE6623"/>
    <w:rsid w:val="00C17A06"/>
    <w:rsid w:val="00C26618"/>
    <w:rsid w:val="00C52539"/>
    <w:rsid w:val="00C86DB5"/>
    <w:rsid w:val="00C91343"/>
    <w:rsid w:val="00C9306D"/>
    <w:rsid w:val="00C9706A"/>
    <w:rsid w:val="00CA43AC"/>
    <w:rsid w:val="00CC4E40"/>
    <w:rsid w:val="00CD3F88"/>
    <w:rsid w:val="00CE2BC3"/>
    <w:rsid w:val="00CE36A2"/>
    <w:rsid w:val="00D06B72"/>
    <w:rsid w:val="00D10852"/>
    <w:rsid w:val="00D34AB8"/>
    <w:rsid w:val="00D4291A"/>
    <w:rsid w:val="00D47871"/>
    <w:rsid w:val="00D55875"/>
    <w:rsid w:val="00D7560F"/>
    <w:rsid w:val="00D75DA9"/>
    <w:rsid w:val="00E05563"/>
    <w:rsid w:val="00E07951"/>
    <w:rsid w:val="00E57174"/>
    <w:rsid w:val="00E97D8B"/>
    <w:rsid w:val="00EA33EB"/>
    <w:rsid w:val="00EF3AC1"/>
    <w:rsid w:val="00F06DAB"/>
    <w:rsid w:val="00F112A0"/>
    <w:rsid w:val="00F22E15"/>
    <w:rsid w:val="00F25FFB"/>
    <w:rsid w:val="00F50478"/>
    <w:rsid w:val="00F55CD4"/>
    <w:rsid w:val="00F5701E"/>
    <w:rsid w:val="00F77CE9"/>
    <w:rsid w:val="00F97E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8A2C4-3D40-416E-AB74-AA5C47B9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212"/>
    <w:rPr>
      <w:color w:val="0000FF"/>
      <w:u w:val="single"/>
    </w:rPr>
  </w:style>
  <w:style w:type="paragraph" w:styleId="Header">
    <w:name w:val="header"/>
    <w:basedOn w:val="Normal"/>
    <w:link w:val="HeaderChar"/>
    <w:uiPriority w:val="99"/>
    <w:unhideWhenUsed/>
    <w:rsid w:val="002962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6212"/>
  </w:style>
  <w:style w:type="paragraph" w:styleId="ListParagraph">
    <w:name w:val="List Paragraph"/>
    <w:basedOn w:val="Normal"/>
    <w:uiPriority w:val="34"/>
    <w:qFormat/>
    <w:rsid w:val="00F5701E"/>
    <w:pPr>
      <w:ind w:left="720"/>
      <w:contextualSpacing/>
    </w:pPr>
  </w:style>
  <w:style w:type="paragraph" w:styleId="BalloonText">
    <w:name w:val="Balloon Text"/>
    <w:basedOn w:val="Normal"/>
    <w:link w:val="BalloonTextChar"/>
    <w:uiPriority w:val="99"/>
    <w:semiHidden/>
    <w:unhideWhenUsed/>
    <w:rsid w:val="00151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AF0"/>
    <w:rPr>
      <w:rFonts w:ascii="Segoe UI" w:hAnsi="Segoe UI" w:cs="Segoe UI"/>
      <w:sz w:val="18"/>
      <w:szCs w:val="18"/>
    </w:rPr>
  </w:style>
  <w:style w:type="paragraph" w:customStyle="1" w:styleId="Standard">
    <w:name w:val="Standard"/>
    <w:rsid w:val="00716F53"/>
    <w:pPr>
      <w:suppressAutoHyphens/>
      <w:autoSpaceDN w:val="0"/>
      <w:spacing w:after="200" w:line="276" w:lineRule="auto"/>
      <w:textAlignment w:val="baseline"/>
    </w:pPr>
    <w:rPr>
      <w:rFonts w:ascii="Calibri" w:eastAsia="Times New Roman" w:hAnsi="Calibri" w:cs="Calibri"/>
      <w:kern w:val="3"/>
      <w:lang w:eastAsia="zh-CN"/>
    </w:rPr>
  </w:style>
  <w:style w:type="paragraph" w:styleId="NormalWeb">
    <w:name w:val="Normal (Web)"/>
    <w:basedOn w:val="Normal"/>
    <w:uiPriority w:val="99"/>
    <w:semiHidden/>
    <w:unhideWhenUsed/>
    <w:rsid w:val="00023EBD"/>
    <w:pPr>
      <w:spacing w:after="0" w:line="240" w:lineRule="auto"/>
    </w:pPr>
    <w:rPr>
      <w:rFonts w:ascii="Times New Roman" w:hAnsi="Times New Roman" w:cs="Times New Roman"/>
      <w:sz w:val="24"/>
      <w:szCs w:val="24"/>
      <w:lang w:eastAsia="lv-LV"/>
    </w:rPr>
  </w:style>
  <w:style w:type="paragraph" w:customStyle="1" w:styleId="gmail-m-4634199524717269519msolistparagraph">
    <w:name w:val="gmail-m_-4634199524717269519msolistparagraph"/>
    <w:basedOn w:val="Normal"/>
    <w:rsid w:val="00A44772"/>
    <w:pPr>
      <w:spacing w:before="100" w:beforeAutospacing="1" w:after="100" w:afterAutospacing="1" w:line="240" w:lineRule="auto"/>
    </w:pPr>
    <w:rPr>
      <w:rFonts w:ascii="Times New Roman" w:hAnsi="Times New Roman" w:cs="Times New Roman"/>
      <w:sz w:val="24"/>
      <w:szCs w:val="24"/>
      <w:lang w:eastAsia="lv-LV"/>
    </w:rPr>
  </w:style>
  <w:style w:type="table" w:styleId="TableGrid">
    <w:name w:val="Table Grid"/>
    <w:basedOn w:val="TableNormal"/>
    <w:uiPriority w:val="39"/>
    <w:rsid w:val="000F4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088D"/>
    <w:rPr>
      <w:b/>
      <w:bCs/>
    </w:rPr>
  </w:style>
  <w:style w:type="paragraph" w:customStyle="1" w:styleId="gmail-m-6821691225048217947c3">
    <w:name w:val="gmail-m_-6821691225048217947c3"/>
    <w:basedOn w:val="Normal"/>
    <w:rsid w:val="00682A61"/>
    <w:pPr>
      <w:spacing w:before="100" w:beforeAutospacing="1" w:after="100" w:afterAutospacing="1" w:line="240" w:lineRule="auto"/>
    </w:pPr>
    <w:rPr>
      <w:rFonts w:ascii="Times New Roman" w:hAnsi="Times New Roman" w:cs="Times New Roman"/>
      <w:sz w:val="24"/>
      <w:szCs w:val="24"/>
      <w:lang w:eastAsia="lv-LV"/>
    </w:rPr>
  </w:style>
  <w:style w:type="character" w:customStyle="1" w:styleId="gmail-m-6821691225048217947c2">
    <w:name w:val="gmail-m_-6821691225048217947c2"/>
    <w:basedOn w:val="DefaultParagraphFont"/>
    <w:rsid w:val="00682A61"/>
  </w:style>
  <w:style w:type="character" w:customStyle="1" w:styleId="gmail-m-6821691225048217947c1">
    <w:name w:val="gmail-m_-6821691225048217947c1"/>
    <w:basedOn w:val="DefaultParagraphFont"/>
    <w:rsid w:val="00682A61"/>
  </w:style>
  <w:style w:type="paragraph" w:styleId="PlainText">
    <w:name w:val="Plain Text"/>
    <w:basedOn w:val="Normal"/>
    <w:link w:val="PlainTextChar"/>
    <w:uiPriority w:val="99"/>
    <w:semiHidden/>
    <w:unhideWhenUsed/>
    <w:rsid w:val="00A5598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5598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65715">
      <w:bodyDiv w:val="1"/>
      <w:marLeft w:val="0"/>
      <w:marRight w:val="0"/>
      <w:marTop w:val="0"/>
      <w:marBottom w:val="0"/>
      <w:divBdr>
        <w:top w:val="none" w:sz="0" w:space="0" w:color="auto"/>
        <w:left w:val="none" w:sz="0" w:space="0" w:color="auto"/>
        <w:bottom w:val="none" w:sz="0" w:space="0" w:color="auto"/>
        <w:right w:val="none" w:sz="0" w:space="0" w:color="auto"/>
      </w:divBdr>
    </w:div>
    <w:div w:id="511455390">
      <w:bodyDiv w:val="1"/>
      <w:marLeft w:val="0"/>
      <w:marRight w:val="0"/>
      <w:marTop w:val="0"/>
      <w:marBottom w:val="0"/>
      <w:divBdr>
        <w:top w:val="none" w:sz="0" w:space="0" w:color="auto"/>
        <w:left w:val="none" w:sz="0" w:space="0" w:color="auto"/>
        <w:bottom w:val="none" w:sz="0" w:space="0" w:color="auto"/>
        <w:right w:val="none" w:sz="0" w:space="0" w:color="auto"/>
      </w:divBdr>
    </w:div>
    <w:div w:id="550195814">
      <w:bodyDiv w:val="1"/>
      <w:marLeft w:val="0"/>
      <w:marRight w:val="0"/>
      <w:marTop w:val="0"/>
      <w:marBottom w:val="0"/>
      <w:divBdr>
        <w:top w:val="none" w:sz="0" w:space="0" w:color="auto"/>
        <w:left w:val="none" w:sz="0" w:space="0" w:color="auto"/>
        <w:bottom w:val="none" w:sz="0" w:space="0" w:color="auto"/>
        <w:right w:val="none" w:sz="0" w:space="0" w:color="auto"/>
      </w:divBdr>
    </w:div>
    <w:div w:id="559094953">
      <w:bodyDiv w:val="1"/>
      <w:marLeft w:val="0"/>
      <w:marRight w:val="0"/>
      <w:marTop w:val="0"/>
      <w:marBottom w:val="0"/>
      <w:divBdr>
        <w:top w:val="none" w:sz="0" w:space="0" w:color="auto"/>
        <w:left w:val="none" w:sz="0" w:space="0" w:color="auto"/>
        <w:bottom w:val="none" w:sz="0" w:space="0" w:color="auto"/>
        <w:right w:val="none" w:sz="0" w:space="0" w:color="auto"/>
      </w:divBdr>
    </w:div>
    <w:div w:id="730469335">
      <w:bodyDiv w:val="1"/>
      <w:marLeft w:val="0"/>
      <w:marRight w:val="0"/>
      <w:marTop w:val="0"/>
      <w:marBottom w:val="0"/>
      <w:divBdr>
        <w:top w:val="none" w:sz="0" w:space="0" w:color="auto"/>
        <w:left w:val="none" w:sz="0" w:space="0" w:color="auto"/>
        <w:bottom w:val="none" w:sz="0" w:space="0" w:color="auto"/>
        <w:right w:val="none" w:sz="0" w:space="0" w:color="auto"/>
      </w:divBdr>
    </w:div>
    <w:div w:id="976839417">
      <w:bodyDiv w:val="1"/>
      <w:marLeft w:val="0"/>
      <w:marRight w:val="0"/>
      <w:marTop w:val="0"/>
      <w:marBottom w:val="0"/>
      <w:divBdr>
        <w:top w:val="none" w:sz="0" w:space="0" w:color="auto"/>
        <w:left w:val="none" w:sz="0" w:space="0" w:color="auto"/>
        <w:bottom w:val="none" w:sz="0" w:space="0" w:color="auto"/>
        <w:right w:val="none" w:sz="0" w:space="0" w:color="auto"/>
      </w:divBdr>
    </w:div>
    <w:div w:id="1165976489">
      <w:bodyDiv w:val="1"/>
      <w:marLeft w:val="0"/>
      <w:marRight w:val="0"/>
      <w:marTop w:val="0"/>
      <w:marBottom w:val="0"/>
      <w:divBdr>
        <w:top w:val="none" w:sz="0" w:space="0" w:color="auto"/>
        <w:left w:val="none" w:sz="0" w:space="0" w:color="auto"/>
        <w:bottom w:val="none" w:sz="0" w:space="0" w:color="auto"/>
        <w:right w:val="none" w:sz="0" w:space="0" w:color="auto"/>
      </w:divBdr>
    </w:div>
    <w:div w:id="1365208096">
      <w:bodyDiv w:val="1"/>
      <w:marLeft w:val="0"/>
      <w:marRight w:val="0"/>
      <w:marTop w:val="0"/>
      <w:marBottom w:val="0"/>
      <w:divBdr>
        <w:top w:val="none" w:sz="0" w:space="0" w:color="auto"/>
        <w:left w:val="none" w:sz="0" w:space="0" w:color="auto"/>
        <w:bottom w:val="none" w:sz="0" w:space="0" w:color="auto"/>
        <w:right w:val="none" w:sz="0" w:space="0" w:color="auto"/>
      </w:divBdr>
    </w:div>
    <w:div w:id="1368143890">
      <w:bodyDiv w:val="1"/>
      <w:marLeft w:val="0"/>
      <w:marRight w:val="0"/>
      <w:marTop w:val="0"/>
      <w:marBottom w:val="0"/>
      <w:divBdr>
        <w:top w:val="none" w:sz="0" w:space="0" w:color="auto"/>
        <w:left w:val="none" w:sz="0" w:space="0" w:color="auto"/>
        <w:bottom w:val="none" w:sz="0" w:space="0" w:color="auto"/>
        <w:right w:val="none" w:sz="0" w:space="0" w:color="auto"/>
      </w:divBdr>
    </w:div>
    <w:div w:id="1527057428">
      <w:bodyDiv w:val="1"/>
      <w:marLeft w:val="0"/>
      <w:marRight w:val="0"/>
      <w:marTop w:val="0"/>
      <w:marBottom w:val="0"/>
      <w:divBdr>
        <w:top w:val="none" w:sz="0" w:space="0" w:color="auto"/>
        <w:left w:val="none" w:sz="0" w:space="0" w:color="auto"/>
        <w:bottom w:val="none" w:sz="0" w:space="0" w:color="auto"/>
        <w:right w:val="none" w:sz="0" w:space="0" w:color="auto"/>
      </w:divBdr>
    </w:div>
    <w:div w:id="2010712778">
      <w:bodyDiv w:val="1"/>
      <w:marLeft w:val="0"/>
      <w:marRight w:val="0"/>
      <w:marTop w:val="0"/>
      <w:marBottom w:val="0"/>
      <w:divBdr>
        <w:top w:val="none" w:sz="0" w:space="0" w:color="auto"/>
        <w:left w:val="none" w:sz="0" w:space="0" w:color="auto"/>
        <w:bottom w:val="none" w:sz="0" w:space="0" w:color="auto"/>
        <w:right w:val="none" w:sz="0" w:space="0" w:color="auto"/>
      </w:divBdr>
    </w:div>
    <w:div w:id="212233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ntija.bulava@jaunatne.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3962</Words>
  <Characters>2259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Kintija Bulava</dc:creator>
  <cp:keywords/>
  <dc:description/>
  <cp:lastModifiedBy>Kintija Bulava</cp:lastModifiedBy>
  <cp:revision>8</cp:revision>
  <cp:lastPrinted>2018-03-28T11:38:00Z</cp:lastPrinted>
  <dcterms:created xsi:type="dcterms:W3CDTF">2018-03-28T12:31:00Z</dcterms:created>
  <dcterms:modified xsi:type="dcterms:W3CDTF">2018-04-09T14:22:00Z</dcterms:modified>
</cp:coreProperties>
</file>