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661"/>
        <w:tblW w:w="14174" w:type="dxa"/>
        <w:tblLayout w:type="fixed"/>
        <w:tblLook w:val="0000" w:firstRow="0" w:lastRow="0" w:firstColumn="0" w:lastColumn="0" w:noHBand="0" w:noVBand="0"/>
      </w:tblPr>
      <w:tblGrid>
        <w:gridCol w:w="1555"/>
        <w:gridCol w:w="5532"/>
        <w:gridCol w:w="1555"/>
        <w:gridCol w:w="5532"/>
      </w:tblGrid>
      <w:tr w:rsidR="004477D8" w:rsidRPr="00FD70C0" w:rsidTr="004477D8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FD70C0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0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Laiks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FD70C0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70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Potenciālie projektu īstenotāji, atbalsta personas, politikas veidotāji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FD70C0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0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Laiks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FD70C0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70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Jaunieši (15 -18 gadi)</w:t>
            </w:r>
          </w:p>
        </w:tc>
      </w:tr>
      <w:tr w:rsidR="004477D8" w:rsidRPr="00FD70C0" w:rsidTr="004477D8">
        <w:trPr>
          <w:trHeight w:val="2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4477D8" w:rsidRDefault="004477D8" w:rsidP="004477D8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7D8">
              <w:rPr>
                <w:rFonts w:ascii="Times New Roman" w:hAnsi="Times New Roman" w:cs="Times New Roman"/>
                <w:sz w:val="24"/>
                <w:szCs w:val="24"/>
              </w:rPr>
              <w:t>13:00 -13:10</w:t>
            </w:r>
          </w:p>
        </w:tc>
        <w:tc>
          <w:tcPr>
            <w:tcW w:w="12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4477D8" w:rsidRPr="004477D8" w:rsidRDefault="004477D8" w:rsidP="004477D8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7D8">
              <w:rPr>
                <w:rFonts w:ascii="Times New Roman" w:hAnsi="Times New Roman" w:cs="Times New Roman"/>
                <w:sz w:val="24"/>
                <w:szCs w:val="24"/>
              </w:rPr>
              <w:t>Oficiāla atklāšana</w:t>
            </w:r>
          </w:p>
        </w:tc>
      </w:tr>
      <w:tr w:rsidR="004477D8" w:rsidRPr="00FD70C0" w:rsidTr="004477D8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4477D8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7D8">
              <w:rPr>
                <w:rFonts w:ascii="Times New Roman" w:hAnsi="Times New Roman" w:cs="Times New Roman"/>
                <w:sz w:val="24"/>
                <w:szCs w:val="24"/>
              </w:rPr>
              <w:t>13:10 - 13:30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4477D8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Iepazīšanās, saliedēša</w:t>
            </w:r>
            <w:r w:rsidRPr="0044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nās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4477D8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</w:t>
            </w:r>
            <w:r w:rsidRPr="00447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0 - 13:</w:t>
            </w:r>
            <w:r w:rsidRPr="004477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4477D8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7D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4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epazīšanās un saliedēšanās</w:t>
            </w:r>
          </w:p>
        </w:tc>
      </w:tr>
      <w:tr w:rsidR="004477D8" w:rsidRPr="00FD70C0" w:rsidTr="004477D8">
        <w:trPr>
          <w:trHeight w:val="8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4477D8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</w:t>
            </w:r>
            <w:r w:rsidRPr="004477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4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- 14:</w:t>
            </w:r>
            <w:r w:rsidRPr="004477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4477D8" w:rsidRDefault="004477D8" w:rsidP="004477D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D8">
              <w:rPr>
                <w:rFonts w:ascii="Times New Roman" w:eastAsia="Times New Roman" w:hAnsi="Times New Roman" w:cs="Times New Roman"/>
                <w:sz w:val="24"/>
                <w:szCs w:val="24"/>
              </w:rPr>
              <w:t>Prezentācija:</w:t>
            </w:r>
            <w:r w:rsidRPr="00447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77D8">
              <w:rPr>
                <w:rFonts w:ascii="Times New Roman" w:eastAsia="Times New Roman" w:hAnsi="Times New Roman" w:cs="Times New Roman"/>
                <w:sz w:val="24"/>
                <w:szCs w:val="24"/>
              </w:rPr>
              <w:t>"Kas ir projekts Erasmus+ izpratnē? Iespējas programmās Erasmus + un Solidaritātes korpuss.”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4477D8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</w:t>
            </w:r>
            <w:r w:rsidRPr="004477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4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</w:t>
            </w:r>
            <w:r w:rsidRPr="004477D8">
              <w:rPr>
                <w:rFonts w:ascii="Times New Roman" w:hAnsi="Times New Roman" w:cs="Times New Roman"/>
                <w:sz w:val="24"/>
                <w:szCs w:val="24"/>
              </w:rPr>
              <w:t>4:00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4477D8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Neformālā izglītība un jaunie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</w:t>
            </w:r>
            <w:r w:rsidRPr="0044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 iespējas Erasmus+ programmā</w:t>
            </w:r>
          </w:p>
        </w:tc>
      </w:tr>
      <w:tr w:rsidR="004477D8" w:rsidRPr="00FD70C0" w:rsidTr="004477D8">
        <w:trPr>
          <w:trHeight w:val="317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4477D8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</w:t>
            </w:r>
            <w:r w:rsidRPr="004477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4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477D8"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  <w:tc>
          <w:tcPr>
            <w:tcW w:w="5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4477D8" w:rsidRDefault="004477D8" w:rsidP="004477D8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D8">
              <w:rPr>
                <w:rFonts w:ascii="Times New Roman" w:eastAsia="Times New Roman" w:hAnsi="Times New Roman" w:cs="Times New Roman"/>
                <w:sz w:val="24"/>
                <w:szCs w:val="24"/>
              </w:rPr>
              <w:t>Prezentācija  un diskusija "Pašvaldības pieredze  programmā „ Erasmus +”  (Saldus un Brocēnu novads)”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4477D8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7D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Pr="0044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477D8"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</w:tc>
        <w:tc>
          <w:tcPr>
            <w:tcW w:w="5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4477D8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D8">
              <w:rPr>
                <w:rFonts w:ascii="Times New Roman" w:hAnsi="Times New Roman" w:cs="Times New Roman"/>
                <w:sz w:val="24"/>
                <w:szCs w:val="24"/>
              </w:rPr>
              <w:t>Iedvesmas personas stāsts/interaktīva prezentācija</w:t>
            </w:r>
          </w:p>
        </w:tc>
      </w:tr>
      <w:tr w:rsidR="004477D8" w:rsidRPr="00FD70C0" w:rsidTr="004477D8">
        <w:trPr>
          <w:trHeight w:val="276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4477D8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4477D8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4477D8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4477D8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7D8" w:rsidRPr="00FD70C0" w:rsidTr="004477D8">
        <w:trPr>
          <w:trHeight w:val="22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4477D8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4477D8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4477D8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D8">
              <w:rPr>
                <w:rFonts w:ascii="Times New Roman" w:hAnsi="Times New Roman" w:cs="Times New Roman"/>
                <w:sz w:val="24"/>
                <w:szCs w:val="24"/>
              </w:rPr>
              <w:t>14:45 - 15:10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4477D8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D8">
              <w:rPr>
                <w:rFonts w:ascii="Times New Roman" w:hAnsi="Times New Roman" w:cs="Times New Roman"/>
                <w:sz w:val="24"/>
                <w:szCs w:val="24"/>
              </w:rPr>
              <w:t>Projektu pieredzes stāsts</w:t>
            </w:r>
          </w:p>
        </w:tc>
      </w:tr>
      <w:tr w:rsidR="004477D8" w:rsidRPr="00FD70C0" w:rsidTr="004477D8">
        <w:trPr>
          <w:trHeight w:val="2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4477D8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</w:t>
            </w:r>
            <w:r w:rsidRPr="00447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0-15:30</w:t>
            </w:r>
          </w:p>
        </w:tc>
        <w:tc>
          <w:tcPr>
            <w:tcW w:w="12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4477D8" w:rsidRPr="004477D8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Kafijas pauze</w:t>
            </w:r>
          </w:p>
        </w:tc>
      </w:tr>
      <w:tr w:rsidR="004477D8" w:rsidRPr="00FD70C0" w:rsidTr="004477D8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4477D8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15:30 -16:30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4477D8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Darba grupa "Iespējamo projektu ideju un sadarbības, kā arī nākamo soļu ģenerēšana"</w:t>
            </w:r>
          </w:p>
          <w:p w:rsidR="004477D8" w:rsidRPr="004477D8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4477D8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15:30 - 16:</w:t>
            </w:r>
            <w:r w:rsidRPr="00447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4477D8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7D8">
              <w:rPr>
                <w:rFonts w:ascii="Times New Roman" w:hAnsi="Times New Roman" w:cs="Times New Roman"/>
                <w:sz w:val="24"/>
                <w:szCs w:val="24"/>
              </w:rPr>
              <w:t>Ideju ģenerēšanas metodes vietē</w:t>
            </w:r>
            <w:bookmarkStart w:id="0" w:name="_GoBack"/>
            <w:bookmarkEnd w:id="0"/>
            <w:r w:rsidRPr="004477D8">
              <w:rPr>
                <w:rFonts w:ascii="Times New Roman" w:hAnsi="Times New Roman" w:cs="Times New Roman"/>
                <w:sz w:val="24"/>
                <w:szCs w:val="24"/>
              </w:rPr>
              <w:t>jām iniciatīvām</w:t>
            </w:r>
          </w:p>
        </w:tc>
      </w:tr>
      <w:tr w:rsidR="004477D8" w:rsidRPr="00FD70C0" w:rsidTr="004477D8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4477D8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16:30 – 17:00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4477D8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Tikšanās ar jauniešiem, kopīgu ideju formulēšana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4477D8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16:30-17:00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4477D8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Tikšanās ar atbalsta personām, kopīgu projektu ideju formulēšana</w:t>
            </w:r>
          </w:p>
        </w:tc>
      </w:tr>
      <w:tr w:rsidR="004477D8" w:rsidRPr="00FD70C0" w:rsidTr="004477D8">
        <w:trPr>
          <w:trHeight w:val="2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D8" w:rsidRPr="004477D8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 – 17:30</w:t>
            </w:r>
          </w:p>
        </w:tc>
        <w:tc>
          <w:tcPr>
            <w:tcW w:w="12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4477D8" w:rsidRPr="00FD70C0" w:rsidRDefault="004477D8" w:rsidP="004477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Noslēgums: jautājumi un atbildes, konsultācijas</w:t>
            </w:r>
          </w:p>
        </w:tc>
      </w:tr>
    </w:tbl>
    <w:p w:rsidR="00EE6F85" w:rsidRPr="004477D8" w:rsidRDefault="004477D8" w:rsidP="004477D8">
      <w:pPr>
        <w:jc w:val="center"/>
        <w:rPr>
          <w:b/>
          <w:color w:val="0070C0"/>
        </w:rPr>
      </w:pPr>
      <w:r w:rsidRPr="004477D8">
        <w:rPr>
          <w:b/>
          <w:color w:val="0070C0"/>
          <w:sz w:val="40"/>
        </w:rPr>
        <w:t>MAINI DZĪVI, DOMĀ PLAŠĀK!</w:t>
      </w:r>
    </w:p>
    <w:p w:rsidR="004477D8" w:rsidRDefault="004477D8" w:rsidP="004477D8">
      <w:pPr>
        <w:jc w:val="center"/>
      </w:pPr>
      <w:r w:rsidRPr="004477D8">
        <w:rPr>
          <w:color w:val="FF0000"/>
          <w:sz w:val="40"/>
        </w:rPr>
        <w:t>Programma</w:t>
      </w:r>
    </w:p>
    <w:p w:rsidR="004477D8" w:rsidRPr="004477D8" w:rsidRDefault="004477D8" w:rsidP="004477D8">
      <w:pPr>
        <w:jc w:val="center"/>
        <w:rPr>
          <w:sz w:val="24"/>
        </w:rPr>
      </w:pPr>
      <w:r w:rsidRPr="004477D8">
        <w:rPr>
          <w:sz w:val="24"/>
        </w:rPr>
        <w:t>23.oktobrī Dundagas Brīvā laika pavadīšanas centrā, Pils ielā-9, Dundagā</w:t>
      </w:r>
    </w:p>
    <w:sectPr w:rsidR="004477D8" w:rsidRPr="004477D8" w:rsidSect="004477D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0CC" w:rsidRDefault="007020CC" w:rsidP="004477D8">
      <w:r>
        <w:separator/>
      </w:r>
    </w:p>
  </w:endnote>
  <w:endnote w:type="continuationSeparator" w:id="0">
    <w:p w:rsidR="007020CC" w:rsidRDefault="007020CC" w:rsidP="0044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0CC" w:rsidRDefault="007020CC" w:rsidP="004477D8">
      <w:r>
        <w:separator/>
      </w:r>
    </w:p>
  </w:footnote>
  <w:footnote w:type="continuationSeparator" w:id="0">
    <w:p w:rsidR="007020CC" w:rsidRDefault="007020CC" w:rsidP="00447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D8"/>
    <w:rsid w:val="004477D8"/>
    <w:rsid w:val="007020CC"/>
    <w:rsid w:val="00EE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B7CD"/>
  <w15:chartTrackingRefBased/>
  <w15:docId w15:val="{6C546001-DCAF-41CC-8BA2-B68DBB61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477D8"/>
    <w:pPr>
      <w:widowControl w:val="0"/>
      <w:spacing w:after="0" w:line="240" w:lineRule="auto"/>
    </w:pPr>
    <w:rPr>
      <w:rFonts w:ascii="Calibri" w:eastAsia="Calibri" w:hAnsi="Calibri" w:cs="Calibri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7D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7D8"/>
    <w:rPr>
      <w:rFonts w:ascii="Calibri" w:eastAsia="Calibri" w:hAnsi="Calibri" w:cs="Calibri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477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7D8"/>
    <w:rPr>
      <w:rFonts w:ascii="Calibri" w:eastAsia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</dc:creator>
  <cp:keywords/>
  <dc:description/>
  <cp:lastModifiedBy>edgars</cp:lastModifiedBy>
  <cp:revision>1</cp:revision>
  <dcterms:created xsi:type="dcterms:W3CDTF">2018-10-09T15:47:00Z</dcterms:created>
  <dcterms:modified xsi:type="dcterms:W3CDTF">2018-10-09T15:57:00Z</dcterms:modified>
</cp:coreProperties>
</file>