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AA38D" w14:textId="77777777" w:rsidR="00E0328F" w:rsidRPr="006D519F" w:rsidRDefault="00E0328F">
      <w:pPr>
        <w:pStyle w:val="Virsraksts1"/>
        <w:tabs>
          <w:tab w:val="left" w:pos="720"/>
        </w:tabs>
        <w:rPr>
          <w:rFonts w:cs="Times New Roman"/>
        </w:rPr>
      </w:pPr>
    </w:p>
    <w:p w14:paraId="59C12A45" w14:textId="77777777" w:rsidR="007F359A" w:rsidRPr="006D519F" w:rsidRDefault="007F359A" w:rsidP="007F359A">
      <w:pPr>
        <w:ind w:left="6120"/>
        <w:rPr>
          <w:caps/>
          <w:lang w:val="lv-LV"/>
        </w:rPr>
      </w:pPr>
      <w:r w:rsidRPr="006D519F">
        <w:rPr>
          <w:caps/>
          <w:lang w:val="lv-LV"/>
        </w:rPr>
        <w:t>A</w:t>
      </w:r>
      <w:bookmarkStart w:id="0" w:name="_Ref103758771"/>
      <w:bookmarkEnd w:id="0"/>
      <w:r w:rsidRPr="006D519F">
        <w:rPr>
          <w:caps/>
          <w:lang w:val="lv-LV"/>
        </w:rPr>
        <w:t>pstiprināts</w:t>
      </w:r>
    </w:p>
    <w:p w14:paraId="627F6EEF" w14:textId="77777777" w:rsidR="007F359A" w:rsidRPr="006D519F" w:rsidRDefault="007F359A" w:rsidP="007F359A">
      <w:pPr>
        <w:ind w:left="6120"/>
        <w:rPr>
          <w:caps/>
          <w:lang w:val="lv-LV"/>
        </w:rPr>
      </w:pPr>
      <w:r w:rsidRPr="006D519F">
        <w:rPr>
          <w:lang w:val="lv-LV"/>
        </w:rPr>
        <w:t>Dundagas novada pašvaldības</w:t>
      </w:r>
    </w:p>
    <w:p w14:paraId="4DCFA6CF" w14:textId="77777777" w:rsidR="007F359A" w:rsidRPr="006D519F" w:rsidRDefault="007F359A" w:rsidP="007F359A">
      <w:pPr>
        <w:ind w:left="6120"/>
        <w:rPr>
          <w:lang w:val="lv-LV"/>
        </w:rPr>
      </w:pPr>
      <w:r w:rsidRPr="006D519F">
        <w:rPr>
          <w:lang w:val="lv-LV"/>
        </w:rPr>
        <w:t xml:space="preserve">Iepirkuma komisijas </w:t>
      </w:r>
    </w:p>
    <w:p w14:paraId="323F20D3" w14:textId="5660C304" w:rsidR="007F359A" w:rsidRPr="006D519F" w:rsidRDefault="007F359A" w:rsidP="007F359A">
      <w:pPr>
        <w:ind w:left="6120"/>
        <w:rPr>
          <w:lang w:val="lv-LV"/>
        </w:rPr>
      </w:pPr>
      <w:r w:rsidRPr="00070B5B">
        <w:rPr>
          <w:lang w:val="lv-LV"/>
        </w:rPr>
        <w:t xml:space="preserve">2017.gada </w:t>
      </w:r>
      <w:r w:rsidR="00070B5B">
        <w:rPr>
          <w:lang w:val="lv-LV"/>
        </w:rPr>
        <w:t>2</w:t>
      </w:r>
      <w:r w:rsidR="007E0874">
        <w:rPr>
          <w:lang w:val="lv-LV"/>
        </w:rPr>
        <w:t>7</w:t>
      </w:r>
      <w:r w:rsidR="00070B5B">
        <w:rPr>
          <w:lang w:val="lv-LV"/>
        </w:rPr>
        <w:t xml:space="preserve">. </w:t>
      </w:r>
      <w:r w:rsidR="00396BC9">
        <w:rPr>
          <w:lang w:val="lv-LV"/>
        </w:rPr>
        <w:t>jūnija</w:t>
      </w:r>
      <w:r w:rsidRPr="00070B5B">
        <w:rPr>
          <w:lang w:val="lv-LV"/>
        </w:rPr>
        <w:t xml:space="preserve"> sēdē</w:t>
      </w:r>
    </w:p>
    <w:p w14:paraId="3ADB1F63" w14:textId="77777777" w:rsidR="00E0328F" w:rsidRPr="006D519F" w:rsidRDefault="00E0328F">
      <w:pPr>
        <w:rPr>
          <w:b/>
          <w:bCs/>
          <w:lang w:val="lv-LV"/>
        </w:rPr>
      </w:pPr>
    </w:p>
    <w:p w14:paraId="034FDF8D" w14:textId="77777777" w:rsidR="00E0328F" w:rsidRPr="006D519F" w:rsidRDefault="00E0328F">
      <w:pPr>
        <w:rPr>
          <w:b/>
          <w:bCs/>
          <w:lang w:val="lv-LV"/>
        </w:rPr>
      </w:pPr>
    </w:p>
    <w:p w14:paraId="2A3FDBBF" w14:textId="77777777" w:rsidR="00E0328F" w:rsidRPr="006D519F" w:rsidRDefault="00E0328F">
      <w:pPr>
        <w:rPr>
          <w:b/>
          <w:bCs/>
          <w:lang w:val="lv-LV"/>
        </w:rPr>
      </w:pPr>
    </w:p>
    <w:p w14:paraId="6EDDF8B7" w14:textId="77777777" w:rsidR="00E0328F" w:rsidRPr="006D519F" w:rsidRDefault="00E0328F">
      <w:pPr>
        <w:rPr>
          <w:b/>
          <w:bCs/>
          <w:lang w:val="lv-LV"/>
        </w:rPr>
      </w:pPr>
    </w:p>
    <w:p w14:paraId="549B7C84" w14:textId="77777777" w:rsidR="00E0328F" w:rsidRPr="006D519F" w:rsidRDefault="00E0328F">
      <w:pPr>
        <w:rPr>
          <w:b/>
          <w:bCs/>
          <w:lang w:val="lv-LV"/>
        </w:rPr>
      </w:pPr>
    </w:p>
    <w:p w14:paraId="6C04AD7D" w14:textId="77777777" w:rsidR="00E0328F" w:rsidRPr="006D519F" w:rsidRDefault="00E0328F">
      <w:pPr>
        <w:rPr>
          <w:b/>
          <w:bCs/>
          <w:lang w:val="lv-LV"/>
        </w:rPr>
      </w:pPr>
    </w:p>
    <w:p w14:paraId="0A8096F0" w14:textId="77777777" w:rsidR="00E0328F" w:rsidRPr="006D519F" w:rsidRDefault="00E0328F">
      <w:pPr>
        <w:jc w:val="center"/>
        <w:rPr>
          <w:b/>
          <w:bCs/>
          <w:lang w:val="lv-LV"/>
        </w:rPr>
      </w:pPr>
      <w:r w:rsidRPr="006D519F">
        <w:rPr>
          <w:b/>
          <w:bCs/>
          <w:lang w:val="lv-LV"/>
        </w:rPr>
        <w:t>IEPIRKUMA PROCEDŪRAS</w:t>
      </w:r>
    </w:p>
    <w:p w14:paraId="022B38DA" w14:textId="77777777" w:rsidR="00E0328F" w:rsidRPr="006D519F" w:rsidRDefault="00E0328F">
      <w:pPr>
        <w:jc w:val="center"/>
        <w:rPr>
          <w:b/>
          <w:bCs/>
          <w:lang w:val="lv-LV"/>
        </w:rPr>
      </w:pPr>
    </w:p>
    <w:p w14:paraId="4F30B77F" w14:textId="77777777" w:rsidR="00E0328F" w:rsidRPr="006D519F" w:rsidRDefault="00E0328F">
      <w:pPr>
        <w:jc w:val="center"/>
        <w:rPr>
          <w:b/>
          <w:bCs/>
          <w:lang w:val="lv-LV"/>
        </w:rPr>
      </w:pPr>
    </w:p>
    <w:p w14:paraId="1AFC54BD" w14:textId="77777777" w:rsidR="00E0328F" w:rsidRPr="006D519F" w:rsidRDefault="00E0328F">
      <w:pPr>
        <w:jc w:val="center"/>
        <w:rPr>
          <w:b/>
          <w:bCs/>
          <w:lang w:val="lv-LV"/>
        </w:rPr>
      </w:pPr>
    </w:p>
    <w:p w14:paraId="5D4B99B8" w14:textId="77777777" w:rsidR="00E0328F" w:rsidRPr="006D519F" w:rsidRDefault="00CC235F" w:rsidP="00CC235F">
      <w:pPr>
        <w:jc w:val="center"/>
        <w:rPr>
          <w:b/>
          <w:bCs/>
          <w:sz w:val="32"/>
          <w:szCs w:val="32"/>
          <w:lang w:val="lv-LV"/>
        </w:rPr>
      </w:pPr>
      <w:r w:rsidRPr="006D519F">
        <w:rPr>
          <w:rFonts w:eastAsia="Arial"/>
          <w:b/>
          <w:bCs/>
          <w:sz w:val="32"/>
          <w:szCs w:val="32"/>
          <w:lang w:val="lv-LV"/>
        </w:rPr>
        <w:t>“</w:t>
      </w:r>
      <w:r w:rsidR="004E77B1" w:rsidRPr="006D519F">
        <w:rPr>
          <w:rFonts w:eastAsia="Arial"/>
          <w:b/>
          <w:bCs/>
          <w:sz w:val="32"/>
          <w:szCs w:val="32"/>
          <w:lang w:val="lv-LV"/>
        </w:rPr>
        <w:t xml:space="preserve">Stāvlaukuma un ēkas - </w:t>
      </w:r>
      <w:r w:rsidR="002E7D5C" w:rsidRPr="006D519F">
        <w:rPr>
          <w:rFonts w:eastAsia="Arial"/>
          <w:b/>
          <w:bCs/>
          <w:sz w:val="32"/>
          <w:szCs w:val="32"/>
          <w:lang w:val="lv-LV"/>
        </w:rPr>
        <w:t xml:space="preserve">nojumes būvniecības būvprojekta un teritorijas labiekārtošanas projekta </w:t>
      </w:r>
      <w:r w:rsidR="004E77B1" w:rsidRPr="006D519F">
        <w:rPr>
          <w:rFonts w:eastAsia="Arial"/>
          <w:b/>
          <w:bCs/>
          <w:sz w:val="32"/>
          <w:szCs w:val="32"/>
          <w:lang w:val="lv-LV"/>
        </w:rPr>
        <w:t>izstrāde un autoruzraudzība</w:t>
      </w:r>
      <w:r w:rsidR="00E0328F" w:rsidRPr="006D519F">
        <w:rPr>
          <w:b/>
          <w:bCs/>
          <w:sz w:val="32"/>
          <w:szCs w:val="32"/>
          <w:lang w:val="lv-LV"/>
        </w:rPr>
        <w:t xml:space="preserve">” </w:t>
      </w:r>
    </w:p>
    <w:p w14:paraId="3855177D" w14:textId="77777777" w:rsidR="00E0328F" w:rsidRPr="006D519F" w:rsidRDefault="00E0328F" w:rsidP="00CC235F">
      <w:pPr>
        <w:rPr>
          <w:b/>
          <w:bCs/>
          <w:sz w:val="32"/>
          <w:szCs w:val="32"/>
          <w:lang w:val="lv-LV"/>
        </w:rPr>
      </w:pPr>
    </w:p>
    <w:p w14:paraId="3372E29D" w14:textId="77777777" w:rsidR="00CC235F" w:rsidRPr="006D519F" w:rsidRDefault="00CC235F" w:rsidP="00CC235F">
      <w:pPr>
        <w:rPr>
          <w:b/>
          <w:bCs/>
          <w:sz w:val="32"/>
          <w:szCs w:val="32"/>
          <w:lang w:val="lv-LV"/>
        </w:rPr>
      </w:pPr>
    </w:p>
    <w:p w14:paraId="596C7075" w14:textId="77777777" w:rsidR="00E0328F" w:rsidRPr="006D519F" w:rsidRDefault="00E0328F">
      <w:pPr>
        <w:rPr>
          <w:b/>
          <w:bCs/>
          <w:lang w:val="lv-LV"/>
        </w:rPr>
      </w:pPr>
    </w:p>
    <w:p w14:paraId="30232706" w14:textId="77777777" w:rsidR="00E0328F" w:rsidRPr="006D519F" w:rsidRDefault="00E0328F">
      <w:pPr>
        <w:jc w:val="center"/>
        <w:rPr>
          <w:bCs/>
          <w:lang w:val="lv-LV"/>
        </w:rPr>
      </w:pPr>
    </w:p>
    <w:p w14:paraId="4F9CE7F2" w14:textId="69BFCAF1" w:rsidR="009912EC" w:rsidRPr="006D519F" w:rsidRDefault="009912EC" w:rsidP="009912EC">
      <w:pPr>
        <w:spacing w:after="240"/>
        <w:jc w:val="center"/>
        <w:rPr>
          <w:b/>
          <w:sz w:val="36"/>
          <w:szCs w:val="36"/>
          <w:lang w:val="lv-LV"/>
        </w:rPr>
      </w:pPr>
      <w:r w:rsidRPr="006D519F">
        <w:rPr>
          <w:b/>
          <w:sz w:val="36"/>
          <w:szCs w:val="36"/>
          <w:lang w:val="lv-LV"/>
        </w:rPr>
        <w:t>Iepirkuma id. Nr. DND 2017</w:t>
      </w:r>
      <w:r w:rsidR="00070B5B" w:rsidRPr="00070B5B">
        <w:rPr>
          <w:b/>
          <w:sz w:val="36"/>
          <w:szCs w:val="36"/>
          <w:lang w:val="lv-LV"/>
        </w:rPr>
        <w:t>/1</w:t>
      </w:r>
      <w:r w:rsidR="007C5B81">
        <w:rPr>
          <w:b/>
          <w:sz w:val="36"/>
          <w:szCs w:val="36"/>
          <w:lang w:val="lv-LV"/>
        </w:rPr>
        <w:t>6</w:t>
      </w:r>
    </w:p>
    <w:p w14:paraId="517B15CA" w14:textId="77777777" w:rsidR="00E0328F" w:rsidRPr="006D519F" w:rsidRDefault="00E0328F">
      <w:pPr>
        <w:jc w:val="center"/>
        <w:rPr>
          <w:b/>
          <w:bCs/>
          <w:lang w:val="lv-LV"/>
        </w:rPr>
      </w:pPr>
    </w:p>
    <w:p w14:paraId="79FFCF47" w14:textId="77777777" w:rsidR="00E0328F" w:rsidRPr="006D519F" w:rsidRDefault="009912EC">
      <w:pPr>
        <w:jc w:val="center"/>
        <w:rPr>
          <w:b/>
          <w:bCs/>
          <w:lang w:val="lv-LV"/>
        </w:rPr>
      </w:pPr>
      <w:r w:rsidRPr="006D519F">
        <w:rPr>
          <w:b/>
          <w:bCs/>
          <w:lang w:val="lv-LV"/>
        </w:rPr>
        <w:t>nolikums</w:t>
      </w:r>
    </w:p>
    <w:p w14:paraId="65BFE262" w14:textId="77777777" w:rsidR="00E0328F" w:rsidRPr="006D519F" w:rsidRDefault="00E0328F">
      <w:pPr>
        <w:rPr>
          <w:b/>
          <w:bCs/>
          <w:lang w:val="lv-LV"/>
        </w:rPr>
      </w:pPr>
    </w:p>
    <w:p w14:paraId="0D5CB2BB" w14:textId="77777777" w:rsidR="00E0328F" w:rsidRPr="006D519F" w:rsidRDefault="00E0328F">
      <w:pPr>
        <w:rPr>
          <w:b/>
          <w:bCs/>
          <w:lang w:val="lv-LV"/>
        </w:rPr>
      </w:pPr>
    </w:p>
    <w:p w14:paraId="38415D57" w14:textId="77777777" w:rsidR="009912EC" w:rsidRPr="006D519F" w:rsidRDefault="009912EC" w:rsidP="009912EC">
      <w:pPr>
        <w:rPr>
          <w:b/>
          <w:sz w:val="32"/>
          <w:szCs w:val="36"/>
          <w:lang w:val="lv-LV"/>
        </w:rPr>
      </w:pPr>
      <w:r w:rsidRPr="006D519F">
        <w:rPr>
          <w:sz w:val="28"/>
          <w:szCs w:val="32"/>
          <w:lang w:val="lv-LV"/>
        </w:rPr>
        <w:t xml:space="preserve">Publisko iepirkumu likuma </w:t>
      </w:r>
      <w:r w:rsidR="00667137">
        <w:rPr>
          <w:sz w:val="28"/>
          <w:szCs w:val="32"/>
          <w:lang w:val="lv-LV"/>
        </w:rPr>
        <w:t>9</w:t>
      </w:r>
      <w:r w:rsidRPr="006D519F">
        <w:rPr>
          <w:sz w:val="28"/>
          <w:szCs w:val="32"/>
          <w:lang w:val="lv-LV"/>
        </w:rPr>
        <w:t>.</w:t>
      </w:r>
      <w:r w:rsidRPr="006D519F">
        <w:rPr>
          <w:sz w:val="28"/>
          <w:szCs w:val="32"/>
          <w:vertAlign w:val="superscript"/>
          <w:lang w:val="lv-LV"/>
        </w:rPr>
        <w:t xml:space="preserve"> </w:t>
      </w:r>
      <w:r w:rsidRPr="006D519F">
        <w:rPr>
          <w:sz w:val="28"/>
          <w:szCs w:val="32"/>
          <w:lang w:val="lv-LV"/>
        </w:rPr>
        <w:t>panta iepirkuma procedūra projektēšanas un autoruzraudzības veikšanai</w:t>
      </w:r>
    </w:p>
    <w:p w14:paraId="3EA6AF4B" w14:textId="77777777" w:rsidR="00E0328F" w:rsidRPr="006D519F" w:rsidRDefault="00E0328F">
      <w:pPr>
        <w:rPr>
          <w:b/>
          <w:bCs/>
          <w:lang w:val="lv-LV"/>
        </w:rPr>
      </w:pPr>
    </w:p>
    <w:p w14:paraId="1B9F9E2D" w14:textId="77777777" w:rsidR="00E0328F" w:rsidRPr="006D519F" w:rsidRDefault="00E0328F">
      <w:pPr>
        <w:rPr>
          <w:b/>
          <w:bCs/>
          <w:lang w:val="lv-LV"/>
        </w:rPr>
      </w:pPr>
    </w:p>
    <w:p w14:paraId="5583D43A" w14:textId="77777777" w:rsidR="00E0328F" w:rsidRPr="006D519F" w:rsidRDefault="00E0328F">
      <w:pPr>
        <w:pStyle w:val="Kjene"/>
        <w:tabs>
          <w:tab w:val="clear" w:pos="4153"/>
          <w:tab w:val="clear" w:pos="8306"/>
        </w:tabs>
        <w:rPr>
          <w:lang w:val="lv-LV"/>
        </w:rPr>
      </w:pPr>
    </w:p>
    <w:p w14:paraId="3D719188" w14:textId="77777777" w:rsidR="00E0328F" w:rsidRPr="006D519F" w:rsidRDefault="00E0328F">
      <w:pPr>
        <w:pStyle w:val="Kjene"/>
        <w:tabs>
          <w:tab w:val="clear" w:pos="4153"/>
          <w:tab w:val="clear" w:pos="8306"/>
        </w:tabs>
        <w:jc w:val="center"/>
        <w:rPr>
          <w:lang w:val="lv-LV"/>
        </w:rPr>
      </w:pPr>
    </w:p>
    <w:p w14:paraId="48E8EDCA" w14:textId="77777777" w:rsidR="00E0328F" w:rsidRPr="006D519F" w:rsidRDefault="00E0328F">
      <w:pPr>
        <w:pStyle w:val="Kjene"/>
        <w:tabs>
          <w:tab w:val="clear" w:pos="4153"/>
          <w:tab w:val="clear" w:pos="8306"/>
        </w:tabs>
        <w:jc w:val="center"/>
        <w:rPr>
          <w:lang w:val="lv-LV"/>
        </w:rPr>
      </w:pPr>
    </w:p>
    <w:p w14:paraId="2AF740FD" w14:textId="77777777" w:rsidR="00E0328F" w:rsidRPr="006D519F" w:rsidRDefault="00E0328F">
      <w:pPr>
        <w:pStyle w:val="Kjene"/>
        <w:tabs>
          <w:tab w:val="clear" w:pos="4153"/>
          <w:tab w:val="clear" w:pos="8306"/>
        </w:tabs>
        <w:jc w:val="center"/>
        <w:rPr>
          <w:lang w:val="lv-LV"/>
        </w:rPr>
      </w:pPr>
    </w:p>
    <w:p w14:paraId="6A85053F" w14:textId="77777777" w:rsidR="00E0328F" w:rsidRPr="006D519F" w:rsidRDefault="00E0328F">
      <w:pPr>
        <w:pStyle w:val="Kjene"/>
        <w:tabs>
          <w:tab w:val="clear" w:pos="4153"/>
          <w:tab w:val="clear" w:pos="8306"/>
        </w:tabs>
        <w:jc w:val="center"/>
        <w:rPr>
          <w:lang w:val="lv-LV"/>
        </w:rPr>
      </w:pPr>
    </w:p>
    <w:p w14:paraId="0C272BD7" w14:textId="77777777" w:rsidR="00E0328F" w:rsidRPr="006D519F" w:rsidRDefault="00E0328F">
      <w:pPr>
        <w:pStyle w:val="Kjene"/>
        <w:tabs>
          <w:tab w:val="clear" w:pos="4153"/>
          <w:tab w:val="clear" w:pos="8306"/>
        </w:tabs>
        <w:jc w:val="center"/>
        <w:rPr>
          <w:lang w:val="lv-LV"/>
        </w:rPr>
      </w:pPr>
    </w:p>
    <w:p w14:paraId="55C98470" w14:textId="77777777" w:rsidR="00E0328F" w:rsidRPr="006D519F" w:rsidRDefault="00E0328F">
      <w:pPr>
        <w:pStyle w:val="Kjene"/>
        <w:tabs>
          <w:tab w:val="clear" w:pos="4153"/>
          <w:tab w:val="clear" w:pos="8306"/>
        </w:tabs>
        <w:jc w:val="center"/>
        <w:rPr>
          <w:lang w:val="lv-LV"/>
        </w:rPr>
      </w:pPr>
    </w:p>
    <w:p w14:paraId="2EEA9268" w14:textId="77777777" w:rsidR="00E0328F" w:rsidRPr="006D519F" w:rsidRDefault="00E0328F">
      <w:pPr>
        <w:pStyle w:val="Kjene"/>
        <w:tabs>
          <w:tab w:val="clear" w:pos="4153"/>
          <w:tab w:val="clear" w:pos="8306"/>
        </w:tabs>
        <w:jc w:val="center"/>
        <w:rPr>
          <w:lang w:val="lv-LV"/>
        </w:rPr>
      </w:pPr>
    </w:p>
    <w:p w14:paraId="77FF71D3" w14:textId="77777777" w:rsidR="00E0328F" w:rsidRPr="006D519F" w:rsidRDefault="00E0328F">
      <w:pPr>
        <w:pStyle w:val="Kjene"/>
        <w:tabs>
          <w:tab w:val="clear" w:pos="4153"/>
          <w:tab w:val="clear" w:pos="8306"/>
        </w:tabs>
        <w:jc w:val="center"/>
        <w:rPr>
          <w:lang w:val="lv-LV"/>
        </w:rPr>
      </w:pPr>
    </w:p>
    <w:p w14:paraId="1DBEA7E3" w14:textId="77777777" w:rsidR="00E0328F" w:rsidRPr="006D519F" w:rsidRDefault="00E0328F">
      <w:pPr>
        <w:pStyle w:val="Kjene"/>
        <w:tabs>
          <w:tab w:val="clear" w:pos="4153"/>
          <w:tab w:val="clear" w:pos="8306"/>
        </w:tabs>
        <w:jc w:val="center"/>
        <w:rPr>
          <w:lang w:val="lv-LV"/>
        </w:rPr>
      </w:pPr>
    </w:p>
    <w:p w14:paraId="363B693C" w14:textId="77777777" w:rsidR="00E0328F" w:rsidRPr="006D519F" w:rsidRDefault="00E0328F">
      <w:pPr>
        <w:pStyle w:val="Kjene"/>
        <w:tabs>
          <w:tab w:val="clear" w:pos="4153"/>
          <w:tab w:val="clear" w:pos="8306"/>
        </w:tabs>
        <w:jc w:val="center"/>
        <w:rPr>
          <w:lang w:val="lv-LV"/>
        </w:rPr>
      </w:pPr>
    </w:p>
    <w:p w14:paraId="2040FE5D" w14:textId="77777777" w:rsidR="00E0328F" w:rsidRPr="006D519F" w:rsidRDefault="00E0328F">
      <w:pPr>
        <w:pStyle w:val="Kjene"/>
        <w:tabs>
          <w:tab w:val="clear" w:pos="4153"/>
          <w:tab w:val="clear" w:pos="8306"/>
        </w:tabs>
        <w:jc w:val="center"/>
        <w:rPr>
          <w:lang w:val="lv-LV"/>
        </w:rPr>
      </w:pPr>
    </w:p>
    <w:p w14:paraId="786AE7E9" w14:textId="77777777" w:rsidR="00E0328F" w:rsidRPr="006D519F" w:rsidRDefault="00E0328F">
      <w:pPr>
        <w:pStyle w:val="Kjene"/>
        <w:tabs>
          <w:tab w:val="clear" w:pos="4153"/>
          <w:tab w:val="clear" w:pos="8306"/>
        </w:tabs>
        <w:jc w:val="center"/>
        <w:rPr>
          <w:lang w:val="lv-LV"/>
        </w:rPr>
      </w:pPr>
    </w:p>
    <w:p w14:paraId="384FC357" w14:textId="77777777" w:rsidR="009912EC" w:rsidRPr="006D519F" w:rsidRDefault="009912EC" w:rsidP="009912EC">
      <w:pPr>
        <w:jc w:val="center"/>
        <w:rPr>
          <w:sz w:val="28"/>
          <w:szCs w:val="28"/>
        </w:rPr>
      </w:pPr>
      <w:bookmarkStart w:id="1" w:name="_Ref38341330"/>
      <w:r w:rsidRPr="006D519F">
        <w:rPr>
          <w:sz w:val="28"/>
          <w:szCs w:val="28"/>
        </w:rPr>
        <w:t>Dundagas novads, 20</w:t>
      </w:r>
      <w:bookmarkStart w:id="2" w:name="_Toc535914576"/>
      <w:r w:rsidRPr="006D519F">
        <w:rPr>
          <w:sz w:val="28"/>
          <w:szCs w:val="28"/>
        </w:rPr>
        <w:t>17</w:t>
      </w:r>
    </w:p>
    <w:bookmarkEnd w:id="2"/>
    <w:p w14:paraId="6705B772" w14:textId="77777777" w:rsidR="003C06A4" w:rsidRPr="006D519F" w:rsidRDefault="003C06A4">
      <w:pPr>
        <w:pStyle w:val="Kjene"/>
        <w:pageBreakBefore/>
        <w:tabs>
          <w:tab w:val="clear" w:pos="4153"/>
          <w:tab w:val="clear" w:pos="8306"/>
        </w:tabs>
        <w:rPr>
          <w:b/>
          <w:bCs/>
          <w:sz w:val="22"/>
          <w:szCs w:val="22"/>
          <w:lang w:val="lv-LV"/>
        </w:rPr>
      </w:pPr>
    </w:p>
    <w:p w14:paraId="615B7E42" w14:textId="77777777" w:rsidR="003C06A4" w:rsidRPr="006D519F" w:rsidRDefault="003C06A4" w:rsidP="003C06A4">
      <w:pPr>
        <w:jc w:val="center"/>
        <w:rPr>
          <w:b/>
          <w:sz w:val="32"/>
          <w:szCs w:val="32"/>
        </w:rPr>
      </w:pPr>
      <w:bookmarkStart w:id="3" w:name="_Toc535914579"/>
      <w:bookmarkStart w:id="4" w:name="_Toc535914797"/>
      <w:r w:rsidRPr="006D519F">
        <w:rPr>
          <w:b/>
          <w:sz w:val="32"/>
          <w:szCs w:val="32"/>
        </w:rPr>
        <w:t>Saturs</w:t>
      </w:r>
      <w:bookmarkEnd w:id="3"/>
      <w:bookmarkEnd w:id="4"/>
    </w:p>
    <w:p w14:paraId="0E078EC2" w14:textId="77777777" w:rsidR="003C06A4" w:rsidRPr="006D519F" w:rsidRDefault="003C06A4" w:rsidP="003C06A4"/>
    <w:p w14:paraId="52FC67B7" w14:textId="77777777" w:rsidR="00C91101" w:rsidRDefault="00224035">
      <w:pPr>
        <w:pStyle w:val="Saturs2"/>
        <w:tabs>
          <w:tab w:val="left" w:pos="720"/>
          <w:tab w:val="right" w:leader="dot" w:pos="9062"/>
        </w:tabs>
        <w:rPr>
          <w:rFonts w:asciiTheme="minorHAnsi" w:eastAsiaTheme="minorEastAsia" w:hAnsiTheme="minorHAnsi" w:cstheme="minorBidi"/>
          <w:noProof/>
          <w:sz w:val="22"/>
          <w:szCs w:val="22"/>
          <w:lang w:val="lv-LV" w:eastAsia="lv-LV"/>
        </w:rPr>
      </w:pPr>
      <w:r w:rsidRPr="006D519F">
        <w:fldChar w:fldCharType="begin"/>
      </w:r>
      <w:r w:rsidR="003C06A4" w:rsidRPr="006D519F">
        <w:instrText xml:space="preserve"> TOC \o "1-3" \h \z \u </w:instrText>
      </w:r>
      <w:r w:rsidRPr="006D519F">
        <w:fldChar w:fldCharType="separate"/>
      </w:r>
      <w:hyperlink w:anchor="_Toc475860384" w:history="1">
        <w:r w:rsidR="00C91101" w:rsidRPr="005C0F20">
          <w:rPr>
            <w:rStyle w:val="Hipersaite"/>
            <w:noProof/>
          </w:rPr>
          <w:t>1.</w:t>
        </w:r>
        <w:r w:rsidR="00C91101">
          <w:rPr>
            <w:rFonts w:asciiTheme="minorHAnsi" w:eastAsiaTheme="minorEastAsia" w:hAnsiTheme="minorHAnsi" w:cstheme="minorBidi"/>
            <w:noProof/>
            <w:sz w:val="22"/>
            <w:szCs w:val="22"/>
            <w:lang w:val="lv-LV" w:eastAsia="lv-LV"/>
          </w:rPr>
          <w:tab/>
        </w:r>
        <w:r w:rsidR="00C91101" w:rsidRPr="005C0F20">
          <w:rPr>
            <w:rStyle w:val="Hipersaite"/>
            <w:noProof/>
          </w:rPr>
          <w:t>Iepirkuma identifikācijas numurs, Pasūtītājs un kontaktpersona</w:t>
        </w:r>
        <w:r w:rsidR="00C91101">
          <w:rPr>
            <w:noProof/>
            <w:webHidden/>
          </w:rPr>
          <w:tab/>
        </w:r>
        <w:r w:rsidR="00C91101">
          <w:rPr>
            <w:noProof/>
            <w:webHidden/>
          </w:rPr>
          <w:fldChar w:fldCharType="begin"/>
        </w:r>
        <w:r w:rsidR="00C91101">
          <w:rPr>
            <w:noProof/>
            <w:webHidden/>
          </w:rPr>
          <w:instrText xml:space="preserve"> PAGEREF _Toc475860384 \h </w:instrText>
        </w:r>
        <w:r w:rsidR="00C91101">
          <w:rPr>
            <w:noProof/>
            <w:webHidden/>
          </w:rPr>
        </w:r>
        <w:r w:rsidR="00C91101">
          <w:rPr>
            <w:noProof/>
            <w:webHidden/>
          </w:rPr>
          <w:fldChar w:fldCharType="separate"/>
        </w:r>
        <w:r w:rsidR="005B6AB8">
          <w:rPr>
            <w:noProof/>
            <w:webHidden/>
          </w:rPr>
          <w:t>3</w:t>
        </w:r>
        <w:r w:rsidR="00C91101">
          <w:rPr>
            <w:noProof/>
            <w:webHidden/>
          </w:rPr>
          <w:fldChar w:fldCharType="end"/>
        </w:r>
      </w:hyperlink>
    </w:p>
    <w:p w14:paraId="3823BD02" w14:textId="77777777" w:rsidR="00C91101" w:rsidRDefault="0077183B">
      <w:pPr>
        <w:pStyle w:val="Saturs2"/>
        <w:tabs>
          <w:tab w:val="left" w:pos="720"/>
          <w:tab w:val="right" w:leader="dot" w:pos="9062"/>
        </w:tabs>
        <w:rPr>
          <w:rFonts w:asciiTheme="minorHAnsi" w:eastAsiaTheme="minorEastAsia" w:hAnsiTheme="minorHAnsi" w:cstheme="minorBidi"/>
          <w:noProof/>
          <w:sz w:val="22"/>
          <w:szCs w:val="22"/>
          <w:lang w:val="lv-LV" w:eastAsia="lv-LV"/>
        </w:rPr>
      </w:pPr>
      <w:hyperlink w:anchor="_Toc475860385" w:history="1">
        <w:r w:rsidR="00C91101" w:rsidRPr="005C0F20">
          <w:rPr>
            <w:rStyle w:val="Hipersaite"/>
            <w:noProof/>
          </w:rPr>
          <w:t>2.</w:t>
        </w:r>
        <w:r w:rsidR="00C91101">
          <w:rPr>
            <w:rFonts w:asciiTheme="minorHAnsi" w:eastAsiaTheme="minorEastAsia" w:hAnsiTheme="minorHAnsi" w:cstheme="minorBidi"/>
            <w:noProof/>
            <w:sz w:val="22"/>
            <w:szCs w:val="22"/>
            <w:lang w:val="lv-LV" w:eastAsia="lv-LV"/>
          </w:rPr>
          <w:tab/>
        </w:r>
        <w:r w:rsidR="00C91101" w:rsidRPr="005C0F20">
          <w:rPr>
            <w:rStyle w:val="Hipersaite"/>
            <w:noProof/>
          </w:rPr>
          <w:t>Iepirkuma nolikums</w:t>
        </w:r>
        <w:r w:rsidR="00C91101">
          <w:rPr>
            <w:noProof/>
            <w:webHidden/>
          </w:rPr>
          <w:tab/>
        </w:r>
        <w:r w:rsidR="00C91101">
          <w:rPr>
            <w:noProof/>
            <w:webHidden/>
          </w:rPr>
          <w:fldChar w:fldCharType="begin"/>
        </w:r>
        <w:r w:rsidR="00C91101">
          <w:rPr>
            <w:noProof/>
            <w:webHidden/>
          </w:rPr>
          <w:instrText xml:space="preserve"> PAGEREF _Toc475860385 \h </w:instrText>
        </w:r>
        <w:r w:rsidR="00C91101">
          <w:rPr>
            <w:noProof/>
            <w:webHidden/>
          </w:rPr>
        </w:r>
        <w:r w:rsidR="00C91101">
          <w:rPr>
            <w:noProof/>
            <w:webHidden/>
          </w:rPr>
          <w:fldChar w:fldCharType="separate"/>
        </w:r>
        <w:r w:rsidR="005B6AB8">
          <w:rPr>
            <w:noProof/>
            <w:webHidden/>
          </w:rPr>
          <w:t>3</w:t>
        </w:r>
        <w:r w:rsidR="00C91101">
          <w:rPr>
            <w:noProof/>
            <w:webHidden/>
          </w:rPr>
          <w:fldChar w:fldCharType="end"/>
        </w:r>
      </w:hyperlink>
    </w:p>
    <w:p w14:paraId="4E16D449" w14:textId="77777777" w:rsidR="00C91101" w:rsidRDefault="0077183B">
      <w:pPr>
        <w:pStyle w:val="Saturs2"/>
        <w:tabs>
          <w:tab w:val="left" w:pos="720"/>
          <w:tab w:val="right" w:leader="dot" w:pos="9062"/>
        </w:tabs>
        <w:rPr>
          <w:rFonts w:asciiTheme="minorHAnsi" w:eastAsiaTheme="minorEastAsia" w:hAnsiTheme="minorHAnsi" w:cstheme="minorBidi"/>
          <w:noProof/>
          <w:sz w:val="22"/>
          <w:szCs w:val="22"/>
          <w:lang w:val="lv-LV" w:eastAsia="lv-LV"/>
        </w:rPr>
      </w:pPr>
      <w:hyperlink w:anchor="_Toc475860386" w:history="1">
        <w:r w:rsidR="00C91101" w:rsidRPr="005C0F20">
          <w:rPr>
            <w:rStyle w:val="Hipersaite"/>
            <w:noProof/>
          </w:rPr>
          <w:t>3.</w:t>
        </w:r>
        <w:r w:rsidR="00C91101">
          <w:rPr>
            <w:rFonts w:asciiTheme="minorHAnsi" w:eastAsiaTheme="minorEastAsia" w:hAnsiTheme="minorHAnsi" w:cstheme="minorBidi"/>
            <w:noProof/>
            <w:sz w:val="22"/>
            <w:szCs w:val="22"/>
            <w:lang w:val="lv-LV" w:eastAsia="lv-LV"/>
          </w:rPr>
          <w:tab/>
        </w:r>
        <w:r w:rsidR="00C91101" w:rsidRPr="005C0F20">
          <w:rPr>
            <w:rStyle w:val="Hipersaite"/>
            <w:noProof/>
          </w:rPr>
          <w:t>Iepirkumapriekšmets</w:t>
        </w:r>
        <w:r w:rsidR="00C91101">
          <w:rPr>
            <w:noProof/>
            <w:webHidden/>
          </w:rPr>
          <w:tab/>
        </w:r>
        <w:r w:rsidR="00C91101">
          <w:rPr>
            <w:noProof/>
            <w:webHidden/>
          </w:rPr>
          <w:fldChar w:fldCharType="begin"/>
        </w:r>
        <w:r w:rsidR="00C91101">
          <w:rPr>
            <w:noProof/>
            <w:webHidden/>
          </w:rPr>
          <w:instrText xml:space="preserve"> PAGEREF _Toc475860386 \h </w:instrText>
        </w:r>
        <w:r w:rsidR="00C91101">
          <w:rPr>
            <w:noProof/>
            <w:webHidden/>
          </w:rPr>
        </w:r>
        <w:r w:rsidR="00C91101">
          <w:rPr>
            <w:noProof/>
            <w:webHidden/>
          </w:rPr>
          <w:fldChar w:fldCharType="separate"/>
        </w:r>
        <w:r w:rsidR="005B6AB8">
          <w:rPr>
            <w:noProof/>
            <w:webHidden/>
          </w:rPr>
          <w:t>3</w:t>
        </w:r>
        <w:r w:rsidR="00C91101">
          <w:rPr>
            <w:noProof/>
            <w:webHidden/>
          </w:rPr>
          <w:fldChar w:fldCharType="end"/>
        </w:r>
      </w:hyperlink>
    </w:p>
    <w:p w14:paraId="5CDAD733" w14:textId="77777777" w:rsidR="00C91101" w:rsidRDefault="0077183B">
      <w:pPr>
        <w:pStyle w:val="Saturs2"/>
        <w:tabs>
          <w:tab w:val="left" w:pos="720"/>
          <w:tab w:val="right" w:leader="dot" w:pos="9062"/>
        </w:tabs>
        <w:rPr>
          <w:rFonts w:asciiTheme="minorHAnsi" w:eastAsiaTheme="minorEastAsia" w:hAnsiTheme="minorHAnsi" w:cstheme="minorBidi"/>
          <w:noProof/>
          <w:sz w:val="22"/>
          <w:szCs w:val="22"/>
          <w:lang w:val="lv-LV" w:eastAsia="lv-LV"/>
        </w:rPr>
      </w:pPr>
      <w:hyperlink w:anchor="_Toc475860387" w:history="1">
        <w:r w:rsidR="00C91101" w:rsidRPr="005C0F20">
          <w:rPr>
            <w:rStyle w:val="Hipersaite"/>
            <w:noProof/>
          </w:rPr>
          <w:t>4.</w:t>
        </w:r>
        <w:r w:rsidR="00C91101">
          <w:rPr>
            <w:rFonts w:asciiTheme="minorHAnsi" w:eastAsiaTheme="minorEastAsia" w:hAnsiTheme="minorHAnsi" w:cstheme="minorBidi"/>
            <w:noProof/>
            <w:sz w:val="22"/>
            <w:szCs w:val="22"/>
            <w:lang w:val="lv-LV" w:eastAsia="lv-LV"/>
          </w:rPr>
          <w:tab/>
        </w:r>
        <w:r w:rsidR="00C91101" w:rsidRPr="005C0F20">
          <w:rPr>
            <w:rStyle w:val="Hipersaite"/>
            <w:noProof/>
          </w:rPr>
          <w:t>Pretendents</w:t>
        </w:r>
        <w:r w:rsidR="00C91101">
          <w:rPr>
            <w:noProof/>
            <w:webHidden/>
          </w:rPr>
          <w:tab/>
        </w:r>
        <w:r w:rsidR="00C91101">
          <w:rPr>
            <w:noProof/>
            <w:webHidden/>
          </w:rPr>
          <w:fldChar w:fldCharType="begin"/>
        </w:r>
        <w:r w:rsidR="00C91101">
          <w:rPr>
            <w:noProof/>
            <w:webHidden/>
          </w:rPr>
          <w:instrText xml:space="preserve"> PAGEREF _Toc475860387 \h </w:instrText>
        </w:r>
        <w:r w:rsidR="00C91101">
          <w:rPr>
            <w:noProof/>
            <w:webHidden/>
          </w:rPr>
        </w:r>
        <w:r w:rsidR="00C91101">
          <w:rPr>
            <w:noProof/>
            <w:webHidden/>
          </w:rPr>
          <w:fldChar w:fldCharType="separate"/>
        </w:r>
        <w:r w:rsidR="005B6AB8">
          <w:rPr>
            <w:noProof/>
            <w:webHidden/>
          </w:rPr>
          <w:t>4</w:t>
        </w:r>
        <w:r w:rsidR="00C91101">
          <w:rPr>
            <w:noProof/>
            <w:webHidden/>
          </w:rPr>
          <w:fldChar w:fldCharType="end"/>
        </w:r>
      </w:hyperlink>
    </w:p>
    <w:p w14:paraId="527EA1D5" w14:textId="77777777" w:rsidR="00C91101" w:rsidRDefault="0077183B">
      <w:pPr>
        <w:pStyle w:val="Saturs2"/>
        <w:tabs>
          <w:tab w:val="left" w:pos="720"/>
          <w:tab w:val="right" w:leader="dot" w:pos="9062"/>
        </w:tabs>
        <w:rPr>
          <w:rFonts w:asciiTheme="minorHAnsi" w:eastAsiaTheme="minorEastAsia" w:hAnsiTheme="minorHAnsi" w:cstheme="minorBidi"/>
          <w:noProof/>
          <w:sz w:val="22"/>
          <w:szCs w:val="22"/>
          <w:lang w:val="lv-LV" w:eastAsia="lv-LV"/>
        </w:rPr>
      </w:pPr>
      <w:hyperlink w:anchor="_Toc475860388" w:history="1">
        <w:r w:rsidR="00C91101" w:rsidRPr="005C0F20">
          <w:rPr>
            <w:rStyle w:val="Hipersaite"/>
            <w:noProof/>
          </w:rPr>
          <w:t>5.</w:t>
        </w:r>
        <w:r w:rsidR="00C91101">
          <w:rPr>
            <w:rFonts w:asciiTheme="minorHAnsi" w:eastAsiaTheme="minorEastAsia" w:hAnsiTheme="minorHAnsi" w:cstheme="minorBidi"/>
            <w:noProof/>
            <w:sz w:val="22"/>
            <w:szCs w:val="22"/>
            <w:lang w:val="lv-LV" w:eastAsia="lv-LV"/>
          </w:rPr>
          <w:tab/>
        </w:r>
        <w:r w:rsidR="00C91101" w:rsidRPr="005C0F20">
          <w:rPr>
            <w:rStyle w:val="Hipersaite"/>
            <w:noProof/>
          </w:rPr>
          <w:t>Piedāvājuma iesniegšanas un atvēršanas laiks, vieta un kārtība</w:t>
        </w:r>
        <w:r w:rsidR="00C91101">
          <w:rPr>
            <w:noProof/>
            <w:webHidden/>
          </w:rPr>
          <w:tab/>
        </w:r>
        <w:r w:rsidR="00C91101">
          <w:rPr>
            <w:noProof/>
            <w:webHidden/>
          </w:rPr>
          <w:fldChar w:fldCharType="begin"/>
        </w:r>
        <w:r w:rsidR="00C91101">
          <w:rPr>
            <w:noProof/>
            <w:webHidden/>
          </w:rPr>
          <w:instrText xml:space="preserve"> PAGEREF _Toc475860388 \h </w:instrText>
        </w:r>
        <w:r w:rsidR="00C91101">
          <w:rPr>
            <w:noProof/>
            <w:webHidden/>
          </w:rPr>
        </w:r>
        <w:r w:rsidR="00C91101">
          <w:rPr>
            <w:noProof/>
            <w:webHidden/>
          </w:rPr>
          <w:fldChar w:fldCharType="separate"/>
        </w:r>
        <w:r w:rsidR="005B6AB8">
          <w:rPr>
            <w:noProof/>
            <w:webHidden/>
          </w:rPr>
          <w:t>4</w:t>
        </w:r>
        <w:r w:rsidR="00C91101">
          <w:rPr>
            <w:noProof/>
            <w:webHidden/>
          </w:rPr>
          <w:fldChar w:fldCharType="end"/>
        </w:r>
      </w:hyperlink>
    </w:p>
    <w:p w14:paraId="5F134E34" w14:textId="77777777" w:rsidR="00C91101" w:rsidRDefault="0077183B">
      <w:pPr>
        <w:pStyle w:val="Saturs2"/>
        <w:tabs>
          <w:tab w:val="left" w:pos="720"/>
          <w:tab w:val="right" w:leader="dot" w:pos="9062"/>
        </w:tabs>
        <w:rPr>
          <w:rFonts w:asciiTheme="minorHAnsi" w:eastAsiaTheme="minorEastAsia" w:hAnsiTheme="minorHAnsi" w:cstheme="minorBidi"/>
          <w:noProof/>
          <w:sz w:val="22"/>
          <w:szCs w:val="22"/>
          <w:lang w:val="lv-LV" w:eastAsia="lv-LV"/>
        </w:rPr>
      </w:pPr>
      <w:hyperlink w:anchor="_Toc475860389" w:history="1">
        <w:r w:rsidR="00C91101" w:rsidRPr="005C0F20">
          <w:rPr>
            <w:rStyle w:val="Hipersaite"/>
            <w:noProof/>
          </w:rPr>
          <w:t>6.</w:t>
        </w:r>
        <w:r w:rsidR="00C91101">
          <w:rPr>
            <w:rFonts w:asciiTheme="minorHAnsi" w:eastAsiaTheme="minorEastAsia" w:hAnsiTheme="minorHAnsi" w:cstheme="minorBidi"/>
            <w:noProof/>
            <w:sz w:val="22"/>
            <w:szCs w:val="22"/>
            <w:lang w:val="lv-LV" w:eastAsia="lv-LV"/>
          </w:rPr>
          <w:tab/>
        </w:r>
        <w:r w:rsidR="00C91101" w:rsidRPr="005C0F20">
          <w:rPr>
            <w:rStyle w:val="Hipersaite"/>
            <w:noProof/>
          </w:rPr>
          <w:t>Piedāvājumā iekļaujamie dokumenti un noformējums</w:t>
        </w:r>
        <w:r w:rsidR="00C91101">
          <w:rPr>
            <w:noProof/>
            <w:webHidden/>
          </w:rPr>
          <w:tab/>
        </w:r>
        <w:r w:rsidR="00C91101">
          <w:rPr>
            <w:noProof/>
            <w:webHidden/>
          </w:rPr>
          <w:fldChar w:fldCharType="begin"/>
        </w:r>
        <w:r w:rsidR="00C91101">
          <w:rPr>
            <w:noProof/>
            <w:webHidden/>
          </w:rPr>
          <w:instrText xml:space="preserve"> PAGEREF _Toc475860389 \h </w:instrText>
        </w:r>
        <w:r w:rsidR="00C91101">
          <w:rPr>
            <w:noProof/>
            <w:webHidden/>
          </w:rPr>
        </w:r>
        <w:r w:rsidR="00C91101">
          <w:rPr>
            <w:noProof/>
            <w:webHidden/>
          </w:rPr>
          <w:fldChar w:fldCharType="separate"/>
        </w:r>
        <w:r w:rsidR="005B6AB8">
          <w:rPr>
            <w:noProof/>
            <w:webHidden/>
          </w:rPr>
          <w:t>4</w:t>
        </w:r>
        <w:r w:rsidR="00C91101">
          <w:rPr>
            <w:noProof/>
            <w:webHidden/>
          </w:rPr>
          <w:fldChar w:fldCharType="end"/>
        </w:r>
      </w:hyperlink>
    </w:p>
    <w:p w14:paraId="02AC1B54" w14:textId="77777777" w:rsidR="00C91101" w:rsidRDefault="0077183B">
      <w:pPr>
        <w:pStyle w:val="Saturs2"/>
        <w:tabs>
          <w:tab w:val="left" w:pos="720"/>
          <w:tab w:val="right" w:leader="dot" w:pos="9062"/>
        </w:tabs>
        <w:rPr>
          <w:rFonts w:asciiTheme="minorHAnsi" w:eastAsiaTheme="minorEastAsia" w:hAnsiTheme="minorHAnsi" w:cstheme="minorBidi"/>
          <w:noProof/>
          <w:sz w:val="22"/>
          <w:szCs w:val="22"/>
          <w:lang w:val="lv-LV" w:eastAsia="lv-LV"/>
        </w:rPr>
      </w:pPr>
      <w:hyperlink w:anchor="_Toc475860390" w:history="1">
        <w:r w:rsidR="00C91101" w:rsidRPr="005C0F20">
          <w:rPr>
            <w:rStyle w:val="Hipersaite"/>
            <w:noProof/>
          </w:rPr>
          <w:t>7.</w:t>
        </w:r>
        <w:r w:rsidR="00C91101">
          <w:rPr>
            <w:rFonts w:asciiTheme="minorHAnsi" w:eastAsiaTheme="minorEastAsia" w:hAnsiTheme="minorHAnsi" w:cstheme="minorBidi"/>
            <w:noProof/>
            <w:sz w:val="22"/>
            <w:szCs w:val="22"/>
            <w:lang w:val="lv-LV" w:eastAsia="lv-LV"/>
          </w:rPr>
          <w:tab/>
        </w:r>
        <w:r w:rsidR="00C91101" w:rsidRPr="005C0F20">
          <w:rPr>
            <w:rStyle w:val="Hipersaite"/>
            <w:noProof/>
          </w:rPr>
          <w:t>Paskaidrojumi par finanšu piedāvājumu</w:t>
        </w:r>
        <w:r w:rsidR="00C91101">
          <w:rPr>
            <w:noProof/>
            <w:webHidden/>
          </w:rPr>
          <w:tab/>
        </w:r>
        <w:r w:rsidR="00C91101">
          <w:rPr>
            <w:noProof/>
            <w:webHidden/>
          </w:rPr>
          <w:fldChar w:fldCharType="begin"/>
        </w:r>
        <w:r w:rsidR="00C91101">
          <w:rPr>
            <w:noProof/>
            <w:webHidden/>
          </w:rPr>
          <w:instrText xml:space="preserve"> PAGEREF _Toc475860390 \h </w:instrText>
        </w:r>
        <w:r w:rsidR="00C91101">
          <w:rPr>
            <w:noProof/>
            <w:webHidden/>
          </w:rPr>
        </w:r>
        <w:r w:rsidR="00C91101">
          <w:rPr>
            <w:noProof/>
            <w:webHidden/>
          </w:rPr>
          <w:fldChar w:fldCharType="separate"/>
        </w:r>
        <w:r w:rsidR="005B6AB8">
          <w:rPr>
            <w:noProof/>
            <w:webHidden/>
          </w:rPr>
          <w:t>6</w:t>
        </w:r>
        <w:r w:rsidR="00C91101">
          <w:rPr>
            <w:noProof/>
            <w:webHidden/>
          </w:rPr>
          <w:fldChar w:fldCharType="end"/>
        </w:r>
      </w:hyperlink>
    </w:p>
    <w:p w14:paraId="1FA1115A" w14:textId="77777777" w:rsidR="00C91101" w:rsidRDefault="0077183B">
      <w:pPr>
        <w:pStyle w:val="Saturs2"/>
        <w:tabs>
          <w:tab w:val="left" w:pos="720"/>
          <w:tab w:val="right" w:leader="dot" w:pos="9062"/>
        </w:tabs>
        <w:rPr>
          <w:rFonts w:asciiTheme="minorHAnsi" w:eastAsiaTheme="minorEastAsia" w:hAnsiTheme="minorHAnsi" w:cstheme="minorBidi"/>
          <w:noProof/>
          <w:sz w:val="22"/>
          <w:szCs w:val="22"/>
          <w:lang w:val="lv-LV" w:eastAsia="lv-LV"/>
        </w:rPr>
      </w:pPr>
      <w:hyperlink w:anchor="_Toc475860391" w:history="1">
        <w:r w:rsidR="00C91101" w:rsidRPr="005C0F20">
          <w:rPr>
            <w:rStyle w:val="Hipersaite"/>
            <w:noProof/>
          </w:rPr>
          <w:t>8.</w:t>
        </w:r>
        <w:r w:rsidR="00C91101">
          <w:rPr>
            <w:rFonts w:asciiTheme="minorHAnsi" w:eastAsiaTheme="minorEastAsia" w:hAnsiTheme="minorHAnsi" w:cstheme="minorBidi"/>
            <w:noProof/>
            <w:sz w:val="22"/>
            <w:szCs w:val="22"/>
            <w:lang w:val="lv-LV" w:eastAsia="lv-LV"/>
          </w:rPr>
          <w:tab/>
        </w:r>
        <w:r w:rsidR="00C91101" w:rsidRPr="005C0F20">
          <w:rPr>
            <w:rStyle w:val="Hipersaite"/>
            <w:noProof/>
          </w:rPr>
          <w:t>Apakšuzņēmēji</w:t>
        </w:r>
        <w:r w:rsidR="00C91101">
          <w:rPr>
            <w:noProof/>
            <w:webHidden/>
          </w:rPr>
          <w:tab/>
        </w:r>
        <w:r w:rsidR="00C91101">
          <w:rPr>
            <w:noProof/>
            <w:webHidden/>
          </w:rPr>
          <w:fldChar w:fldCharType="begin"/>
        </w:r>
        <w:r w:rsidR="00C91101">
          <w:rPr>
            <w:noProof/>
            <w:webHidden/>
          </w:rPr>
          <w:instrText xml:space="preserve"> PAGEREF _Toc475860391 \h </w:instrText>
        </w:r>
        <w:r w:rsidR="00C91101">
          <w:rPr>
            <w:noProof/>
            <w:webHidden/>
          </w:rPr>
        </w:r>
        <w:r w:rsidR="00C91101">
          <w:rPr>
            <w:noProof/>
            <w:webHidden/>
          </w:rPr>
          <w:fldChar w:fldCharType="separate"/>
        </w:r>
        <w:r w:rsidR="005B6AB8">
          <w:rPr>
            <w:noProof/>
            <w:webHidden/>
          </w:rPr>
          <w:t>6</w:t>
        </w:r>
        <w:r w:rsidR="00C91101">
          <w:rPr>
            <w:noProof/>
            <w:webHidden/>
          </w:rPr>
          <w:fldChar w:fldCharType="end"/>
        </w:r>
      </w:hyperlink>
    </w:p>
    <w:p w14:paraId="01236725" w14:textId="77777777" w:rsidR="00C91101" w:rsidRDefault="0077183B">
      <w:pPr>
        <w:pStyle w:val="Saturs2"/>
        <w:tabs>
          <w:tab w:val="left" w:pos="720"/>
          <w:tab w:val="right" w:leader="dot" w:pos="9062"/>
        </w:tabs>
        <w:rPr>
          <w:rFonts w:asciiTheme="minorHAnsi" w:eastAsiaTheme="minorEastAsia" w:hAnsiTheme="minorHAnsi" w:cstheme="minorBidi"/>
          <w:noProof/>
          <w:sz w:val="22"/>
          <w:szCs w:val="22"/>
          <w:lang w:val="lv-LV" w:eastAsia="lv-LV"/>
        </w:rPr>
      </w:pPr>
      <w:hyperlink w:anchor="_Toc475860392" w:history="1">
        <w:r w:rsidR="00C91101" w:rsidRPr="005C0F20">
          <w:rPr>
            <w:rStyle w:val="Hipersaite"/>
            <w:noProof/>
          </w:rPr>
          <w:t>9.</w:t>
        </w:r>
        <w:r w:rsidR="00C91101">
          <w:rPr>
            <w:rFonts w:asciiTheme="minorHAnsi" w:eastAsiaTheme="minorEastAsia" w:hAnsiTheme="minorHAnsi" w:cstheme="minorBidi"/>
            <w:noProof/>
            <w:sz w:val="22"/>
            <w:szCs w:val="22"/>
            <w:lang w:val="lv-LV" w:eastAsia="lv-LV"/>
          </w:rPr>
          <w:tab/>
        </w:r>
        <w:r w:rsidR="00C91101" w:rsidRPr="005C0F20">
          <w:rPr>
            <w:rStyle w:val="Hipersaite"/>
            <w:noProof/>
          </w:rPr>
          <w:t>Cita informācija</w:t>
        </w:r>
        <w:r w:rsidR="00C91101">
          <w:rPr>
            <w:noProof/>
            <w:webHidden/>
          </w:rPr>
          <w:tab/>
        </w:r>
        <w:r w:rsidR="00C91101">
          <w:rPr>
            <w:noProof/>
            <w:webHidden/>
          </w:rPr>
          <w:fldChar w:fldCharType="begin"/>
        </w:r>
        <w:r w:rsidR="00C91101">
          <w:rPr>
            <w:noProof/>
            <w:webHidden/>
          </w:rPr>
          <w:instrText xml:space="preserve"> PAGEREF _Toc475860392 \h </w:instrText>
        </w:r>
        <w:r w:rsidR="00C91101">
          <w:rPr>
            <w:noProof/>
            <w:webHidden/>
          </w:rPr>
        </w:r>
        <w:r w:rsidR="00C91101">
          <w:rPr>
            <w:noProof/>
            <w:webHidden/>
          </w:rPr>
          <w:fldChar w:fldCharType="separate"/>
        </w:r>
        <w:r w:rsidR="005B6AB8">
          <w:rPr>
            <w:noProof/>
            <w:webHidden/>
          </w:rPr>
          <w:t>6</w:t>
        </w:r>
        <w:r w:rsidR="00C91101">
          <w:rPr>
            <w:noProof/>
            <w:webHidden/>
          </w:rPr>
          <w:fldChar w:fldCharType="end"/>
        </w:r>
      </w:hyperlink>
    </w:p>
    <w:p w14:paraId="46389875" w14:textId="77777777" w:rsidR="00C91101" w:rsidRDefault="0077183B">
      <w:pPr>
        <w:pStyle w:val="Saturs2"/>
        <w:tabs>
          <w:tab w:val="left" w:pos="960"/>
          <w:tab w:val="right" w:leader="dot" w:pos="9062"/>
        </w:tabs>
        <w:rPr>
          <w:rFonts w:asciiTheme="minorHAnsi" w:eastAsiaTheme="minorEastAsia" w:hAnsiTheme="minorHAnsi" w:cstheme="minorBidi"/>
          <w:noProof/>
          <w:sz w:val="22"/>
          <w:szCs w:val="22"/>
          <w:lang w:val="lv-LV" w:eastAsia="lv-LV"/>
        </w:rPr>
      </w:pPr>
      <w:hyperlink w:anchor="_Toc475860393" w:history="1">
        <w:r w:rsidR="00C91101" w:rsidRPr="005C0F20">
          <w:rPr>
            <w:rStyle w:val="Hipersaite"/>
            <w:noProof/>
          </w:rPr>
          <w:t>10.</w:t>
        </w:r>
        <w:r w:rsidR="00C91101">
          <w:rPr>
            <w:rFonts w:asciiTheme="minorHAnsi" w:eastAsiaTheme="minorEastAsia" w:hAnsiTheme="minorHAnsi" w:cstheme="minorBidi"/>
            <w:noProof/>
            <w:sz w:val="22"/>
            <w:szCs w:val="22"/>
            <w:lang w:val="lv-LV" w:eastAsia="lv-LV"/>
          </w:rPr>
          <w:tab/>
        </w:r>
        <w:r w:rsidR="00C91101" w:rsidRPr="005C0F20">
          <w:rPr>
            <w:rStyle w:val="Hipersaite"/>
            <w:noProof/>
          </w:rPr>
          <w:t>Iepirkuma komisijas tiesības</w:t>
        </w:r>
        <w:r w:rsidR="00C91101">
          <w:rPr>
            <w:noProof/>
            <w:webHidden/>
          </w:rPr>
          <w:tab/>
        </w:r>
        <w:r w:rsidR="00C91101">
          <w:rPr>
            <w:noProof/>
            <w:webHidden/>
          </w:rPr>
          <w:fldChar w:fldCharType="begin"/>
        </w:r>
        <w:r w:rsidR="00C91101">
          <w:rPr>
            <w:noProof/>
            <w:webHidden/>
          </w:rPr>
          <w:instrText xml:space="preserve"> PAGEREF _Toc475860393 \h </w:instrText>
        </w:r>
        <w:r w:rsidR="00C91101">
          <w:rPr>
            <w:noProof/>
            <w:webHidden/>
          </w:rPr>
        </w:r>
        <w:r w:rsidR="00C91101">
          <w:rPr>
            <w:noProof/>
            <w:webHidden/>
          </w:rPr>
          <w:fldChar w:fldCharType="separate"/>
        </w:r>
        <w:r w:rsidR="005B6AB8">
          <w:rPr>
            <w:noProof/>
            <w:webHidden/>
          </w:rPr>
          <w:t>7</w:t>
        </w:r>
        <w:r w:rsidR="00C91101">
          <w:rPr>
            <w:noProof/>
            <w:webHidden/>
          </w:rPr>
          <w:fldChar w:fldCharType="end"/>
        </w:r>
      </w:hyperlink>
    </w:p>
    <w:p w14:paraId="043DAC2E" w14:textId="77777777" w:rsidR="00C91101" w:rsidRDefault="0077183B">
      <w:pPr>
        <w:pStyle w:val="Saturs2"/>
        <w:tabs>
          <w:tab w:val="left" w:pos="960"/>
          <w:tab w:val="right" w:leader="dot" w:pos="9062"/>
        </w:tabs>
        <w:rPr>
          <w:rFonts w:asciiTheme="minorHAnsi" w:eastAsiaTheme="minorEastAsia" w:hAnsiTheme="minorHAnsi" w:cstheme="minorBidi"/>
          <w:noProof/>
          <w:sz w:val="22"/>
          <w:szCs w:val="22"/>
          <w:lang w:val="lv-LV" w:eastAsia="lv-LV"/>
        </w:rPr>
      </w:pPr>
      <w:hyperlink w:anchor="_Toc475860394" w:history="1">
        <w:r w:rsidR="00C91101" w:rsidRPr="005C0F20">
          <w:rPr>
            <w:rStyle w:val="Hipersaite"/>
            <w:noProof/>
          </w:rPr>
          <w:t>11.</w:t>
        </w:r>
        <w:r w:rsidR="00C91101">
          <w:rPr>
            <w:rFonts w:asciiTheme="minorHAnsi" w:eastAsiaTheme="minorEastAsia" w:hAnsiTheme="minorHAnsi" w:cstheme="minorBidi"/>
            <w:noProof/>
            <w:sz w:val="22"/>
            <w:szCs w:val="22"/>
            <w:lang w:val="lv-LV" w:eastAsia="lv-LV"/>
          </w:rPr>
          <w:tab/>
        </w:r>
        <w:r w:rsidR="00C91101" w:rsidRPr="005C0F20">
          <w:rPr>
            <w:rStyle w:val="Hipersaite"/>
            <w:noProof/>
          </w:rPr>
          <w:t>Iepirkuma komisijas pienākumi</w:t>
        </w:r>
        <w:r w:rsidR="00C91101">
          <w:rPr>
            <w:noProof/>
            <w:webHidden/>
          </w:rPr>
          <w:tab/>
        </w:r>
        <w:r w:rsidR="00C91101">
          <w:rPr>
            <w:noProof/>
            <w:webHidden/>
          </w:rPr>
          <w:fldChar w:fldCharType="begin"/>
        </w:r>
        <w:r w:rsidR="00C91101">
          <w:rPr>
            <w:noProof/>
            <w:webHidden/>
          </w:rPr>
          <w:instrText xml:space="preserve"> PAGEREF _Toc475860394 \h </w:instrText>
        </w:r>
        <w:r w:rsidR="00C91101">
          <w:rPr>
            <w:noProof/>
            <w:webHidden/>
          </w:rPr>
        </w:r>
        <w:r w:rsidR="00C91101">
          <w:rPr>
            <w:noProof/>
            <w:webHidden/>
          </w:rPr>
          <w:fldChar w:fldCharType="separate"/>
        </w:r>
        <w:r w:rsidR="005B6AB8">
          <w:rPr>
            <w:noProof/>
            <w:webHidden/>
          </w:rPr>
          <w:t>7</w:t>
        </w:r>
        <w:r w:rsidR="00C91101">
          <w:rPr>
            <w:noProof/>
            <w:webHidden/>
          </w:rPr>
          <w:fldChar w:fldCharType="end"/>
        </w:r>
      </w:hyperlink>
    </w:p>
    <w:p w14:paraId="4D032053" w14:textId="77777777" w:rsidR="00C91101" w:rsidRDefault="0077183B">
      <w:pPr>
        <w:pStyle w:val="Saturs2"/>
        <w:tabs>
          <w:tab w:val="left" w:pos="960"/>
          <w:tab w:val="right" w:leader="dot" w:pos="9062"/>
        </w:tabs>
        <w:rPr>
          <w:rFonts w:asciiTheme="minorHAnsi" w:eastAsiaTheme="minorEastAsia" w:hAnsiTheme="minorHAnsi" w:cstheme="minorBidi"/>
          <w:noProof/>
          <w:sz w:val="22"/>
          <w:szCs w:val="22"/>
          <w:lang w:val="lv-LV" w:eastAsia="lv-LV"/>
        </w:rPr>
      </w:pPr>
      <w:hyperlink w:anchor="_Toc475860395" w:history="1">
        <w:r w:rsidR="00C91101" w:rsidRPr="005C0F20">
          <w:rPr>
            <w:rStyle w:val="Hipersaite"/>
            <w:noProof/>
          </w:rPr>
          <w:t>12.</w:t>
        </w:r>
        <w:r w:rsidR="00C91101">
          <w:rPr>
            <w:rFonts w:asciiTheme="minorHAnsi" w:eastAsiaTheme="minorEastAsia" w:hAnsiTheme="minorHAnsi" w:cstheme="minorBidi"/>
            <w:noProof/>
            <w:sz w:val="22"/>
            <w:szCs w:val="22"/>
            <w:lang w:val="lv-LV" w:eastAsia="lv-LV"/>
          </w:rPr>
          <w:tab/>
        </w:r>
        <w:r w:rsidR="00C91101" w:rsidRPr="005C0F20">
          <w:rPr>
            <w:rStyle w:val="Hipersaite"/>
            <w:noProof/>
          </w:rPr>
          <w:t>Piegādātāja un Pretendenta tiesības</w:t>
        </w:r>
        <w:r w:rsidR="00C91101">
          <w:rPr>
            <w:noProof/>
            <w:webHidden/>
          </w:rPr>
          <w:tab/>
        </w:r>
        <w:r w:rsidR="00C91101">
          <w:rPr>
            <w:noProof/>
            <w:webHidden/>
          </w:rPr>
          <w:fldChar w:fldCharType="begin"/>
        </w:r>
        <w:r w:rsidR="00C91101">
          <w:rPr>
            <w:noProof/>
            <w:webHidden/>
          </w:rPr>
          <w:instrText xml:space="preserve"> PAGEREF _Toc475860395 \h </w:instrText>
        </w:r>
        <w:r w:rsidR="00C91101">
          <w:rPr>
            <w:noProof/>
            <w:webHidden/>
          </w:rPr>
        </w:r>
        <w:r w:rsidR="00C91101">
          <w:rPr>
            <w:noProof/>
            <w:webHidden/>
          </w:rPr>
          <w:fldChar w:fldCharType="separate"/>
        </w:r>
        <w:r w:rsidR="005B6AB8">
          <w:rPr>
            <w:noProof/>
            <w:webHidden/>
          </w:rPr>
          <w:t>7</w:t>
        </w:r>
        <w:r w:rsidR="00C91101">
          <w:rPr>
            <w:noProof/>
            <w:webHidden/>
          </w:rPr>
          <w:fldChar w:fldCharType="end"/>
        </w:r>
      </w:hyperlink>
    </w:p>
    <w:p w14:paraId="0BFBF229" w14:textId="77777777" w:rsidR="00C91101" w:rsidRDefault="0077183B">
      <w:pPr>
        <w:pStyle w:val="Saturs2"/>
        <w:tabs>
          <w:tab w:val="left" w:pos="960"/>
          <w:tab w:val="right" w:leader="dot" w:pos="9062"/>
        </w:tabs>
        <w:rPr>
          <w:rFonts w:asciiTheme="minorHAnsi" w:eastAsiaTheme="minorEastAsia" w:hAnsiTheme="minorHAnsi" w:cstheme="minorBidi"/>
          <w:noProof/>
          <w:sz w:val="22"/>
          <w:szCs w:val="22"/>
          <w:lang w:val="lv-LV" w:eastAsia="lv-LV"/>
        </w:rPr>
      </w:pPr>
      <w:hyperlink w:anchor="_Toc475860396" w:history="1">
        <w:r w:rsidR="00C91101" w:rsidRPr="005C0F20">
          <w:rPr>
            <w:rStyle w:val="Hipersaite"/>
            <w:noProof/>
          </w:rPr>
          <w:t>13.</w:t>
        </w:r>
        <w:r w:rsidR="00C91101">
          <w:rPr>
            <w:rFonts w:asciiTheme="minorHAnsi" w:eastAsiaTheme="minorEastAsia" w:hAnsiTheme="minorHAnsi" w:cstheme="minorBidi"/>
            <w:noProof/>
            <w:sz w:val="22"/>
            <w:szCs w:val="22"/>
            <w:lang w:val="lv-LV" w:eastAsia="lv-LV"/>
          </w:rPr>
          <w:tab/>
        </w:r>
        <w:r w:rsidR="00C91101" w:rsidRPr="005C0F20">
          <w:rPr>
            <w:rStyle w:val="Hipersaite"/>
            <w:noProof/>
          </w:rPr>
          <w:t>Piedāvājumu atvēršana</w:t>
        </w:r>
        <w:r w:rsidR="00C91101">
          <w:rPr>
            <w:noProof/>
            <w:webHidden/>
          </w:rPr>
          <w:tab/>
        </w:r>
        <w:r w:rsidR="00C91101">
          <w:rPr>
            <w:noProof/>
            <w:webHidden/>
          </w:rPr>
          <w:fldChar w:fldCharType="begin"/>
        </w:r>
        <w:r w:rsidR="00C91101">
          <w:rPr>
            <w:noProof/>
            <w:webHidden/>
          </w:rPr>
          <w:instrText xml:space="preserve"> PAGEREF _Toc475860396 \h </w:instrText>
        </w:r>
        <w:r w:rsidR="00C91101">
          <w:rPr>
            <w:noProof/>
            <w:webHidden/>
          </w:rPr>
        </w:r>
        <w:r w:rsidR="00C91101">
          <w:rPr>
            <w:noProof/>
            <w:webHidden/>
          </w:rPr>
          <w:fldChar w:fldCharType="separate"/>
        </w:r>
        <w:r w:rsidR="005B6AB8">
          <w:rPr>
            <w:noProof/>
            <w:webHidden/>
          </w:rPr>
          <w:t>8</w:t>
        </w:r>
        <w:r w:rsidR="00C91101">
          <w:rPr>
            <w:noProof/>
            <w:webHidden/>
          </w:rPr>
          <w:fldChar w:fldCharType="end"/>
        </w:r>
      </w:hyperlink>
    </w:p>
    <w:p w14:paraId="5B85D8D9" w14:textId="77777777" w:rsidR="00C91101" w:rsidRDefault="0077183B">
      <w:pPr>
        <w:pStyle w:val="Saturs2"/>
        <w:tabs>
          <w:tab w:val="left" w:pos="960"/>
          <w:tab w:val="right" w:leader="dot" w:pos="9062"/>
        </w:tabs>
        <w:rPr>
          <w:rFonts w:asciiTheme="minorHAnsi" w:eastAsiaTheme="minorEastAsia" w:hAnsiTheme="minorHAnsi" w:cstheme="minorBidi"/>
          <w:noProof/>
          <w:sz w:val="22"/>
          <w:szCs w:val="22"/>
          <w:lang w:val="lv-LV" w:eastAsia="lv-LV"/>
        </w:rPr>
      </w:pPr>
      <w:hyperlink w:anchor="_Toc475860397" w:history="1">
        <w:r w:rsidR="00C91101" w:rsidRPr="005C0F20">
          <w:rPr>
            <w:rStyle w:val="Hipersaite"/>
            <w:noProof/>
          </w:rPr>
          <w:t>14.</w:t>
        </w:r>
        <w:r w:rsidR="00C91101">
          <w:rPr>
            <w:rFonts w:asciiTheme="minorHAnsi" w:eastAsiaTheme="minorEastAsia" w:hAnsiTheme="minorHAnsi" w:cstheme="minorBidi"/>
            <w:noProof/>
            <w:sz w:val="22"/>
            <w:szCs w:val="22"/>
            <w:lang w:val="lv-LV" w:eastAsia="lv-LV"/>
          </w:rPr>
          <w:tab/>
        </w:r>
        <w:r w:rsidR="00C91101" w:rsidRPr="005C0F20">
          <w:rPr>
            <w:rStyle w:val="Hipersaite"/>
            <w:noProof/>
          </w:rPr>
          <w:t>Pretendentu atlase</w:t>
        </w:r>
        <w:r w:rsidR="00C91101">
          <w:rPr>
            <w:noProof/>
            <w:webHidden/>
          </w:rPr>
          <w:tab/>
        </w:r>
        <w:r w:rsidR="00C91101">
          <w:rPr>
            <w:noProof/>
            <w:webHidden/>
          </w:rPr>
          <w:fldChar w:fldCharType="begin"/>
        </w:r>
        <w:r w:rsidR="00C91101">
          <w:rPr>
            <w:noProof/>
            <w:webHidden/>
          </w:rPr>
          <w:instrText xml:space="preserve"> PAGEREF _Toc475860397 \h </w:instrText>
        </w:r>
        <w:r w:rsidR="00C91101">
          <w:rPr>
            <w:noProof/>
            <w:webHidden/>
          </w:rPr>
        </w:r>
        <w:r w:rsidR="00C91101">
          <w:rPr>
            <w:noProof/>
            <w:webHidden/>
          </w:rPr>
          <w:fldChar w:fldCharType="separate"/>
        </w:r>
        <w:r w:rsidR="005B6AB8">
          <w:rPr>
            <w:noProof/>
            <w:webHidden/>
          </w:rPr>
          <w:t>8</w:t>
        </w:r>
        <w:r w:rsidR="00C91101">
          <w:rPr>
            <w:noProof/>
            <w:webHidden/>
          </w:rPr>
          <w:fldChar w:fldCharType="end"/>
        </w:r>
      </w:hyperlink>
    </w:p>
    <w:p w14:paraId="38DCE163" w14:textId="77777777" w:rsidR="00C91101" w:rsidRDefault="0077183B">
      <w:pPr>
        <w:pStyle w:val="Saturs2"/>
        <w:tabs>
          <w:tab w:val="left" w:pos="960"/>
          <w:tab w:val="right" w:leader="dot" w:pos="9062"/>
        </w:tabs>
        <w:rPr>
          <w:rFonts w:asciiTheme="minorHAnsi" w:eastAsiaTheme="minorEastAsia" w:hAnsiTheme="minorHAnsi" w:cstheme="minorBidi"/>
          <w:noProof/>
          <w:sz w:val="22"/>
          <w:szCs w:val="22"/>
          <w:lang w:val="lv-LV" w:eastAsia="lv-LV"/>
        </w:rPr>
      </w:pPr>
      <w:hyperlink w:anchor="_Toc475860398" w:history="1">
        <w:r w:rsidR="00C91101" w:rsidRPr="005C0F20">
          <w:rPr>
            <w:rStyle w:val="Hipersaite"/>
            <w:noProof/>
          </w:rPr>
          <w:t>15.</w:t>
        </w:r>
        <w:r w:rsidR="00C91101">
          <w:rPr>
            <w:rFonts w:asciiTheme="minorHAnsi" w:eastAsiaTheme="minorEastAsia" w:hAnsiTheme="minorHAnsi" w:cstheme="minorBidi"/>
            <w:noProof/>
            <w:sz w:val="22"/>
            <w:szCs w:val="22"/>
            <w:lang w:val="lv-LV" w:eastAsia="lv-LV"/>
          </w:rPr>
          <w:tab/>
        </w:r>
        <w:r w:rsidR="00C91101" w:rsidRPr="005C0F20">
          <w:rPr>
            <w:rStyle w:val="Hipersaite"/>
            <w:noProof/>
          </w:rPr>
          <w:t>Tehnisko piedāvājumu atlase</w:t>
        </w:r>
        <w:r w:rsidR="00C91101">
          <w:rPr>
            <w:noProof/>
            <w:webHidden/>
          </w:rPr>
          <w:tab/>
        </w:r>
        <w:r w:rsidR="00C91101">
          <w:rPr>
            <w:noProof/>
            <w:webHidden/>
          </w:rPr>
          <w:fldChar w:fldCharType="begin"/>
        </w:r>
        <w:r w:rsidR="00C91101">
          <w:rPr>
            <w:noProof/>
            <w:webHidden/>
          </w:rPr>
          <w:instrText xml:space="preserve"> PAGEREF _Toc475860398 \h </w:instrText>
        </w:r>
        <w:r w:rsidR="00C91101">
          <w:rPr>
            <w:noProof/>
            <w:webHidden/>
          </w:rPr>
        </w:r>
        <w:r w:rsidR="00C91101">
          <w:rPr>
            <w:noProof/>
            <w:webHidden/>
          </w:rPr>
          <w:fldChar w:fldCharType="separate"/>
        </w:r>
        <w:r w:rsidR="005B6AB8">
          <w:rPr>
            <w:noProof/>
            <w:webHidden/>
          </w:rPr>
          <w:t>8</w:t>
        </w:r>
        <w:r w:rsidR="00C91101">
          <w:rPr>
            <w:noProof/>
            <w:webHidden/>
          </w:rPr>
          <w:fldChar w:fldCharType="end"/>
        </w:r>
      </w:hyperlink>
    </w:p>
    <w:p w14:paraId="0CBF63AB" w14:textId="77777777" w:rsidR="00C91101" w:rsidRDefault="0077183B">
      <w:pPr>
        <w:pStyle w:val="Saturs2"/>
        <w:tabs>
          <w:tab w:val="left" w:pos="960"/>
          <w:tab w:val="right" w:leader="dot" w:pos="9062"/>
        </w:tabs>
        <w:rPr>
          <w:rFonts w:asciiTheme="minorHAnsi" w:eastAsiaTheme="minorEastAsia" w:hAnsiTheme="minorHAnsi" w:cstheme="minorBidi"/>
          <w:noProof/>
          <w:sz w:val="22"/>
          <w:szCs w:val="22"/>
          <w:lang w:val="lv-LV" w:eastAsia="lv-LV"/>
        </w:rPr>
      </w:pPr>
      <w:hyperlink w:anchor="_Toc475860399" w:history="1">
        <w:r w:rsidR="00C91101" w:rsidRPr="005C0F20">
          <w:rPr>
            <w:rStyle w:val="Hipersaite"/>
            <w:noProof/>
          </w:rPr>
          <w:t>16.</w:t>
        </w:r>
        <w:r w:rsidR="00C91101">
          <w:rPr>
            <w:rFonts w:asciiTheme="minorHAnsi" w:eastAsiaTheme="minorEastAsia" w:hAnsiTheme="minorHAnsi" w:cstheme="minorBidi"/>
            <w:noProof/>
            <w:sz w:val="22"/>
            <w:szCs w:val="22"/>
            <w:lang w:val="lv-LV" w:eastAsia="lv-LV"/>
          </w:rPr>
          <w:tab/>
        </w:r>
        <w:r w:rsidR="00C91101" w:rsidRPr="005C0F20">
          <w:rPr>
            <w:rStyle w:val="Hipersaite"/>
            <w:noProof/>
          </w:rPr>
          <w:t>Finanšu piedāvājumu pārbaude</w:t>
        </w:r>
        <w:r w:rsidR="00C91101">
          <w:rPr>
            <w:noProof/>
            <w:webHidden/>
          </w:rPr>
          <w:tab/>
        </w:r>
        <w:r w:rsidR="00C91101">
          <w:rPr>
            <w:noProof/>
            <w:webHidden/>
          </w:rPr>
          <w:fldChar w:fldCharType="begin"/>
        </w:r>
        <w:r w:rsidR="00C91101">
          <w:rPr>
            <w:noProof/>
            <w:webHidden/>
          </w:rPr>
          <w:instrText xml:space="preserve"> PAGEREF _Toc475860399 \h </w:instrText>
        </w:r>
        <w:r w:rsidR="00C91101">
          <w:rPr>
            <w:noProof/>
            <w:webHidden/>
          </w:rPr>
        </w:r>
        <w:r w:rsidR="00C91101">
          <w:rPr>
            <w:noProof/>
            <w:webHidden/>
          </w:rPr>
          <w:fldChar w:fldCharType="separate"/>
        </w:r>
        <w:r w:rsidR="005B6AB8">
          <w:rPr>
            <w:noProof/>
            <w:webHidden/>
          </w:rPr>
          <w:t>9</w:t>
        </w:r>
        <w:r w:rsidR="00C91101">
          <w:rPr>
            <w:noProof/>
            <w:webHidden/>
          </w:rPr>
          <w:fldChar w:fldCharType="end"/>
        </w:r>
      </w:hyperlink>
    </w:p>
    <w:p w14:paraId="255F3C4A" w14:textId="77777777" w:rsidR="00C91101" w:rsidRDefault="0077183B">
      <w:pPr>
        <w:pStyle w:val="Saturs2"/>
        <w:tabs>
          <w:tab w:val="left" w:pos="960"/>
          <w:tab w:val="right" w:leader="dot" w:pos="9062"/>
        </w:tabs>
        <w:rPr>
          <w:rFonts w:asciiTheme="minorHAnsi" w:eastAsiaTheme="minorEastAsia" w:hAnsiTheme="minorHAnsi" w:cstheme="minorBidi"/>
          <w:noProof/>
          <w:sz w:val="22"/>
          <w:szCs w:val="22"/>
          <w:lang w:val="lv-LV" w:eastAsia="lv-LV"/>
        </w:rPr>
      </w:pPr>
      <w:hyperlink w:anchor="_Toc475860400" w:history="1">
        <w:r w:rsidR="00C91101" w:rsidRPr="005C0F20">
          <w:rPr>
            <w:rStyle w:val="Hipersaite"/>
            <w:noProof/>
          </w:rPr>
          <w:t>17.</w:t>
        </w:r>
        <w:r w:rsidR="00C91101">
          <w:rPr>
            <w:rFonts w:asciiTheme="minorHAnsi" w:eastAsiaTheme="minorEastAsia" w:hAnsiTheme="minorHAnsi" w:cstheme="minorBidi"/>
            <w:noProof/>
            <w:sz w:val="22"/>
            <w:szCs w:val="22"/>
            <w:lang w:val="lv-LV" w:eastAsia="lv-LV"/>
          </w:rPr>
          <w:tab/>
        </w:r>
        <w:r w:rsidR="00C91101" w:rsidRPr="005C0F20">
          <w:rPr>
            <w:rStyle w:val="Hipersaite"/>
            <w:noProof/>
          </w:rPr>
          <w:t>Piedāvājuma vērtēšana</w:t>
        </w:r>
        <w:r w:rsidR="00C91101">
          <w:rPr>
            <w:noProof/>
            <w:webHidden/>
          </w:rPr>
          <w:tab/>
        </w:r>
        <w:r w:rsidR="00C91101">
          <w:rPr>
            <w:noProof/>
            <w:webHidden/>
          </w:rPr>
          <w:fldChar w:fldCharType="begin"/>
        </w:r>
        <w:r w:rsidR="00C91101">
          <w:rPr>
            <w:noProof/>
            <w:webHidden/>
          </w:rPr>
          <w:instrText xml:space="preserve"> PAGEREF _Toc475860400 \h </w:instrText>
        </w:r>
        <w:r w:rsidR="00C91101">
          <w:rPr>
            <w:noProof/>
            <w:webHidden/>
          </w:rPr>
        </w:r>
        <w:r w:rsidR="00C91101">
          <w:rPr>
            <w:noProof/>
            <w:webHidden/>
          </w:rPr>
          <w:fldChar w:fldCharType="separate"/>
        </w:r>
        <w:r w:rsidR="005B6AB8">
          <w:rPr>
            <w:noProof/>
            <w:webHidden/>
          </w:rPr>
          <w:t>9</w:t>
        </w:r>
        <w:r w:rsidR="00C91101">
          <w:rPr>
            <w:noProof/>
            <w:webHidden/>
          </w:rPr>
          <w:fldChar w:fldCharType="end"/>
        </w:r>
      </w:hyperlink>
    </w:p>
    <w:p w14:paraId="519899F4" w14:textId="77777777" w:rsidR="00C91101" w:rsidRDefault="0077183B">
      <w:pPr>
        <w:pStyle w:val="Saturs2"/>
        <w:tabs>
          <w:tab w:val="left" w:pos="960"/>
          <w:tab w:val="right" w:leader="dot" w:pos="9062"/>
        </w:tabs>
        <w:rPr>
          <w:rFonts w:asciiTheme="minorHAnsi" w:eastAsiaTheme="minorEastAsia" w:hAnsiTheme="minorHAnsi" w:cstheme="minorBidi"/>
          <w:noProof/>
          <w:sz w:val="22"/>
          <w:szCs w:val="22"/>
          <w:lang w:val="lv-LV" w:eastAsia="lv-LV"/>
        </w:rPr>
      </w:pPr>
      <w:hyperlink w:anchor="_Toc475860402" w:history="1">
        <w:r w:rsidR="00C91101" w:rsidRPr="005C0F20">
          <w:rPr>
            <w:rStyle w:val="Hipersaite"/>
            <w:noProof/>
          </w:rPr>
          <w:t>18.</w:t>
        </w:r>
        <w:r w:rsidR="00C91101">
          <w:rPr>
            <w:rFonts w:asciiTheme="minorHAnsi" w:eastAsiaTheme="minorEastAsia" w:hAnsiTheme="minorHAnsi" w:cstheme="minorBidi"/>
            <w:noProof/>
            <w:sz w:val="22"/>
            <w:szCs w:val="22"/>
            <w:lang w:val="lv-LV" w:eastAsia="lv-LV"/>
          </w:rPr>
          <w:tab/>
        </w:r>
        <w:r w:rsidR="00C91101" w:rsidRPr="005C0F20">
          <w:rPr>
            <w:rStyle w:val="Hipersaite"/>
            <w:noProof/>
          </w:rPr>
          <w:t>Iepirkuma pārtraukšana</w:t>
        </w:r>
        <w:r w:rsidR="00C91101">
          <w:rPr>
            <w:noProof/>
            <w:webHidden/>
          </w:rPr>
          <w:tab/>
        </w:r>
        <w:r w:rsidR="00C91101">
          <w:rPr>
            <w:noProof/>
            <w:webHidden/>
          </w:rPr>
          <w:fldChar w:fldCharType="begin"/>
        </w:r>
        <w:r w:rsidR="00C91101">
          <w:rPr>
            <w:noProof/>
            <w:webHidden/>
          </w:rPr>
          <w:instrText xml:space="preserve"> PAGEREF _Toc475860402 \h </w:instrText>
        </w:r>
        <w:r w:rsidR="00C91101">
          <w:rPr>
            <w:noProof/>
            <w:webHidden/>
          </w:rPr>
        </w:r>
        <w:r w:rsidR="00C91101">
          <w:rPr>
            <w:noProof/>
            <w:webHidden/>
          </w:rPr>
          <w:fldChar w:fldCharType="separate"/>
        </w:r>
        <w:r w:rsidR="005B6AB8">
          <w:rPr>
            <w:noProof/>
            <w:webHidden/>
          </w:rPr>
          <w:t>12</w:t>
        </w:r>
        <w:r w:rsidR="00C91101">
          <w:rPr>
            <w:noProof/>
            <w:webHidden/>
          </w:rPr>
          <w:fldChar w:fldCharType="end"/>
        </w:r>
      </w:hyperlink>
    </w:p>
    <w:p w14:paraId="665712E2" w14:textId="77777777" w:rsidR="00C91101" w:rsidRDefault="0077183B">
      <w:pPr>
        <w:pStyle w:val="Saturs2"/>
        <w:tabs>
          <w:tab w:val="left" w:pos="960"/>
          <w:tab w:val="right" w:leader="dot" w:pos="9062"/>
        </w:tabs>
        <w:rPr>
          <w:rFonts w:asciiTheme="minorHAnsi" w:eastAsiaTheme="minorEastAsia" w:hAnsiTheme="minorHAnsi" w:cstheme="minorBidi"/>
          <w:noProof/>
          <w:sz w:val="22"/>
          <w:szCs w:val="22"/>
          <w:lang w:val="lv-LV" w:eastAsia="lv-LV"/>
        </w:rPr>
      </w:pPr>
      <w:hyperlink w:anchor="_Toc475860403" w:history="1">
        <w:r w:rsidR="00C91101" w:rsidRPr="005C0F20">
          <w:rPr>
            <w:rStyle w:val="Hipersaite"/>
            <w:noProof/>
          </w:rPr>
          <w:t>19.</w:t>
        </w:r>
        <w:r w:rsidR="00C91101">
          <w:rPr>
            <w:rFonts w:asciiTheme="minorHAnsi" w:eastAsiaTheme="minorEastAsia" w:hAnsiTheme="minorHAnsi" w:cstheme="minorBidi"/>
            <w:noProof/>
            <w:sz w:val="22"/>
            <w:szCs w:val="22"/>
            <w:lang w:val="lv-LV" w:eastAsia="lv-LV"/>
          </w:rPr>
          <w:tab/>
        </w:r>
        <w:r w:rsidR="00C91101" w:rsidRPr="005C0F20">
          <w:rPr>
            <w:rStyle w:val="Hipersaite"/>
            <w:noProof/>
          </w:rPr>
          <w:t>Pretendenta, kuram būtu piešķiramas līguma slēgšanas tiesības, pārbaude pirms lēmuma pieņemšanas</w:t>
        </w:r>
        <w:r w:rsidR="00C91101">
          <w:rPr>
            <w:noProof/>
            <w:webHidden/>
          </w:rPr>
          <w:tab/>
        </w:r>
        <w:r w:rsidR="00C91101">
          <w:rPr>
            <w:noProof/>
            <w:webHidden/>
          </w:rPr>
          <w:fldChar w:fldCharType="begin"/>
        </w:r>
        <w:r w:rsidR="00C91101">
          <w:rPr>
            <w:noProof/>
            <w:webHidden/>
          </w:rPr>
          <w:instrText xml:space="preserve"> PAGEREF _Toc475860403 \h </w:instrText>
        </w:r>
        <w:r w:rsidR="00C91101">
          <w:rPr>
            <w:noProof/>
            <w:webHidden/>
          </w:rPr>
        </w:r>
        <w:r w:rsidR="00C91101">
          <w:rPr>
            <w:noProof/>
            <w:webHidden/>
          </w:rPr>
          <w:fldChar w:fldCharType="separate"/>
        </w:r>
        <w:r w:rsidR="005B6AB8">
          <w:rPr>
            <w:noProof/>
            <w:webHidden/>
          </w:rPr>
          <w:t>12</w:t>
        </w:r>
        <w:r w:rsidR="00C91101">
          <w:rPr>
            <w:noProof/>
            <w:webHidden/>
          </w:rPr>
          <w:fldChar w:fldCharType="end"/>
        </w:r>
      </w:hyperlink>
    </w:p>
    <w:p w14:paraId="357C61DC" w14:textId="77777777" w:rsidR="00C91101" w:rsidRDefault="0077183B">
      <w:pPr>
        <w:pStyle w:val="Saturs2"/>
        <w:tabs>
          <w:tab w:val="left" w:pos="960"/>
          <w:tab w:val="right" w:leader="dot" w:pos="9062"/>
        </w:tabs>
        <w:rPr>
          <w:rFonts w:asciiTheme="minorHAnsi" w:eastAsiaTheme="minorEastAsia" w:hAnsiTheme="minorHAnsi" w:cstheme="minorBidi"/>
          <w:noProof/>
          <w:sz w:val="22"/>
          <w:szCs w:val="22"/>
          <w:lang w:val="lv-LV" w:eastAsia="lv-LV"/>
        </w:rPr>
      </w:pPr>
      <w:hyperlink w:anchor="_Toc475860404" w:history="1">
        <w:r w:rsidR="00C91101" w:rsidRPr="005C0F20">
          <w:rPr>
            <w:rStyle w:val="Hipersaite"/>
            <w:noProof/>
          </w:rPr>
          <w:t>20.</w:t>
        </w:r>
        <w:r w:rsidR="00C91101">
          <w:rPr>
            <w:rFonts w:asciiTheme="minorHAnsi" w:eastAsiaTheme="minorEastAsia" w:hAnsiTheme="minorHAnsi" w:cstheme="minorBidi"/>
            <w:noProof/>
            <w:sz w:val="22"/>
            <w:szCs w:val="22"/>
            <w:lang w:val="lv-LV" w:eastAsia="lv-LV"/>
          </w:rPr>
          <w:tab/>
        </w:r>
        <w:r w:rsidR="00C91101" w:rsidRPr="005C0F20">
          <w:rPr>
            <w:rStyle w:val="Hipersaite"/>
            <w:noProof/>
          </w:rPr>
          <w:t>Lēmuma pieņemšana, paziņošana un līguma slēgšana</w:t>
        </w:r>
        <w:r w:rsidR="00C91101">
          <w:rPr>
            <w:noProof/>
            <w:webHidden/>
          </w:rPr>
          <w:tab/>
        </w:r>
        <w:r w:rsidR="00C91101">
          <w:rPr>
            <w:noProof/>
            <w:webHidden/>
          </w:rPr>
          <w:fldChar w:fldCharType="begin"/>
        </w:r>
        <w:r w:rsidR="00C91101">
          <w:rPr>
            <w:noProof/>
            <w:webHidden/>
          </w:rPr>
          <w:instrText xml:space="preserve"> PAGEREF _Toc475860404 \h </w:instrText>
        </w:r>
        <w:r w:rsidR="00C91101">
          <w:rPr>
            <w:noProof/>
            <w:webHidden/>
          </w:rPr>
        </w:r>
        <w:r w:rsidR="00C91101">
          <w:rPr>
            <w:noProof/>
            <w:webHidden/>
          </w:rPr>
          <w:fldChar w:fldCharType="separate"/>
        </w:r>
        <w:r w:rsidR="005B6AB8">
          <w:rPr>
            <w:noProof/>
            <w:webHidden/>
          </w:rPr>
          <w:t>13</w:t>
        </w:r>
        <w:r w:rsidR="00C91101">
          <w:rPr>
            <w:noProof/>
            <w:webHidden/>
          </w:rPr>
          <w:fldChar w:fldCharType="end"/>
        </w:r>
      </w:hyperlink>
    </w:p>
    <w:p w14:paraId="7FC31520" w14:textId="77777777" w:rsidR="00C91101" w:rsidRDefault="0077183B">
      <w:pPr>
        <w:pStyle w:val="Saturs1"/>
        <w:tabs>
          <w:tab w:val="right" w:leader="dot" w:pos="9062"/>
        </w:tabs>
        <w:rPr>
          <w:rFonts w:asciiTheme="minorHAnsi" w:eastAsiaTheme="minorEastAsia" w:hAnsiTheme="minorHAnsi" w:cstheme="minorBidi"/>
          <w:noProof/>
          <w:sz w:val="22"/>
          <w:szCs w:val="22"/>
          <w:lang w:eastAsia="lv-LV"/>
        </w:rPr>
      </w:pPr>
      <w:hyperlink w:anchor="_Toc475860405" w:history="1">
        <w:r w:rsidR="00C91101" w:rsidRPr="005C0F20">
          <w:rPr>
            <w:rStyle w:val="Hipersaite"/>
            <w:b/>
            <w:caps/>
            <w:noProof/>
          </w:rPr>
          <w:t>NOLIKUMA PIELIKUMI</w:t>
        </w:r>
        <w:r w:rsidR="00C91101">
          <w:rPr>
            <w:noProof/>
            <w:webHidden/>
          </w:rPr>
          <w:tab/>
        </w:r>
        <w:r w:rsidR="00C91101">
          <w:rPr>
            <w:noProof/>
            <w:webHidden/>
          </w:rPr>
          <w:fldChar w:fldCharType="begin"/>
        </w:r>
        <w:r w:rsidR="00C91101">
          <w:rPr>
            <w:noProof/>
            <w:webHidden/>
          </w:rPr>
          <w:instrText xml:space="preserve"> PAGEREF _Toc475860405 \h </w:instrText>
        </w:r>
        <w:r w:rsidR="00C91101">
          <w:rPr>
            <w:noProof/>
            <w:webHidden/>
          </w:rPr>
        </w:r>
        <w:r w:rsidR="00C91101">
          <w:rPr>
            <w:noProof/>
            <w:webHidden/>
          </w:rPr>
          <w:fldChar w:fldCharType="separate"/>
        </w:r>
        <w:r w:rsidR="005B6AB8">
          <w:rPr>
            <w:noProof/>
            <w:webHidden/>
          </w:rPr>
          <w:t>15</w:t>
        </w:r>
        <w:r w:rsidR="00C91101">
          <w:rPr>
            <w:noProof/>
            <w:webHidden/>
          </w:rPr>
          <w:fldChar w:fldCharType="end"/>
        </w:r>
      </w:hyperlink>
    </w:p>
    <w:p w14:paraId="7A0E7584" w14:textId="77777777" w:rsidR="00C91101" w:rsidRDefault="0077183B">
      <w:pPr>
        <w:pStyle w:val="Saturs3"/>
        <w:tabs>
          <w:tab w:val="left" w:pos="960"/>
          <w:tab w:val="right" w:leader="dot" w:pos="9062"/>
        </w:tabs>
        <w:rPr>
          <w:rFonts w:asciiTheme="minorHAnsi" w:eastAsiaTheme="minorEastAsia" w:hAnsiTheme="minorHAnsi" w:cstheme="minorBidi"/>
          <w:noProof/>
          <w:sz w:val="22"/>
          <w:szCs w:val="22"/>
          <w:lang w:val="lv-LV" w:eastAsia="lv-LV"/>
        </w:rPr>
      </w:pPr>
      <w:hyperlink w:anchor="_Toc475860406" w:history="1">
        <w:r w:rsidR="00C91101" w:rsidRPr="005C0F20">
          <w:rPr>
            <w:rStyle w:val="Hipersaite"/>
            <w:noProof/>
            <w:lang w:val="lv-LV"/>
          </w:rPr>
          <w:t>1.</w:t>
        </w:r>
        <w:r w:rsidR="00C91101">
          <w:rPr>
            <w:rFonts w:asciiTheme="minorHAnsi" w:eastAsiaTheme="minorEastAsia" w:hAnsiTheme="minorHAnsi" w:cstheme="minorBidi"/>
            <w:noProof/>
            <w:sz w:val="22"/>
            <w:szCs w:val="22"/>
            <w:lang w:val="lv-LV" w:eastAsia="lv-LV"/>
          </w:rPr>
          <w:tab/>
        </w:r>
        <w:r w:rsidR="00C91101" w:rsidRPr="005C0F20">
          <w:rPr>
            <w:rStyle w:val="Hipersaite"/>
            <w:noProof/>
          </w:rPr>
          <w:t>pielikumsFINANŠU PIEDĀVĀJUMS</w:t>
        </w:r>
        <w:r w:rsidR="00C91101">
          <w:rPr>
            <w:noProof/>
            <w:webHidden/>
          </w:rPr>
          <w:tab/>
        </w:r>
        <w:r w:rsidR="00C91101">
          <w:rPr>
            <w:noProof/>
            <w:webHidden/>
          </w:rPr>
          <w:fldChar w:fldCharType="begin"/>
        </w:r>
        <w:r w:rsidR="00C91101">
          <w:rPr>
            <w:noProof/>
            <w:webHidden/>
          </w:rPr>
          <w:instrText xml:space="preserve"> PAGEREF _Toc475860406 \h </w:instrText>
        </w:r>
        <w:r w:rsidR="00C91101">
          <w:rPr>
            <w:noProof/>
            <w:webHidden/>
          </w:rPr>
        </w:r>
        <w:r w:rsidR="00C91101">
          <w:rPr>
            <w:noProof/>
            <w:webHidden/>
          </w:rPr>
          <w:fldChar w:fldCharType="separate"/>
        </w:r>
        <w:r w:rsidR="005B6AB8">
          <w:rPr>
            <w:noProof/>
            <w:webHidden/>
          </w:rPr>
          <w:t>15</w:t>
        </w:r>
        <w:r w:rsidR="00C91101">
          <w:rPr>
            <w:noProof/>
            <w:webHidden/>
          </w:rPr>
          <w:fldChar w:fldCharType="end"/>
        </w:r>
      </w:hyperlink>
    </w:p>
    <w:p w14:paraId="17BF43C3" w14:textId="77777777" w:rsidR="00C91101" w:rsidRDefault="0077183B">
      <w:pPr>
        <w:pStyle w:val="Saturs3"/>
        <w:tabs>
          <w:tab w:val="right" w:leader="dot" w:pos="9062"/>
        </w:tabs>
        <w:rPr>
          <w:rFonts w:asciiTheme="minorHAnsi" w:eastAsiaTheme="minorEastAsia" w:hAnsiTheme="minorHAnsi" w:cstheme="minorBidi"/>
          <w:noProof/>
          <w:sz w:val="22"/>
          <w:szCs w:val="22"/>
          <w:lang w:val="lv-LV" w:eastAsia="lv-LV"/>
        </w:rPr>
      </w:pPr>
      <w:hyperlink w:anchor="_Toc475860407" w:history="1">
        <w:r w:rsidR="00C91101" w:rsidRPr="005C0F20">
          <w:rPr>
            <w:rStyle w:val="Hipersaite"/>
            <w:noProof/>
          </w:rPr>
          <w:t>2. pielikumsKVALIFIKĀCIJA</w:t>
        </w:r>
        <w:r w:rsidR="00C91101">
          <w:rPr>
            <w:noProof/>
            <w:webHidden/>
          </w:rPr>
          <w:tab/>
        </w:r>
        <w:r w:rsidR="00C91101">
          <w:rPr>
            <w:noProof/>
            <w:webHidden/>
          </w:rPr>
          <w:fldChar w:fldCharType="begin"/>
        </w:r>
        <w:r w:rsidR="00C91101">
          <w:rPr>
            <w:noProof/>
            <w:webHidden/>
          </w:rPr>
          <w:instrText xml:space="preserve"> PAGEREF _Toc475860407 \h </w:instrText>
        </w:r>
        <w:r w:rsidR="00C91101">
          <w:rPr>
            <w:noProof/>
            <w:webHidden/>
          </w:rPr>
        </w:r>
        <w:r w:rsidR="00C91101">
          <w:rPr>
            <w:noProof/>
            <w:webHidden/>
          </w:rPr>
          <w:fldChar w:fldCharType="separate"/>
        </w:r>
        <w:r w:rsidR="005B6AB8">
          <w:rPr>
            <w:noProof/>
            <w:webHidden/>
          </w:rPr>
          <w:t>17</w:t>
        </w:r>
        <w:r w:rsidR="00C91101">
          <w:rPr>
            <w:noProof/>
            <w:webHidden/>
          </w:rPr>
          <w:fldChar w:fldCharType="end"/>
        </w:r>
      </w:hyperlink>
    </w:p>
    <w:p w14:paraId="1F975E97" w14:textId="77777777" w:rsidR="00C91101" w:rsidRDefault="0077183B">
      <w:pPr>
        <w:pStyle w:val="Saturs3"/>
        <w:tabs>
          <w:tab w:val="right" w:leader="dot" w:pos="9062"/>
        </w:tabs>
        <w:rPr>
          <w:rStyle w:val="Hipersaite"/>
          <w:noProof/>
        </w:rPr>
      </w:pPr>
      <w:hyperlink w:anchor="_Toc475860408" w:history="1">
        <w:r w:rsidR="00C91101" w:rsidRPr="005C0F20">
          <w:rPr>
            <w:rStyle w:val="Hipersaite"/>
            <w:noProof/>
          </w:rPr>
          <w:t>3. pielikumsTEHNISKAIS PIEDĀVĀJUMS</w:t>
        </w:r>
        <w:r w:rsidR="00C91101">
          <w:rPr>
            <w:noProof/>
            <w:webHidden/>
          </w:rPr>
          <w:tab/>
        </w:r>
        <w:r w:rsidR="00C91101">
          <w:rPr>
            <w:noProof/>
            <w:webHidden/>
          </w:rPr>
          <w:fldChar w:fldCharType="begin"/>
        </w:r>
        <w:r w:rsidR="00C91101">
          <w:rPr>
            <w:noProof/>
            <w:webHidden/>
          </w:rPr>
          <w:instrText xml:space="preserve"> PAGEREF _Toc475860408 \h </w:instrText>
        </w:r>
        <w:r w:rsidR="00C91101">
          <w:rPr>
            <w:noProof/>
            <w:webHidden/>
          </w:rPr>
        </w:r>
        <w:r w:rsidR="00C91101">
          <w:rPr>
            <w:noProof/>
            <w:webHidden/>
          </w:rPr>
          <w:fldChar w:fldCharType="separate"/>
        </w:r>
        <w:r w:rsidR="005B6AB8">
          <w:rPr>
            <w:noProof/>
            <w:webHidden/>
          </w:rPr>
          <w:t>20</w:t>
        </w:r>
        <w:r w:rsidR="00C91101">
          <w:rPr>
            <w:noProof/>
            <w:webHidden/>
          </w:rPr>
          <w:fldChar w:fldCharType="end"/>
        </w:r>
      </w:hyperlink>
    </w:p>
    <w:p w14:paraId="0D149D07" w14:textId="77777777" w:rsidR="00AF1461" w:rsidRPr="00AF1461" w:rsidRDefault="00AF1461" w:rsidP="00AF1461">
      <w:pPr>
        <w:rPr>
          <w:rFonts w:eastAsiaTheme="minorEastAsia"/>
          <w:noProof/>
        </w:rPr>
      </w:pPr>
      <w:r>
        <w:rPr>
          <w:rFonts w:eastAsiaTheme="minorEastAsia"/>
          <w:noProof/>
        </w:rPr>
        <w:t xml:space="preserve">        4. pielikums </w:t>
      </w:r>
      <w:r w:rsidR="00CE0724" w:rsidRPr="00CE0724">
        <w:rPr>
          <w:noProof/>
        </w:rPr>
        <w:t>PRETENDENTA UN PIEDĀVĀJUMU VĒRTĒŠANAS TABULAS</w:t>
      </w:r>
      <w:r w:rsidR="006E2D04">
        <w:rPr>
          <w:noProof/>
        </w:rPr>
        <w:t xml:space="preserve">    </w:t>
      </w:r>
      <w:r w:rsidR="00CE0724" w:rsidRPr="00CE0724">
        <w:rPr>
          <w:noProof/>
        </w:rPr>
        <w:t xml:space="preserve">  21</w:t>
      </w:r>
    </w:p>
    <w:p w14:paraId="6AD8C4AC" w14:textId="77777777" w:rsidR="00C91101" w:rsidRDefault="0077183B">
      <w:pPr>
        <w:pStyle w:val="Saturs3"/>
        <w:tabs>
          <w:tab w:val="right" w:leader="dot" w:pos="9062"/>
        </w:tabs>
        <w:rPr>
          <w:rStyle w:val="Hipersaite"/>
          <w:noProof/>
        </w:rPr>
      </w:pPr>
      <w:hyperlink w:anchor="_Toc475860409" w:history="1">
        <w:r w:rsidR="00C91101" w:rsidRPr="005C0F20">
          <w:rPr>
            <w:rStyle w:val="Hipersaite"/>
            <w:noProof/>
            <w:lang w:val="lv-LV" w:eastAsia="ar-SA"/>
          </w:rPr>
          <w:t>5</w:t>
        </w:r>
        <w:r w:rsidR="00C91101" w:rsidRPr="005C0F20">
          <w:rPr>
            <w:rStyle w:val="Hipersaite"/>
            <w:noProof/>
            <w:lang w:eastAsia="ar-SA"/>
          </w:rPr>
          <w:t xml:space="preserve">.pielikums. </w:t>
        </w:r>
        <w:r w:rsidR="00C91101" w:rsidRPr="005C0F20">
          <w:rPr>
            <w:rStyle w:val="Hipersaite"/>
            <w:caps/>
            <w:noProof/>
            <w:lang w:eastAsia="ar-SA"/>
          </w:rPr>
          <w:t>Apdrošinātāja apliecinājums</w:t>
        </w:r>
        <w:r w:rsidR="00C91101">
          <w:rPr>
            <w:noProof/>
            <w:webHidden/>
          </w:rPr>
          <w:tab/>
        </w:r>
        <w:r w:rsidR="00C91101">
          <w:rPr>
            <w:noProof/>
            <w:webHidden/>
          </w:rPr>
          <w:fldChar w:fldCharType="begin"/>
        </w:r>
        <w:r w:rsidR="00C91101">
          <w:rPr>
            <w:noProof/>
            <w:webHidden/>
          </w:rPr>
          <w:instrText xml:space="preserve"> PAGEREF _Toc475860409 \h </w:instrText>
        </w:r>
        <w:r w:rsidR="00C91101">
          <w:rPr>
            <w:noProof/>
            <w:webHidden/>
          </w:rPr>
        </w:r>
        <w:r w:rsidR="00C91101">
          <w:rPr>
            <w:noProof/>
            <w:webHidden/>
          </w:rPr>
          <w:fldChar w:fldCharType="separate"/>
        </w:r>
        <w:r w:rsidR="005B6AB8">
          <w:rPr>
            <w:noProof/>
            <w:webHidden/>
          </w:rPr>
          <w:t>23</w:t>
        </w:r>
        <w:r w:rsidR="00C91101">
          <w:rPr>
            <w:noProof/>
            <w:webHidden/>
          </w:rPr>
          <w:fldChar w:fldCharType="end"/>
        </w:r>
      </w:hyperlink>
    </w:p>
    <w:p w14:paraId="18FDDDFE" w14:textId="77777777" w:rsidR="009F08EC" w:rsidRPr="009F08EC" w:rsidRDefault="009F08EC" w:rsidP="009F08EC">
      <w:pPr>
        <w:rPr>
          <w:noProof/>
        </w:rPr>
      </w:pPr>
      <w:r>
        <w:rPr>
          <w:noProof/>
        </w:rPr>
        <w:t xml:space="preserve">      </w:t>
      </w:r>
      <w:r w:rsidR="00AF1461">
        <w:rPr>
          <w:noProof/>
        </w:rPr>
        <w:t xml:space="preserve">  </w:t>
      </w:r>
      <w:r>
        <w:rPr>
          <w:noProof/>
        </w:rPr>
        <w:t xml:space="preserve">6. pielikums. Darba uzdevums                                                      </w:t>
      </w:r>
      <w:r w:rsidR="00AF1461">
        <w:rPr>
          <w:noProof/>
        </w:rPr>
        <w:t xml:space="preserve">    </w:t>
      </w:r>
      <w:r>
        <w:rPr>
          <w:noProof/>
        </w:rPr>
        <w:t xml:space="preserve">                                24</w:t>
      </w:r>
    </w:p>
    <w:p w14:paraId="5E3A1524" w14:textId="77777777" w:rsidR="00C91101" w:rsidRPr="00C91101" w:rsidRDefault="00C91101" w:rsidP="00C91101">
      <w:pPr>
        <w:rPr>
          <w:rFonts w:eastAsiaTheme="minorEastAsia"/>
          <w:noProof/>
        </w:rPr>
      </w:pPr>
    </w:p>
    <w:p w14:paraId="7549E4EF" w14:textId="77777777" w:rsidR="003C06A4" w:rsidRPr="006D519F" w:rsidRDefault="00224035" w:rsidP="003C06A4">
      <w:pPr>
        <w:rPr>
          <w:lang w:val="lv-LV"/>
        </w:rPr>
      </w:pPr>
      <w:r w:rsidRPr="006D519F">
        <w:rPr>
          <w:noProof/>
          <w:sz w:val="26"/>
        </w:rPr>
        <w:fldChar w:fldCharType="end"/>
      </w:r>
      <w:r w:rsidR="003C06A4" w:rsidRPr="006D519F">
        <w:rPr>
          <w:lang w:val="lv-LV"/>
        </w:rPr>
        <w:br w:type="page"/>
      </w:r>
    </w:p>
    <w:p w14:paraId="2EE0A361" w14:textId="77777777" w:rsidR="00E0328F" w:rsidRPr="006D519F" w:rsidRDefault="00E0328F">
      <w:pPr>
        <w:pStyle w:val="Kjene"/>
        <w:pageBreakBefore/>
        <w:tabs>
          <w:tab w:val="clear" w:pos="4153"/>
          <w:tab w:val="clear" w:pos="8306"/>
        </w:tabs>
        <w:rPr>
          <w:b/>
          <w:bCs/>
          <w:sz w:val="22"/>
          <w:szCs w:val="22"/>
          <w:lang w:val="lv-LV"/>
        </w:rPr>
      </w:pPr>
    </w:p>
    <w:bookmarkEnd w:id="1"/>
    <w:p w14:paraId="7AE89222" w14:textId="77777777" w:rsidR="00E0328F" w:rsidRPr="006D519F" w:rsidRDefault="00E0328F">
      <w:pPr>
        <w:pStyle w:val="Kjene"/>
        <w:tabs>
          <w:tab w:val="clear" w:pos="4153"/>
          <w:tab w:val="clear" w:pos="8306"/>
        </w:tabs>
        <w:ind w:left="840"/>
        <w:rPr>
          <w:b/>
          <w:bCs/>
          <w:sz w:val="22"/>
          <w:szCs w:val="22"/>
          <w:lang w:val="lv-LV"/>
        </w:rPr>
      </w:pPr>
    </w:p>
    <w:p w14:paraId="473B10A5" w14:textId="77777777" w:rsidR="00E0328F" w:rsidRPr="006D519F" w:rsidRDefault="00242AE3">
      <w:pPr>
        <w:jc w:val="both"/>
        <w:rPr>
          <w:sz w:val="22"/>
          <w:szCs w:val="22"/>
          <w:lang w:val="lv-LV"/>
        </w:rPr>
      </w:pPr>
      <w:r w:rsidRPr="006D519F">
        <w:rPr>
          <w:sz w:val="22"/>
          <w:szCs w:val="22"/>
          <w:lang w:val="lv-LV"/>
        </w:rPr>
        <w:t>NOLIKUMS</w:t>
      </w:r>
    </w:p>
    <w:p w14:paraId="3FFA722B" w14:textId="77777777" w:rsidR="003C06A4" w:rsidRPr="006D519F" w:rsidRDefault="003C06A4" w:rsidP="003C06A4">
      <w:pPr>
        <w:pStyle w:val="Virsraksts2"/>
        <w:numPr>
          <w:ilvl w:val="0"/>
          <w:numId w:val="19"/>
        </w:numPr>
        <w:suppressAutoHyphens w:val="0"/>
        <w:spacing w:after="120"/>
        <w:rPr>
          <w:rFonts w:cs="Times New Roman"/>
        </w:rPr>
      </w:pPr>
      <w:bookmarkStart w:id="5" w:name="_Toc223763527"/>
      <w:bookmarkStart w:id="6" w:name="_Toc223763680"/>
      <w:bookmarkStart w:id="7" w:name="_Toc223763753"/>
      <w:bookmarkStart w:id="8" w:name="_Toc223764094"/>
      <w:bookmarkStart w:id="9" w:name="_Toc223764470"/>
      <w:bookmarkStart w:id="10" w:name="_Toc223765195"/>
      <w:bookmarkStart w:id="11" w:name="_Toc223765281"/>
      <w:bookmarkStart w:id="12" w:name="_Toc223765360"/>
      <w:bookmarkStart w:id="13" w:name="_Toc223765419"/>
      <w:bookmarkStart w:id="14" w:name="_Toc223765473"/>
      <w:bookmarkStart w:id="15" w:name="_Toc223765611"/>
      <w:bookmarkStart w:id="16" w:name="_Toc223765750"/>
      <w:bookmarkStart w:id="17" w:name="_Toc475860384"/>
      <w:r w:rsidRPr="006D519F">
        <w:rPr>
          <w:rFonts w:cs="Times New Roman"/>
        </w:rPr>
        <w:t xml:space="preserve">Iepirkuma identifikācijas numurs, Pasūtītājs un </w:t>
      </w:r>
      <w:bookmarkEnd w:id="5"/>
      <w:bookmarkEnd w:id="6"/>
      <w:bookmarkEnd w:id="7"/>
      <w:bookmarkEnd w:id="8"/>
      <w:bookmarkEnd w:id="9"/>
      <w:bookmarkEnd w:id="10"/>
      <w:bookmarkEnd w:id="11"/>
      <w:bookmarkEnd w:id="12"/>
      <w:bookmarkEnd w:id="13"/>
      <w:bookmarkEnd w:id="14"/>
      <w:bookmarkEnd w:id="15"/>
      <w:bookmarkEnd w:id="16"/>
      <w:r w:rsidRPr="006D519F">
        <w:rPr>
          <w:rFonts w:cs="Times New Roman"/>
        </w:rPr>
        <w:t>kontaktpersona</w:t>
      </w:r>
      <w:bookmarkEnd w:id="17"/>
    </w:p>
    <w:p w14:paraId="05FAA880" w14:textId="3CA57F9D" w:rsidR="003C06A4" w:rsidRPr="006D519F" w:rsidRDefault="003C06A4" w:rsidP="003C06A4">
      <w:pPr>
        <w:numPr>
          <w:ilvl w:val="1"/>
          <w:numId w:val="19"/>
        </w:numPr>
        <w:suppressAutoHyphens w:val="0"/>
        <w:jc w:val="both"/>
      </w:pPr>
      <w:r w:rsidRPr="006D519F">
        <w:t xml:space="preserve">Iepirkuma identifikācijas numurs ir DNP </w:t>
      </w:r>
      <w:r w:rsidRPr="005239B6">
        <w:t>2017/</w:t>
      </w:r>
      <w:r w:rsidR="005239B6">
        <w:t>1</w:t>
      </w:r>
      <w:r w:rsidR="007C5B81">
        <w:t>6</w:t>
      </w:r>
      <w:r w:rsidRPr="005239B6">
        <w:t>.</w:t>
      </w:r>
    </w:p>
    <w:p w14:paraId="7C1EF7E9" w14:textId="77777777" w:rsidR="003C06A4" w:rsidRPr="006D519F" w:rsidRDefault="003C06A4" w:rsidP="003C06A4">
      <w:pPr>
        <w:numPr>
          <w:ilvl w:val="1"/>
          <w:numId w:val="19"/>
        </w:numPr>
        <w:suppressAutoHyphens w:val="0"/>
        <w:jc w:val="both"/>
        <w:rPr>
          <w:color w:val="000000"/>
        </w:rPr>
      </w:pPr>
      <w:r w:rsidRPr="006D519F">
        <w:rPr>
          <w:color w:val="000000"/>
        </w:rPr>
        <w:t>Pasūtītājs ir Dundagas novada pašvaldība, Pils iela 5-1, Dundaga, Dundagas pagasts, Dundagas novads, LV-3270.</w:t>
      </w:r>
    </w:p>
    <w:p w14:paraId="4B199570" w14:textId="43FC365D" w:rsidR="003C06A4" w:rsidRPr="006D519F" w:rsidRDefault="003C06A4" w:rsidP="003C06A4">
      <w:pPr>
        <w:numPr>
          <w:ilvl w:val="1"/>
          <w:numId w:val="19"/>
        </w:numPr>
        <w:suppressAutoHyphens w:val="0"/>
        <w:jc w:val="both"/>
        <w:rPr>
          <w:color w:val="000000"/>
          <w:lang w:val="nb-NO"/>
        </w:rPr>
      </w:pPr>
      <w:r w:rsidRPr="006D519F">
        <w:rPr>
          <w:color w:val="000000"/>
          <w:lang w:val="nb-NO"/>
        </w:rPr>
        <w:t>Kontaktpersona – K</w:t>
      </w:r>
      <w:r w:rsidRPr="006D519F">
        <w:rPr>
          <w:lang w:val="nb-NO"/>
        </w:rPr>
        <w:t>olkas pagasta pārvaldes vadītājs Aldis Pinkens, mob. tālrunis:</w:t>
      </w:r>
      <w:r w:rsidR="007C5B81">
        <w:rPr>
          <w:lang w:val="nb-NO"/>
        </w:rPr>
        <w:t xml:space="preserve"> </w:t>
      </w:r>
      <w:r w:rsidRPr="006D519F">
        <w:rPr>
          <w:lang w:val="nb-NO"/>
        </w:rPr>
        <w:t xml:space="preserve">29174294, e-pasts </w:t>
      </w:r>
      <w:hyperlink r:id="rId8" w:history="1">
        <w:r w:rsidRPr="006D519F">
          <w:rPr>
            <w:rStyle w:val="Hipersaite"/>
            <w:lang w:val="nb-NO"/>
          </w:rPr>
          <w:t>aldis.pinkens@dundaga.lv</w:t>
        </w:r>
      </w:hyperlink>
      <w:r w:rsidRPr="006D519F">
        <w:rPr>
          <w:lang w:val="nb-NO"/>
        </w:rPr>
        <w:t>.</w:t>
      </w:r>
    </w:p>
    <w:p w14:paraId="2F86C3D4" w14:textId="77777777" w:rsidR="003C06A4" w:rsidRPr="006D519F" w:rsidRDefault="003C06A4" w:rsidP="003C06A4">
      <w:pPr>
        <w:pStyle w:val="Virsraksts2"/>
        <w:numPr>
          <w:ilvl w:val="0"/>
          <w:numId w:val="19"/>
        </w:numPr>
        <w:suppressAutoHyphens w:val="0"/>
        <w:spacing w:after="120"/>
        <w:rPr>
          <w:rFonts w:cs="Times New Roman"/>
        </w:rPr>
      </w:pPr>
      <w:bookmarkStart w:id="18" w:name="_Toc475860385"/>
      <w:r w:rsidRPr="006D519F">
        <w:rPr>
          <w:rFonts w:cs="Times New Roman"/>
        </w:rPr>
        <w:t>Iepirkuma nolikums</w:t>
      </w:r>
      <w:bookmarkEnd w:id="18"/>
    </w:p>
    <w:p w14:paraId="60136332" w14:textId="77777777" w:rsidR="003C06A4" w:rsidRPr="006D519F" w:rsidRDefault="003C06A4" w:rsidP="003C06A4">
      <w:pPr>
        <w:numPr>
          <w:ilvl w:val="1"/>
          <w:numId w:val="19"/>
        </w:numPr>
        <w:suppressAutoHyphens w:val="0"/>
        <w:jc w:val="both"/>
        <w:rPr>
          <w:lang w:val="lv-LV"/>
        </w:rPr>
      </w:pPr>
      <w:r w:rsidRPr="006D519F">
        <w:rPr>
          <w:lang w:val="lv-LV"/>
        </w:rPr>
        <w:t>Iepirkuma nolikums ar visiem pielikumiem ir brīvi pieejams Pasūtītāja mājas lapā internetā</w:t>
      </w:r>
      <w:hyperlink r:id="rId9" w:history="1">
        <w:r w:rsidRPr="006D519F">
          <w:rPr>
            <w:rStyle w:val="Hipersaite"/>
            <w:lang w:val="lv-LV"/>
          </w:rPr>
          <w:t>www.dundaga.lv</w:t>
        </w:r>
      </w:hyperlink>
      <w:r w:rsidRPr="006D519F">
        <w:rPr>
          <w:lang w:val="lv-LV"/>
        </w:rPr>
        <w:t xml:space="preserve">. </w:t>
      </w:r>
    </w:p>
    <w:p w14:paraId="62D1646E" w14:textId="77777777" w:rsidR="003C06A4" w:rsidRPr="006D519F" w:rsidRDefault="003C06A4" w:rsidP="003C06A4">
      <w:pPr>
        <w:numPr>
          <w:ilvl w:val="1"/>
          <w:numId w:val="19"/>
        </w:numPr>
        <w:suppressAutoHyphens w:val="0"/>
        <w:jc w:val="both"/>
        <w:rPr>
          <w:lang w:val="lv-LV"/>
        </w:rPr>
      </w:pPr>
      <w:r w:rsidRPr="006D519F">
        <w:rPr>
          <w:lang w:val="lv-LV"/>
        </w:rPr>
        <w:t xml:space="preserve">Atbildes uz piegādātāju jautājumiem tiek publicētas Pasūtītāja mājas lapā internetā </w:t>
      </w:r>
      <w:hyperlink r:id="rId10" w:history="1">
        <w:r w:rsidRPr="006D519F">
          <w:rPr>
            <w:rStyle w:val="Hipersaite"/>
            <w:lang w:val="lv-LV"/>
          </w:rPr>
          <w:t>www.dundaga.lv</w:t>
        </w:r>
      </w:hyperlink>
      <w:r w:rsidRPr="006D519F">
        <w:rPr>
          <w:lang w:val="lv-LV"/>
        </w:rPr>
        <w:t>. Piegādātāja pienākums ir pastāvīgi sekot mājas lapā publicētajai informācijai un ievērtēt to savā piedāvājumā.</w:t>
      </w:r>
    </w:p>
    <w:p w14:paraId="1F500AD6" w14:textId="460E98BF" w:rsidR="00F20D92" w:rsidRPr="00F20D92" w:rsidRDefault="00124355" w:rsidP="00F20D92">
      <w:pPr>
        <w:pStyle w:val="Virsraksts2"/>
        <w:numPr>
          <w:ilvl w:val="0"/>
          <w:numId w:val="19"/>
        </w:numPr>
        <w:suppressAutoHyphens w:val="0"/>
        <w:spacing w:after="120"/>
        <w:rPr>
          <w:rFonts w:cs="Times New Roman"/>
        </w:rPr>
      </w:pPr>
      <w:bookmarkStart w:id="19" w:name="_Toc475860386"/>
      <w:r w:rsidRPr="006D519F">
        <w:rPr>
          <w:rFonts w:cs="Times New Roman"/>
        </w:rPr>
        <w:t>Iepirkuma</w:t>
      </w:r>
      <w:r w:rsidR="00D60288">
        <w:rPr>
          <w:rFonts w:cs="Times New Roman"/>
        </w:rPr>
        <w:t xml:space="preserve"> </w:t>
      </w:r>
      <w:r w:rsidRPr="006D519F">
        <w:rPr>
          <w:rFonts w:cs="Times New Roman"/>
        </w:rPr>
        <w:t>priekšmets</w:t>
      </w:r>
      <w:bookmarkEnd w:id="19"/>
    </w:p>
    <w:p w14:paraId="1CE89E64" w14:textId="77777777" w:rsidR="00124355" w:rsidRPr="006D519F" w:rsidRDefault="004E77B1" w:rsidP="00124355">
      <w:pPr>
        <w:numPr>
          <w:ilvl w:val="1"/>
          <w:numId w:val="19"/>
        </w:numPr>
        <w:suppressAutoHyphens w:val="0"/>
        <w:jc w:val="both"/>
        <w:rPr>
          <w:lang w:val="lv-LV"/>
        </w:rPr>
      </w:pPr>
      <w:r w:rsidRPr="006D519F">
        <w:rPr>
          <w:rFonts w:eastAsia="Arial"/>
          <w:bCs/>
          <w:lang w:val="lv-LV"/>
        </w:rPr>
        <w:t xml:space="preserve">Stāvlaukuma un ēkas - nojumes būvniecības būvprojekta </w:t>
      </w:r>
      <w:r w:rsidR="002E7D5C" w:rsidRPr="006D519F">
        <w:rPr>
          <w:rFonts w:eastAsia="Arial"/>
          <w:bCs/>
          <w:lang w:val="lv-LV"/>
        </w:rPr>
        <w:t xml:space="preserve">un teritorijas labiekārtošanas projekta </w:t>
      </w:r>
      <w:r w:rsidRPr="006D519F">
        <w:rPr>
          <w:rFonts w:eastAsia="Arial"/>
          <w:bCs/>
          <w:lang w:val="lv-LV"/>
        </w:rPr>
        <w:t>izstrāde un autoruzraudzība</w:t>
      </w:r>
      <w:r w:rsidR="00124355" w:rsidRPr="006D519F">
        <w:rPr>
          <w:bCs/>
          <w:lang w:val="lv-LV"/>
        </w:rPr>
        <w:t>,</w:t>
      </w:r>
      <w:r w:rsidR="00124355" w:rsidRPr="006D519F">
        <w:rPr>
          <w:lang w:val="lv-LV"/>
        </w:rPr>
        <w:t xml:space="preserve"> saskaņā ar darba uzdevumu - tehnisko specifikāciju (Nolikuma pielikums nr.</w:t>
      </w:r>
      <w:r w:rsidR="00A426F4">
        <w:rPr>
          <w:lang w:val="lv-LV"/>
        </w:rPr>
        <w:t>6</w:t>
      </w:r>
      <w:r w:rsidR="00124355" w:rsidRPr="006D519F">
        <w:rPr>
          <w:lang w:val="lv-LV"/>
        </w:rPr>
        <w:t xml:space="preserve">.). Iepirkuma priekšmets paredz divus iepirkuma līgumus. </w:t>
      </w:r>
    </w:p>
    <w:tbl>
      <w:tblPr>
        <w:tblW w:w="4884" w:type="pct"/>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8"/>
        <w:gridCol w:w="3646"/>
        <w:gridCol w:w="1302"/>
        <w:gridCol w:w="1410"/>
        <w:gridCol w:w="1660"/>
      </w:tblGrid>
      <w:tr w:rsidR="00124355" w:rsidRPr="006D519F" w14:paraId="2393F022" w14:textId="77777777" w:rsidTr="002E7D5C">
        <w:trPr>
          <w:trHeight w:val="1075"/>
        </w:trPr>
        <w:tc>
          <w:tcPr>
            <w:tcW w:w="468" w:type="pct"/>
            <w:tcBorders>
              <w:top w:val="single" w:sz="6" w:space="0" w:color="auto"/>
              <w:left w:val="single" w:sz="6" w:space="0" w:color="auto"/>
              <w:right w:val="single" w:sz="6" w:space="0" w:color="auto"/>
            </w:tcBorders>
            <w:vAlign w:val="center"/>
          </w:tcPr>
          <w:p w14:paraId="2311289D" w14:textId="77777777" w:rsidR="00124355" w:rsidRPr="006D519F" w:rsidRDefault="00124355" w:rsidP="002E7D5C">
            <w:pPr>
              <w:jc w:val="center"/>
              <w:rPr>
                <w:b/>
                <w:sz w:val="18"/>
                <w:szCs w:val="18"/>
              </w:rPr>
            </w:pPr>
            <w:r w:rsidRPr="006D519F">
              <w:rPr>
                <w:b/>
                <w:sz w:val="18"/>
                <w:szCs w:val="18"/>
              </w:rPr>
              <w:t>Līguma Nr.p.k.</w:t>
            </w:r>
          </w:p>
        </w:tc>
        <w:tc>
          <w:tcPr>
            <w:tcW w:w="2061" w:type="pct"/>
            <w:tcBorders>
              <w:top w:val="single" w:sz="6" w:space="0" w:color="auto"/>
              <w:left w:val="single" w:sz="6" w:space="0" w:color="auto"/>
              <w:right w:val="single" w:sz="6" w:space="0" w:color="auto"/>
            </w:tcBorders>
            <w:vAlign w:val="center"/>
          </w:tcPr>
          <w:p w14:paraId="644FD10C" w14:textId="77777777" w:rsidR="00124355" w:rsidRPr="006D519F" w:rsidRDefault="00124355" w:rsidP="002E7D5C">
            <w:pPr>
              <w:jc w:val="center"/>
              <w:rPr>
                <w:b/>
                <w:sz w:val="18"/>
                <w:szCs w:val="18"/>
              </w:rPr>
            </w:pPr>
            <w:r w:rsidRPr="006D519F">
              <w:rPr>
                <w:b/>
                <w:sz w:val="18"/>
                <w:szCs w:val="18"/>
              </w:rPr>
              <w:t>Objekta nosaukums</w:t>
            </w:r>
          </w:p>
        </w:tc>
        <w:tc>
          <w:tcPr>
            <w:tcW w:w="736" w:type="pct"/>
            <w:tcBorders>
              <w:top w:val="single" w:sz="6" w:space="0" w:color="auto"/>
              <w:left w:val="single" w:sz="6" w:space="0" w:color="auto"/>
              <w:bottom w:val="single" w:sz="6" w:space="0" w:color="auto"/>
              <w:right w:val="single" w:sz="6" w:space="0" w:color="auto"/>
            </w:tcBorders>
            <w:vAlign w:val="center"/>
          </w:tcPr>
          <w:p w14:paraId="6513942C" w14:textId="77777777" w:rsidR="00124355" w:rsidRPr="006D519F" w:rsidRDefault="00124355" w:rsidP="002E7D5C">
            <w:pPr>
              <w:jc w:val="center"/>
              <w:rPr>
                <w:b/>
                <w:sz w:val="18"/>
                <w:szCs w:val="18"/>
              </w:rPr>
            </w:pPr>
            <w:r w:rsidRPr="006D519F">
              <w:rPr>
                <w:b/>
                <w:sz w:val="18"/>
                <w:szCs w:val="18"/>
              </w:rPr>
              <w:t>Projektēšanas (Darba) uzsākšanas</w:t>
            </w:r>
          </w:p>
          <w:p w14:paraId="3B283B85" w14:textId="77777777" w:rsidR="00124355" w:rsidRPr="006D519F" w:rsidRDefault="00124355" w:rsidP="002E7D5C">
            <w:pPr>
              <w:jc w:val="center"/>
              <w:rPr>
                <w:b/>
                <w:sz w:val="18"/>
                <w:szCs w:val="18"/>
              </w:rPr>
            </w:pPr>
            <w:r w:rsidRPr="006D519F">
              <w:rPr>
                <w:b/>
                <w:sz w:val="18"/>
                <w:szCs w:val="18"/>
              </w:rPr>
              <w:t>termiņš</w:t>
            </w:r>
          </w:p>
        </w:tc>
        <w:tc>
          <w:tcPr>
            <w:tcW w:w="797" w:type="pct"/>
            <w:tcBorders>
              <w:top w:val="single" w:sz="6" w:space="0" w:color="auto"/>
              <w:left w:val="single" w:sz="6" w:space="0" w:color="auto"/>
              <w:bottom w:val="single" w:sz="6" w:space="0" w:color="auto"/>
              <w:right w:val="single" w:sz="6" w:space="0" w:color="auto"/>
            </w:tcBorders>
            <w:vAlign w:val="center"/>
          </w:tcPr>
          <w:p w14:paraId="11802780" w14:textId="77777777" w:rsidR="00124355" w:rsidRPr="006D519F" w:rsidRDefault="00124355" w:rsidP="002E7D5C">
            <w:pPr>
              <w:jc w:val="center"/>
              <w:rPr>
                <w:b/>
                <w:sz w:val="18"/>
                <w:szCs w:val="18"/>
              </w:rPr>
            </w:pPr>
            <w:r w:rsidRPr="006D519F">
              <w:rPr>
                <w:b/>
                <w:sz w:val="18"/>
                <w:szCs w:val="18"/>
              </w:rPr>
              <w:t>Pieļaujamais Projektēšanas (Darba) nodošanas termiņš</w:t>
            </w:r>
          </w:p>
        </w:tc>
        <w:tc>
          <w:tcPr>
            <w:tcW w:w="938" w:type="pct"/>
            <w:tcBorders>
              <w:top w:val="single" w:sz="6" w:space="0" w:color="auto"/>
              <w:left w:val="single" w:sz="6" w:space="0" w:color="auto"/>
              <w:bottom w:val="single" w:sz="6" w:space="0" w:color="auto"/>
              <w:right w:val="single" w:sz="6" w:space="0" w:color="auto"/>
            </w:tcBorders>
            <w:vAlign w:val="center"/>
          </w:tcPr>
          <w:p w14:paraId="7C78063B" w14:textId="77777777" w:rsidR="00124355" w:rsidRPr="006D519F" w:rsidRDefault="00124355" w:rsidP="002E7D5C">
            <w:pPr>
              <w:jc w:val="center"/>
              <w:rPr>
                <w:b/>
                <w:sz w:val="18"/>
                <w:szCs w:val="18"/>
              </w:rPr>
            </w:pPr>
            <w:r w:rsidRPr="006D519F">
              <w:rPr>
                <w:b/>
                <w:sz w:val="18"/>
                <w:szCs w:val="18"/>
              </w:rPr>
              <w:t>Autoruzraudzības izpildes termiņš</w:t>
            </w:r>
          </w:p>
        </w:tc>
      </w:tr>
      <w:tr w:rsidR="00124355" w:rsidRPr="006D519F" w14:paraId="45E0393D" w14:textId="77777777" w:rsidTr="002E7D5C">
        <w:tc>
          <w:tcPr>
            <w:tcW w:w="468" w:type="pct"/>
            <w:tcBorders>
              <w:left w:val="single" w:sz="6" w:space="0" w:color="auto"/>
              <w:right w:val="single" w:sz="6" w:space="0" w:color="auto"/>
            </w:tcBorders>
            <w:vAlign w:val="center"/>
          </w:tcPr>
          <w:p w14:paraId="7D701500" w14:textId="77777777" w:rsidR="00124355" w:rsidRPr="006D519F" w:rsidRDefault="00124355" w:rsidP="002E7D5C">
            <w:pPr>
              <w:jc w:val="center"/>
              <w:rPr>
                <w:i/>
                <w:sz w:val="18"/>
                <w:szCs w:val="18"/>
              </w:rPr>
            </w:pPr>
            <w:r w:rsidRPr="006D519F">
              <w:rPr>
                <w:i/>
                <w:sz w:val="18"/>
                <w:szCs w:val="18"/>
              </w:rPr>
              <w:t>1.</w:t>
            </w:r>
          </w:p>
        </w:tc>
        <w:tc>
          <w:tcPr>
            <w:tcW w:w="2061" w:type="pct"/>
            <w:tcBorders>
              <w:left w:val="single" w:sz="6" w:space="0" w:color="auto"/>
              <w:right w:val="single" w:sz="6" w:space="0" w:color="auto"/>
            </w:tcBorders>
            <w:vAlign w:val="center"/>
          </w:tcPr>
          <w:p w14:paraId="4FE29A3C" w14:textId="77777777" w:rsidR="00124355" w:rsidRPr="006D519F" w:rsidRDefault="004E77B1" w:rsidP="002E7D5C">
            <w:pPr>
              <w:jc w:val="center"/>
              <w:rPr>
                <w:i/>
                <w:sz w:val="18"/>
                <w:szCs w:val="18"/>
              </w:rPr>
            </w:pPr>
            <w:r w:rsidRPr="006D519F">
              <w:rPr>
                <w:rFonts w:eastAsia="Arial"/>
                <w:bCs/>
                <w:lang w:val="lv-LV"/>
              </w:rPr>
              <w:t>Stāvlaukuma un ēkas - nojumes būvniecības būvprojekta</w:t>
            </w:r>
            <w:r w:rsidR="002E7D5C" w:rsidRPr="006D519F">
              <w:rPr>
                <w:rFonts w:eastAsia="Arial"/>
                <w:bCs/>
                <w:lang w:val="lv-LV"/>
              </w:rPr>
              <w:t xml:space="preserve"> un labiekārtošanas projekta </w:t>
            </w:r>
            <w:r w:rsidRPr="006D519F">
              <w:rPr>
                <w:rFonts w:eastAsia="Arial"/>
                <w:bCs/>
                <w:lang w:val="lv-LV"/>
              </w:rPr>
              <w:t xml:space="preserve"> izstrāde</w:t>
            </w:r>
          </w:p>
        </w:tc>
        <w:tc>
          <w:tcPr>
            <w:tcW w:w="736" w:type="pct"/>
            <w:tcBorders>
              <w:top w:val="single" w:sz="6" w:space="0" w:color="auto"/>
              <w:left w:val="single" w:sz="6" w:space="0" w:color="auto"/>
              <w:bottom w:val="single" w:sz="6" w:space="0" w:color="auto"/>
              <w:right w:val="single" w:sz="6" w:space="0" w:color="auto"/>
            </w:tcBorders>
            <w:vAlign w:val="center"/>
          </w:tcPr>
          <w:p w14:paraId="4343C5BD" w14:textId="77777777" w:rsidR="00124355" w:rsidRPr="006D519F" w:rsidRDefault="00124355" w:rsidP="002E7D5C">
            <w:pPr>
              <w:jc w:val="center"/>
              <w:rPr>
                <w:i/>
                <w:sz w:val="18"/>
                <w:szCs w:val="18"/>
              </w:rPr>
            </w:pPr>
            <w:r w:rsidRPr="006D519F">
              <w:rPr>
                <w:i/>
                <w:sz w:val="18"/>
                <w:szCs w:val="18"/>
              </w:rPr>
              <w:t>no līguma noslēgšanas dienas</w:t>
            </w:r>
          </w:p>
        </w:tc>
        <w:tc>
          <w:tcPr>
            <w:tcW w:w="797" w:type="pct"/>
            <w:tcBorders>
              <w:top w:val="single" w:sz="6" w:space="0" w:color="auto"/>
              <w:left w:val="single" w:sz="6" w:space="0" w:color="auto"/>
              <w:bottom w:val="single" w:sz="6" w:space="0" w:color="auto"/>
              <w:right w:val="single" w:sz="6" w:space="0" w:color="auto"/>
            </w:tcBorders>
            <w:vAlign w:val="center"/>
          </w:tcPr>
          <w:p w14:paraId="1A05CA9D" w14:textId="45571CAC" w:rsidR="00124355" w:rsidRPr="006D519F" w:rsidRDefault="005239B6" w:rsidP="002E7D5C">
            <w:pPr>
              <w:jc w:val="center"/>
              <w:rPr>
                <w:i/>
                <w:sz w:val="18"/>
                <w:szCs w:val="18"/>
              </w:rPr>
            </w:pPr>
            <w:r w:rsidRPr="005239B6">
              <w:rPr>
                <w:i/>
                <w:sz w:val="18"/>
                <w:szCs w:val="18"/>
              </w:rPr>
              <w:t>31.10.2017</w:t>
            </w:r>
            <w:r w:rsidR="00B338DF" w:rsidRPr="005239B6">
              <w:rPr>
                <w:i/>
                <w:sz w:val="18"/>
                <w:szCs w:val="18"/>
              </w:rPr>
              <w:t>.</w:t>
            </w:r>
            <w:r w:rsidR="00124355" w:rsidRPr="006D519F">
              <w:rPr>
                <w:i/>
                <w:sz w:val="18"/>
                <w:szCs w:val="18"/>
              </w:rPr>
              <w:t xml:space="preserve"> </w:t>
            </w:r>
          </w:p>
        </w:tc>
        <w:tc>
          <w:tcPr>
            <w:tcW w:w="938" w:type="pct"/>
            <w:tcBorders>
              <w:top w:val="single" w:sz="6" w:space="0" w:color="auto"/>
              <w:left w:val="single" w:sz="6" w:space="0" w:color="auto"/>
              <w:bottom w:val="single" w:sz="6" w:space="0" w:color="auto"/>
              <w:right w:val="single" w:sz="6" w:space="0" w:color="auto"/>
            </w:tcBorders>
            <w:vAlign w:val="center"/>
          </w:tcPr>
          <w:p w14:paraId="6B3AB28A" w14:textId="77777777" w:rsidR="00124355" w:rsidRPr="006D519F" w:rsidRDefault="00124355" w:rsidP="002E7D5C">
            <w:pPr>
              <w:jc w:val="center"/>
              <w:rPr>
                <w:i/>
                <w:sz w:val="18"/>
                <w:szCs w:val="18"/>
              </w:rPr>
            </w:pPr>
          </w:p>
        </w:tc>
      </w:tr>
      <w:tr w:rsidR="00124355" w:rsidRPr="006D519F" w14:paraId="2C8C089F" w14:textId="77777777" w:rsidTr="002E7D5C">
        <w:tc>
          <w:tcPr>
            <w:tcW w:w="468" w:type="pct"/>
            <w:tcBorders>
              <w:left w:val="single" w:sz="6" w:space="0" w:color="auto"/>
              <w:right w:val="single" w:sz="6" w:space="0" w:color="auto"/>
            </w:tcBorders>
            <w:vAlign w:val="center"/>
          </w:tcPr>
          <w:p w14:paraId="4600C296" w14:textId="77777777" w:rsidR="00124355" w:rsidRPr="006D519F" w:rsidRDefault="00124355" w:rsidP="002E7D5C">
            <w:pPr>
              <w:jc w:val="center"/>
              <w:rPr>
                <w:i/>
                <w:sz w:val="18"/>
                <w:szCs w:val="18"/>
              </w:rPr>
            </w:pPr>
            <w:r w:rsidRPr="006D519F">
              <w:rPr>
                <w:i/>
                <w:sz w:val="18"/>
                <w:szCs w:val="18"/>
              </w:rPr>
              <w:t>2.</w:t>
            </w:r>
          </w:p>
        </w:tc>
        <w:tc>
          <w:tcPr>
            <w:tcW w:w="2061" w:type="pct"/>
            <w:tcBorders>
              <w:left w:val="single" w:sz="6" w:space="0" w:color="auto"/>
              <w:right w:val="single" w:sz="6" w:space="0" w:color="auto"/>
            </w:tcBorders>
            <w:vAlign w:val="center"/>
          </w:tcPr>
          <w:p w14:paraId="2635BDC6" w14:textId="77777777" w:rsidR="00124355" w:rsidRPr="006D519F" w:rsidRDefault="00124355" w:rsidP="002E7D5C">
            <w:pPr>
              <w:jc w:val="center"/>
              <w:rPr>
                <w:i/>
                <w:sz w:val="18"/>
                <w:szCs w:val="18"/>
              </w:rPr>
            </w:pPr>
            <w:r w:rsidRPr="006D519F">
              <w:t>Būvprojekta adresē: “</w:t>
            </w:r>
            <w:r w:rsidR="00C87225" w:rsidRPr="006D519F">
              <w:t>Stāvlaukums Kolkā</w:t>
            </w:r>
            <w:r w:rsidRPr="006D519F">
              <w:t>”, Kolka, Kolkas pagasts, Dundagas novads īstenošanas autoruzraudzība</w:t>
            </w:r>
          </w:p>
        </w:tc>
        <w:tc>
          <w:tcPr>
            <w:tcW w:w="736" w:type="pct"/>
            <w:tcBorders>
              <w:top w:val="single" w:sz="6" w:space="0" w:color="auto"/>
              <w:left w:val="single" w:sz="6" w:space="0" w:color="auto"/>
              <w:bottom w:val="single" w:sz="6" w:space="0" w:color="auto"/>
              <w:right w:val="single" w:sz="6" w:space="0" w:color="auto"/>
            </w:tcBorders>
            <w:vAlign w:val="center"/>
          </w:tcPr>
          <w:p w14:paraId="76BE2121" w14:textId="77777777" w:rsidR="00124355" w:rsidRPr="006D519F" w:rsidRDefault="00124355" w:rsidP="002E7D5C">
            <w:pPr>
              <w:jc w:val="center"/>
              <w:rPr>
                <w:i/>
                <w:sz w:val="18"/>
                <w:szCs w:val="18"/>
              </w:rPr>
            </w:pPr>
          </w:p>
        </w:tc>
        <w:tc>
          <w:tcPr>
            <w:tcW w:w="797" w:type="pct"/>
            <w:tcBorders>
              <w:top w:val="single" w:sz="6" w:space="0" w:color="auto"/>
              <w:left w:val="single" w:sz="6" w:space="0" w:color="auto"/>
              <w:bottom w:val="single" w:sz="6" w:space="0" w:color="auto"/>
              <w:right w:val="single" w:sz="6" w:space="0" w:color="auto"/>
            </w:tcBorders>
            <w:vAlign w:val="center"/>
          </w:tcPr>
          <w:p w14:paraId="7709E4C6" w14:textId="77777777" w:rsidR="00124355" w:rsidRPr="006D519F" w:rsidRDefault="00124355" w:rsidP="002E7D5C">
            <w:pPr>
              <w:jc w:val="center"/>
              <w:rPr>
                <w:i/>
                <w:sz w:val="18"/>
                <w:szCs w:val="18"/>
              </w:rPr>
            </w:pPr>
          </w:p>
        </w:tc>
        <w:tc>
          <w:tcPr>
            <w:tcW w:w="938" w:type="pct"/>
            <w:tcBorders>
              <w:top w:val="single" w:sz="6" w:space="0" w:color="auto"/>
              <w:left w:val="single" w:sz="6" w:space="0" w:color="auto"/>
              <w:bottom w:val="single" w:sz="6" w:space="0" w:color="auto"/>
              <w:right w:val="single" w:sz="6" w:space="0" w:color="auto"/>
            </w:tcBorders>
            <w:vAlign w:val="center"/>
          </w:tcPr>
          <w:p w14:paraId="519A6E73" w14:textId="49FA0082" w:rsidR="00124355" w:rsidRPr="006D519F" w:rsidRDefault="00124355" w:rsidP="002E7D5C">
            <w:pPr>
              <w:jc w:val="center"/>
              <w:rPr>
                <w:i/>
                <w:sz w:val="18"/>
                <w:szCs w:val="18"/>
              </w:rPr>
            </w:pPr>
            <w:r w:rsidRPr="006D519F">
              <w:rPr>
                <w:i/>
                <w:sz w:val="18"/>
                <w:szCs w:val="18"/>
              </w:rPr>
              <w:t xml:space="preserve">Būvdarbu līguma izpildes laiks, uzsākšana – ne vēlāk kā </w:t>
            </w:r>
            <w:r w:rsidR="005239B6">
              <w:rPr>
                <w:i/>
                <w:sz w:val="18"/>
                <w:szCs w:val="18"/>
              </w:rPr>
              <w:t>23.02.2018.</w:t>
            </w:r>
          </w:p>
        </w:tc>
      </w:tr>
    </w:tbl>
    <w:p w14:paraId="1333833F" w14:textId="77777777" w:rsidR="00124355" w:rsidRPr="006D519F" w:rsidRDefault="00124355" w:rsidP="00124355">
      <w:pPr>
        <w:jc w:val="both"/>
        <w:rPr>
          <w:color w:val="FF0000"/>
        </w:rPr>
      </w:pPr>
    </w:p>
    <w:p w14:paraId="3A3EC64D" w14:textId="77777777" w:rsidR="00124355" w:rsidRPr="006D519F" w:rsidRDefault="00124355" w:rsidP="00124355">
      <w:pPr>
        <w:numPr>
          <w:ilvl w:val="1"/>
          <w:numId w:val="19"/>
        </w:numPr>
        <w:suppressAutoHyphens w:val="0"/>
        <w:jc w:val="both"/>
      </w:pPr>
      <w:r w:rsidRPr="006D519F">
        <w:t>Iepirkuma priekšmets sastāv no divām daļām:</w:t>
      </w:r>
    </w:p>
    <w:p w14:paraId="154A5D94" w14:textId="70A1839E" w:rsidR="00124355" w:rsidRPr="006D519F" w:rsidRDefault="00124355" w:rsidP="00124355">
      <w:pPr>
        <w:numPr>
          <w:ilvl w:val="2"/>
          <w:numId w:val="19"/>
        </w:numPr>
        <w:suppressAutoHyphens w:val="0"/>
        <w:ind w:left="1418" w:hanging="567"/>
        <w:jc w:val="both"/>
      </w:pPr>
      <w:r w:rsidRPr="006D519F">
        <w:t xml:space="preserve">projektēšana saskaņā ar nolikuma </w:t>
      </w:r>
      <w:r w:rsidR="00FD21A8">
        <w:t>6</w:t>
      </w:r>
      <w:r w:rsidRPr="006D519F">
        <w:t>.</w:t>
      </w:r>
      <w:r w:rsidR="005239B6">
        <w:t xml:space="preserve"> </w:t>
      </w:r>
      <w:r w:rsidRPr="006D519F">
        <w:t>pielikuma „Darba uzdevums” pr</w:t>
      </w:r>
      <w:r w:rsidR="00F20D92">
        <w:t>asībām (turpmāk – Projektēšana). CPV kods – 71220000-6.</w:t>
      </w:r>
    </w:p>
    <w:p w14:paraId="60F4B5EE" w14:textId="7CCC83B3" w:rsidR="00124355" w:rsidRPr="006D519F" w:rsidRDefault="00124355" w:rsidP="00124355">
      <w:pPr>
        <w:numPr>
          <w:ilvl w:val="2"/>
          <w:numId w:val="19"/>
        </w:numPr>
        <w:suppressAutoHyphens w:val="0"/>
        <w:ind w:left="1418" w:hanging="567"/>
        <w:jc w:val="both"/>
      </w:pPr>
      <w:r w:rsidRPr="006D519F">
        <w:t>projekta īstenošanas autoruzraudzība saskaņā ar Ministru kabineta 2014.gada 19.</w:t>
      </w:r>
      <w:r w:rsidR="005239B6">
        <w:t xml:space="preserve"> </w:t>
      </w:r>
      <w:r w:rsidRPr="006D519F">
        <w:t>augusta noteikumiem Nr. 500 „Vispārīgie būvnoteikumi” un sadarbība neparedzētu tehnisku problēmu risināšanā saistībā ar būvprojektā minētā objekta būvdarbiem (turpmāk – Autoruzraudzība).</w:t>
      </w:r>
      <w:r w:rsidR="00F20D92">
        <w:t xml:space="preserve"> CPV kods – 71248000-8.</w:t>
      </w:r>
    </w:p>
    <w:p w14:paraId="26F44A06" w14:textId="2430628A" w:rsidR="00124355" w:rsidRPr="006D519F" w:rsidRDefault="00124355" w:rsidP="00124355">
      <w:pPr>
        <w:numPr>
          <w:ilvl w:val="1"/>
          <w:numId w:val="19"/>
        </w:numPr>
        <w:suppressAutoHyphens w:val="0"/>
        <w:jc w:val="both"/>
      </w:pPr>
      <w:r w:rsidRPr="006D519F">
        <w:t xml:space="preserve">Iepirkuma daļa „Autoruzraudzība” saskaņā ar šī iepirkuma noteikumiem un pretendenta iesniegto piedāvājumu tiks realizēta tikai gadījumā, ja Pasūtītājs līdz </w:t>
      </w:r>
      <w:r w:rsidR="005239B6">
        <w:t>23.02.2018.</w:t>
      </w:r>
      <w:r w:rsidRPr="006D519F">
        <w:t xml:space="preserve"> noslēdz būvdarbu līgumu un uzsāk objekta būvdarbus. Ja jebkādu iemeslu dēļ, kurus Pasūtītājam nav jāpaskaidro, norādītajā termiņā Pasūtītājs nenoslēdz līgumu par projektā paredzētā objekta būvdarbiem, Pasūtītājam ir tiesības samazināt šajā iepirkuma procedūrā izsludināto iepirkuma apjomu par iepirkuma daļu „Autoruzraudzība” un neslēgt autoruzraudzības līgumu, neuzņemoties nekādas saistības pret pretendentu par iespējamām kompensācijām, zaudējumu segšanu u.tml.</w:t>
      </w:r>
    </w:p>
    <w:p w14:paraId="04C88480" w14:textId="020BD20B" w:rsidR="00124355" w:rsidRDefault="00124355" w:rsidP="00124355">
      <w:pPr>
        <w:numPr>
          <w:ilvl w:val="1"/>
          <w:numId w:val="19"/>
        </w:numPr>
        <w:suppressAutoHyphens w:val="0"/>
        <w:jc w:val="both"/>
      </w:pPr>
      <w:r w:rsidRPr="006D519F">
        <w:t>Piedāvājums jāiesniedz par visu norādīto iepirkuma apjomu (Projektēšanu un Autoruzraudzību). Piedāvājuma variantus iesniegt nedrīkst.</w:t>
      </w:r>
    </w:p>
    <w:p w14:paraId="1A859756" w14:textId="74D1FD1A" w:rsidR="00F20D92" w:rsidRPr="00F20D92" w:rsidRDefault="00F20D92" w:rsidP="00F20D92">
      <w:pPr>
        <w:pStyle w:val="Sarakstarindkopa"/>
        <w:numPr>
          <w:ilvl w:val="1"/>
          <w:numId w:val="19"/>
        </w:numPr>
        <w:suppressAutoHyphens w:val="0"/>
        <w:spacing w:after="0" w:line="240" w:lineRule="auto"/>
        <w:contextualSpacing/>
        <w:jc w:val="both"/>
        <w:rPr>
          <w:rFonts w:ascii="Times New Roman" w:eastAsia="Times New Roman" w:hAnsi="Times New Roman"/>
          <w:sz w:val="24"/>
          <w:szCs w:val="26"/>
          <w:lang w:val="lv-LV" w:eastAsia="lv-LV"/>
        </w:rPr>
      </w:pPr>
      <w:r>
        <w:rPr>
          <w:rFonts w:ascii="Times New Roman" w:eastAsia="Times New Roman" w:hAnsi="Times New Roman"/>
          <w:sz w:val="24"/>
          <w:szCs w:val="26"/>
          <w:lang w:val="lv-LV" w:eastAsia="lv-LV"/>
        </w:rPr>
        <w:lastRenderedPageBreak/>
        <w:t xml:space="preserve">Paredzamā līgumcena </w:t>
      </w:r>
      <w:r w:rsidR="00AD615E">
        <w:rPr>
          <w:rFonts w:ascii="Times New Roman" w:eastAsia="Times New Roman" w:hAnsi="Times New Roman"/>
          <w:sz w:val="24"/>
          <w:szCs w:val="26"/>
          <w:lang w:val="lv-LV" w:eastAsia="lv-LV"/>
        </w:rPr>
        <w:t>(būvprojekta izstrāde un autoruzraudzība kopā) 8 685,00</w:t>
      </w:r>
      <w:r>
        <w:rPr>
          <w:rFonts w:ascii="Times New Roman" w:eastAsia="Times New Roman" w:hAnsi="Times New Roman"/>
          <w:sz w:val="24"/>
          <w:szCs w:val="26"/>
          <w:lang w:val="lv-LV" w:eastAsia="lv-LV"/>
        </w:rPr>
        <w:t xml:space="preserve"> </w:t>
      </w:r>
      <w:r w:rsidRPr="00222AC4">
        <w:rPr>
          <w:rFonts w:ascii="Times New Roman" w:eastAsia="Times New Roman" w:hAnsi="Times New Roman"/>
          <w:sz w:val="24"/>
          <w:szCs w:val="26"/>
          <w:lang w:val="lv-LV" w:eastAsia="lv-LV"/>
        </w:rPr>
        <w:t>EUR</w:t>
      </w:r>
      <w:r>
        <w:rPr>
          <w:rFonts w:ascii="Times New Roman" w:eastAsia="Times New Roman" w:hAnsi="Times New Roman"/>
          <w:sz w:val="24"/>
          <w:szCs w:val="26"/>
          <w:lang w:val="lv-LV" w:eastAsia="lv-LV"/>
        </w:rPr>
        <w:t xml:space="preserve"> bez PVN, ja paredzamā līgumcena tiks pārsniegta, pretendenta piedāvājums var tikt noraidīts.</w:t>
      </w:r>
    </w:p>
    <w:p w14:paraId="1B8FDE72" w14:textId="77777777" w:rsidR="00FE4F73" w:rsidRPr="006D519F" w:rsidRDefault="00FE4F73" w:rsidP="00FE4F73">
      <w:pPr>
        <w:pStyle w:val="Virsraksts2"/>
        <w:numPr>
          <w:ilvl w:val="0"/>
          <w:numId w:val="19"/>
        </w:numPr>
        <w:suppressAutoHyphens w:val="0"/>
        <w:spacing w:after="120"/>
        <w:rPr>
          <w:rFonts w:cs="Times New Roman"/>
        </w:rPr>
      </w:pPr>
      <w:bookmarkStart w:id="20" w:name="_Toc475860387"/>
      <w:r w:rsidRPr="006D519F">
        <w:rPr>
          <w:rFonts w:cs="Times New Roman"/>
        </w:rPr>
        <w:t>Pretendents</w:t>
      </w:r>
      <w:bookmarkEnd w:id="20"/>
    </w:p>
    <w:p w14:paraId="79557AE0" w14:textId="77777777" w:rsidR="00FE4F73" w:rsidRPr="006D519F" w:rsidRDefault="00FE4F73" w:rsidP="00FE4F73">
      <w:pPr>
        <w:numPr>
          <w:ilvl w:val="1"/>
          <w:numId w:val="19"/>
        </w:numPr>
        <w:suppressAutoHyphens w:val="0"/>
        <w:jc w:val="both"/>
      </w:pPr>
      <w:r w:rsidRPr="006D519F">
        <w:t>Piedāvājumu drīkst iesniegt:</w:t>
      </w:r>
    </w:p>
    <w:p w14:paraId="5F57DDCE" w14:textId="77777777" w:rsidR="00FE4F73" w:rsidRPr="006D519F" w:rsidRDefault="00FE4F73" w:rsidP="00FE4F73">
      <w:pPr>
        <w:numPr>
          <w:ilvl w:val="2"/>
          <w:numId w:val="19"/>
        </w:numPr>
        <w:suppressAutoHyphens w:val="0"/>
        <w:jc w:val="both"/>
      </w:pPr>
      <w:r w:rsidRPr="006D519F">
        <w:t>piegādātājs, kas ir juridiska vai fiziska persona (turpmāk tekstā – Pretendents);</w:t>
      </w:r>
    </w:p>
    <w:p w14:paraId="48E5208C" w14:textId="3E2538D3" w:rsidR="00FE4F73" w:rsidRPr="006D519F" w:rsidRDefault="00FE4F73" w:rsidP="00FE4F73">
      <w:pPr>
        <w:numPr>
          <w:ilvl w:val="2"/>
          <w:numId w:val="19"/>
        </w:numPr>
        <w:suppressAutoHyphens w:val="0"/>
        <w:jc w:val="both"/>
      </w:pPr>
      <w:r w:rsidRPr="006D519F">
        <w:t>piegādātāju apvienība (turpmāk tekstā arī – Pretendents) nolikuma 1.</w:t>
      </w:r>
      <w:r w:rsidR="005239B6">
        <w:t xml:space="preserve"> </w:t>
      </w:r>
      <w:r w:rsidRPr="006D519F">
        <w:t xml:space="preserve">pielikumā „Finanšu piedāvājums” norādot visus apvienības </w:t>
      </w:r>
      <w:proofErr w:type="gramStart"/>
      <w:r w:rsidRPr="006D519F">
        <w:t>dalībniekus.Pretendenta</w:t>
      </w:r>
      <w:proofErr w:type="gramEnd"/>
      <w:r w:rsidRPr="006D519F">
        <w:t xml:space="preserve"> piedāvājumam jāpievieno visu apvienības dalībnieku parakstīta vienošanās:</w:t>
      </w:r>
    </w:p>
    <w:p w14:paraId="191E663D" w14:textId="77777777" w:rsidR="00FE4F73" w:rsidRPr="006D519F" w:rsidRDefault="00FE4F73" w:rsidP="00FE4F73">
      <w:pPr>
        <w:numPr>
          <w:ilvl w:val="3"/>
          <w:numId w:val="19"/>
        </w:numPr>
        <w:tabs>
          <w:tab w:val="clear" w:pos="1800"/>
        </w:tabs>
        <w:suppressAutoHyphens w:val="0"/>
        <w:jc w:val="both"/>
      </w:pPr>
      <w:r w:rsidRPr="006D519F">
        <w:t>vienošanās tekstā jāiekļauj:</w:t>
      </w:r>
    </w:p>
    <w:p w14:paraId="3E4501A9" w14:textId="77777777" w:rsidR="00FE4F73" w:rsidRPr="006D519F" w:rsidRDefault="00FE4F73" w:rsidP="00FE4F73">
      <w:pPr>
        <w:numPr>
          <w:ilvl w:val="0"/>
          <w:numId w:val="20"/>
        </w:numPr>
        <w:tabs>
          <w:tab w:val="clear" w:pos="2040"/>
        </w:tabs>
        <w:suppressAutoHyphens w:val="0"/>
        <w:jc w:val="both"/>
      </w:pPr>
      <w:r w:rsidRPr="006D519F">
        <w:t>nosacījums, ka katrs apvienības dalībnieks atsevišķi un visi kopā ir atbildīgi par iepirkuma līguma izpildi,</w:t>
      </w:r>
    </w:p>
    <w:p w14:paraId="785D7F84" w14:textId="77777777" w:rsidR="00FE4F73" w:rsidRPr="006D519F" w:rsidRDefault="00FE4F73" w:rsidP="00FE4F73">
      <w:pPr>
        <w:numPr>
          <w:ilvl w:val="0"/>
          <w:numId w:val="20"/>
        </w:numPr>
        <w:tabs>
          <w:tab w:val="clear" w:pos="2040"/>
        </w:tabs>
        <w:suppressAutoHyphens w:val="0"/>
        <w:jc w:val="both"/>
      </w:pPr>
      <w:r w:rsidRPr="006D519F">
        <w:t>galvenais dalībnieks, kurš pilnvarots parakstīt piedāvājumu, iepirkuma līgumu un citus dokumentus, saņemt un izdot rīkojumus piegādātāja apvienības dalībnieku vārdā, kā arī saņemt maksājumus no Pasūtītāja;</w:t>
      </w:r>
    </w:p>
    <w:p w14:paraId="35F1E3F7" w14:textId="77777777" w:rsidR="00FE4F73" w:rsidRPr="006D519F" w:rsidRDefault="00FE4F73" w:rsidP="00FE4F73">
      <w:pPr>
        <w:numPr>
          <w:ilvl w:val="3"/>
          <w:numId w:val="19"/>
        </w:numPr>
        <w:tabs>
          <w:tab w:val="clear" w:pos="1800"/>
        </w:tabs>
        <w:suppressAutoHyphens w:val="0"/>
        <w:jc w:val="both"/>
      </w:pPr>
      <w:r w:rsidRPr="006D519F">
        <w:t xml:space="preserve">ja ar piegādātāju apvienību tiks nolemts slēgt iepirkuma līgumu, tad pirms iepirkuma līguma noslēgšanas piegādātāju apvienībai jānoslēdz sabiedrības līgums Civillikuma 2241. – 2280.pantā noteiktajā kārtībā un viens tā eksemplārs (oriģināls vai kopija, ja tiek uzrādīts oriģināls) jāiesniedz Pasūtītājam.Sabiedrības līgumu var aizstāt ar pilnsabiedrības nodibināšanu, par to rakstiski paziņojot Pasūtītājam; </w:t>
      </w:r>
    </w:p>
    <w:p w14:paraId="1BC33BB2" w14:textId="55531662" w:rsidR="00FE4F73" w:rsidRPr="006D519F" w:rsidRDefault="00FE4F73" w:rsidP="00FE4F73">
      <w:pPr>
        <w:numPr>
          <w:ilvl w:val="2"/>
          <w:numId w:val="19"/>
        </w:numPr>
        <w:suppressAutoHyphens w:val="0"/>
        <w:jc w:val="both"/>
      </w:pPr>
      <w:r w:rsidRPr="006D519F">
        <w:t>personālsabiedrība (pilnsabiedrība vai komandītsabiedrība) (turpmāk tekstā arī – Pretendents) nolikuma 1.</w:t>
      </w:r>
      <w:r w:rsidR="005239B6">
        <w:t xml:space="preserve"> </w:t>
      </w:r>
      <w:r w:rsidRPr="006D519F">
        <w:t>pielikumā „Finanšu piedāvājums” norādot visus sabiedrības dalībniekus.</w:t>
      </w:r>
    </w:p>
    <w:p w14:paraId="2BD5E1A6" w14:textId="77777777" w:rsidR="00FE4F73" w:rsidRPr="006D519F" w:rsidRDefault="00FE4F73" w:rsidP="00FE4F73">
      <w:pPr>
        <w:numPr>
          <w:ilvl w:val="1"/>
          <w:numId w:val="19"/>
        </w:numPr>
        <w:suppressAutoHyphens w:val="0"/>
        <w:jc w:val="both"/>
        <w:rPr>
          <w:lang w:val="nb-NO"/>
        </w:rPr>
      </w:pPr>
      <w:r w:rsidRPr="006D519F">
        <w:rPr>
          <w:lang w:val="nb-NO"/>
        </w:rPr>
        <w:t xml:space="preserve">Kvalifikācijas prasības pretendentam noteiktas 2.pielikumā „Kvalifikācija”. </w:t>
      </w:r>
    </w:p>
    <w:p w14:paraId="473E69CE" w14:textId="77777777" w:rsidR="00FE4F73" w:rsidRPr="006D519F" w:rsidRDefault="00FE4F73" w:rsidP="00FE4F73">
      <w:pPr>
        <w:pStyle w:val="Virsraksts2"/>
        <w:numPr>
          <w:ilvl w:val="0"/>
          <w:numId w:val="19"/>
        </w:numPr>
        <w:suppressAutoHyphens w:val="0"/>
        <w:spacing w:after="120"/>
        <w:rPr>
          <w:rFonts w:cs="Times New Roman"/>
        </w:rPr>
      </w:pPr>
      <w:bookmarkStart w:id="21" w:name="_Toc223763530"/>
      <w:bookmarkStart w:id="22" w:name="_Toc223763683"/>
      <w:bookmarkStart w:id="23" w:name="_Toc223763756"/>
      <w:bookmarkStart w:id="24" w:name="_Toc223764097"/>
      <w:bookmarkStart w:id="25" w:name="_Toc223764473"/>
      <w:bookmarkStart w:id="26" w:name="_Toc223765198"/>
      <w:bookmarkStart w:id="27" w:name="_Toc223765284"/>
      <w:bookmarkStart w:id="28" w:name="_Toc223765363"/>
      <w:bookmarkStart w:id="29" w:name="_Toc223765422"/>
      <w:bookmarkStart w:id="30" w:name="_Toc223765476"/>
      <w:bookmarkStart w:id="31" w:name="_Toc223765614"/>
      <w:bookmarkStart w:id="32" w:name="_Toc223765753"/>
      <w:bookmarkStart w:id="33" w:name="_Toc475860388"/>
      <w:r w:rsidRPr="006D519F">
        <w:rPr>
          <w:rFonts w:cs="Times New Roman"/>
        </w:rPr>
        <w:t>Piedāvājuma iesniegšanas un atvēršanas laiks, vieta un kārtība</w:t>
      </w:r>
      <w:bookmarkEnd w:id="21"/>
      <w:bookmarkEnd w:id="22"/>
      <w:bookmarkEnd w:id="23"/>
      <w:bookmarkEnd w:id="24"/>
      <w:bookmarkEnd w:id="25"/>
      <w:bookmarkEnd w:id="26"/>
      <w:bookmarkEnd w:id="27"/>
      <w:bookmarkEnd w:id="28"/>
      <w:bookmarkEnd w:id="29"/>
      <w:bookmarkEnd w:id="30"/>
      <w:bookmarkEnd w:id="31"/>
      <w:bookmarkEnd w:id="32"/>
      <w:bookmarkEnd w:id="33"/>
    </w:p>
    <w:p w14:paraId="406DEF22" w14:textId="62EFDE51" w:rsidR="00FE4F73" w:rsidRPr="006D519F" w:rsidRDefault="00FE4F73" w:rsidP="00FE4F73">
      <w:pPr>
        <w:numPr>
          <w:ilvl w:val="1"/>
          <w:numId w:val="19"/>
        </w:numPr>
        <w:suppressAutoHyphens w:val="0"/>
        <w:jc w:val="both"/>
        <w:rPr>
          <w:lang w:val="lv-LV"/>
        </w:rPr>
      </w:pPr>
      <w:r w:rsidRPr="006D519F">
        <w:rPr>
          <w:lang w:val="lv-LV"/>
        </w:rPr>
        <w:t xml:space="preserve">Piedāvājums jāiesniedz līdz </w:t>
      </w:r>
      <w:r w:rsidRPr="00674702">
        <w:rPr>
          <w:b/>
          <w:lang w:val="lv-LV"/>
        </w:rPr>
        <w:t>2017.gada</w:t>
      </w:r>
      <w:r w:rsidR="00F8050E" w:rsidRPr="00674702">
        <w:rPr>
          <w:b/>
          <w:lang w:val="lv-LV"/>
        </w:rPr>
        <w:t xml:space="preserve"> </w:t>
      </w:r>
      <w:r w:rsidR="00674702" w:rsidRPr="00674702">
        <w:rPr>
          <w:b/>
          <w:lang w:val="lv-LV"/>
        </w:rPr>
        <w:t>20</w:t>
      </w:r>
      <w:r w:rsidR="007A05D0" w:rsidRPr="00674702">
        <w:rPr>
          <w:b/>
          <w:lang w:val="lv-LV"/>
        </w:rPr>
        <w:t xml:space="preserve">. </w:t>
      </w:r>
      <w:r w:rsidR="00674702" w:rsidRPr="00674702">
        <w:rPr>
          <w:b/>
          <w:lang w:val="lv-LV"/>
        </w:rPr>
        <w:t>jūlija</w:t>
      </w:r>
      <w:r w:rsidR="00F8050E" w:rsidRPr="00674702">
        <w:rPr>
          <w:b/>
          <w:lang w:val="lv-LV"/>
        </w:rPr>
        <w:t xml:space="preserve"> </w:t>
      </w:r>
      <w:r w:rsidRPr="00674702">
        <w:rPr>
          <w:b/>
          <w:lang w:val="lv-LV"/>
        </w:rPr>
        <w:t>plkst.10:00</w:t>
      </w:r>
      <w:r w:rsidR="00F8050E">
        <w:rPr>
          <w:b/>
          <w:lang w:val="lv-LV"/>
        </w:rPr>
        <w:t xml:space="preserve"> </w:t>
      </w:r>
      <w:r w:rsidRPr="006D519F">
        <w:rPr>
          <w:lang w:val="lv-LV"/>
        </w:rPr>
        <w:t>Dundagas novada pašvaldībā Pils ielā 5-1, Dundagā, Dundagas pagastā, Dundagas novadā, LV-3270.</w:t>
      </w:r>
    </w:p>
    <w:p w14:paraId="547BC963" w14:textId="77777777" w:rsidR="00FE4F73" w:rsidRPr="006D519F" w:rsidRDefault="00FE4F73" w:rsidP="00FE4F73">
      <w:pPr>
        <w:numPr>
          <w:ilvl w:val="1"/>
          <w:numId w:val="19"/>
        </w:numPr>
        <w:suppressAutoHyphens w:val="0"/>
        <w:jc w:val="both"/>
        <w:rPr>
          <w:lang w:val="lv-LV"/>
        </w:rPr>
      </w:pPr>
      <w:r w:rsidRPr="006D519F">
        <w:rPr>
          <w:lang w:val="lv-LV"/>
        </w:rPr>
        <w:t>Piedāvājums j</w:t>
      </w:r>
      <w:r w:rsidR="00F8050E">
        <w:rPr>
          <w:lang w:val="lv-LV"/>
        </w:rPr>
        <w:t xml:space="preserve">āiesniedz personīgi vai atsūtot </w:t>
      </w:r>
      <w:r w:rsidRPr="006D519F">
        <w:rPr>
          <w:lang w:val="lv-LV"/>
        </w:rPr>
        <w:t>pa pastu. Pasta sūtījumam jābūt nogādātam 5.1.punktā noteiktajā vietā un termiņā.</w:t>
      </w:r>
    </w:p>
    <w:p w14:paraId="2BE9B33B" w14:textId="77777777" w:rsidR="00FE4F73" w:rsidRPr="006D519F" w:rsidRDefault="00FE4F73" w:rsidP="00FE4F73">
      <w:pPr>
        <w:numPr>
          <w:ilvl w:val="1"/>
          <w:numId w:val="19"/>
        </w:numPr>
        <w:suppressAutoHyphens w:val="0"/>
        <w:jc w:val="both"/>
      </w:pPr>
      <w:r w:rsidRPr="006D519F">
        <w:rPr>
          <w:lang w:val="lv-LV"/>
        </w:rPr>
        <w:t xml:space="preserve">Iesniegto piedāvājumu Pretendents var atsaukt vai grozīt tikai līdz piedāvājumu iesniegšanas termiņa beigām. </w:t>
      </w:r>
      <w:r w:rsidRPr="006D519F">
        <w:t>Atsaukto piedāvājumu neatvērtu atdod atpakaļ Pretendentam.</w:t>
      </w:r>
    </w:p>
    <w:p w14:paraId="3F8DB739" w14:textId="77777777" w:rsidR="00E0328F" w:rsidRPr="006D519F" w:rsidRDefault="00FE4F73" w:rsidP="008D355A">
      <w:pPr>
        <w:numPr>
          <w:ilvl w:val="1"/>
          <w:numId w:val="19"/>
        </w:numPr>
        <w:suppressAutoHyphens w:val="0"/>
        <w:jc w:val="both"/>
      </w:pPr>
      <w:r w:rsidRPr="006D519F">
        <w:t xml:space="preserve">Ja </w:t>
      </w:r>
      <w:bookmarkStart w:id="34" w:name="OLE_LINK7"/>
      <w:bookmarkStart w:id="35" w:name="OLE_LINK8"/>
      <w:r w:rsidRPr="006D519F">
        <w:t>piedāvājums iesniegts</w:t>
      </w:r>
      <w:bookmarkEnd w:id="34"/>
      <w:bookmarkEnd w:id="35"/>
      <w:r w:rsidRPr="006D519F">
        <w:t xml:space="preserve"> pēc norādītā piedāvājumu iesniegšanas termiņa beigām, to neatvērtu atdod atpakaļ Pretendentam.</w:t>
      </w:r>
    </w:p>
    <w:p w14:paraId="3ABAE8EA" w14:textId="77777777" w:rsidR="008D355A" w:rsidRPr="006D519F" w:rsidRDefault="008D355A" w:rsidP="008D355A">
      <w:pPr>
        <w:pStyle w:val="Virsraksts2"/>
        <w:numPr>
          <w:ilvl w:val="0"/>
          <w:numId w:val="19"/>
        </w:numPr>
        <w:suppressAutoHyphens w:val="0"/>
        <w:spacing w:after="120"/>
        <w:rPr>
          <w:rFonts w:cs="Times New Roman"/>
        </w:rPr>
      </w:pPr>
      <w:bookmarkStart w:id="36" w:name="_Toc535914585"/>
      <w:bookmarkStart w:id="37" w:name="_Toc535914803"/>
      <w:bookmarkStart w:id="38" w:name="_Toc535915688"/>
      <w:bookmarkStart w:id="39" w:name="_Toc19521658"/>
      <w:bookmarkStart w:id="40" w:name="_Toc58053978"/>
      <w:bookmarkStart w:id="41" w:name="_Toc85448325"/>
      <w:bookmarkStart w:id="42" w:name="_Toc85449935"/>
      <w:bookmarkStart w:id="43" w:name="_Toc223763532"/>
      <w:bookmarkStart w:id="44" w:name="_Toc223763685"/>
      <w:bookmarkStart w:id="45" w:name="_Toc223763758"/>
      <w:bookmarkStart w:id="46" w:name="_Toc223764099"/>
      <w:bookmarkStart w:id="47" w:name="_Toc223764475"/>
      <w:bookmarkStart w:id="48" w:name="_Toc223765200"/>
      <w:bookmarkStart w:id="49" w:name="_Toc223765286"/>
      <w:bookmarkStart w:id="50" w:name="_Toc223765365"/>
      <w:bookmarkStart w:id="51" w:name="_Toc223765424"/>
      <w:bookmarkStart w:id="52" w:name="_Toc223765478"/>
      <w:bookmarkStart w:id="53" w:name="_Toc223765616"/>
      <w:bookmarkStart w:id="54" w:name="_Toc223765755"/>
      <w:bookmarkStart w:id="55" w:name="_Toc475860389"/>
      <w:r w:rsidRPr="006D519F">
        <w:rPr>
          <w:rFonts w:cs="Times New Roman"/>
        </w:rPr>
        <w:t>Piedāvājumā iekļaujamie dokumenti un noformējums</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2F861F5E" w14:textId="77777777" w:rsidR="008D355A" w:rsidRPr="006D519F" w:rsidRDefault="008D355A" w:rsidP="008D355A">
      <w:pPr>
        <w:numPr>
          <w:ilvl w:val="1"/>
          <w:numId w:val="19"/>
        </w:numPr>
        <w:suppressAutoHyphens w:val="0"/>
        <w:jc w:val="both"/>
        <w:rPr>
          <w:lang w:val="lv-LV"/>
        </w:rPr>
      </w:pPr>
      <w:bookmarkStart w:id="56" w:name="_Toc387721889"/>
      <w:bookmarkStart w:id="57" w:name="_Toc405946943"/>
      <w:r w:rsidRPr="006D519F">
        <w:rPr>
          <w:lang w:val="lv-LV"/>
        </w:rPr>
        <w:t>Piedāvājumā jāiekļauj dokumenti šādā secībā:</w:t>
      </w:r>
    </w:p>
    <w:p w14:paraId="476E2221" w14:textId="02E2AA28" w:rsidR="008D355A" w:rsidRPr="006676F2" w:rsidRDefault="006676F2" w:rsidP="008D355A">
      <w:pPr>
        <w:numPr>
          <w:ilvl w:val="2"/>
          <w:numId w:val="19"/>
        </w:numPr>
        <w:suppressAutoHyphens w:val="0"/>
        <w:ind w:left="1440" w:hanging="720"/>
        <w:jc w:val="both"/>
        <w:rPr>
          <w:lang w:val="lv-LV"/>
        </w:rPr>
      </w:pPr>
      <w:r>
        <w:rPr>
          <w:lang w:val="lv-LV"/>
        </w:rPr>
        <w:t>T</w:t>
      </w:r>
      <w:r w:rsidR="008D355A" w:rsidRPr="006D519F">
        <w:rPr>
          <w:lang w:val="lv-LV"/>
        </w:rPr>
        <w:t xml:space="preserve">itullapa ar nosaukumu </w:t>
      </w:r>
      <w:r w:rsidR="008D355A" w:rsidRPr="006D519F">
        <w:rPr>
          <w:i/>
          <w:lang w:val="lv-LV"/>
        </w:rPr>
        <w:t>„</w:t>
      </w:r>
      <w:r w:rsidRPr="006D519F">
        <w:rPr>
          <w:rFonts w:eastAsia="Arial"/>
          <w:bCs/>
          <w:lang w:val="lv-LV"/>
        </w:rPr>
        <w:t>Stāvlaukuma un ēkas - nojumes būvniecības būvprojekta un teritorijas labiekārtošanas projekta izstrāde un autoruzraudzība</w:t>
      </w:r>
      <w:r w:rsidR="008D355A" w:rsidRPr="006D519F">
        <w:rPr>
          <w:i/>
          <w:lang w:val="lv-LV"/>
        </w:rPr>
        <w:t xml:space="preserve">”, identifikācijas Nr. </w:t>
      </w:r>
      <w:r w:rsidR="008D355A" w:rsidRPr="006676F2">
        <w:rPr>
          <w:i/>
          <w:lang w:val="lv-LV"/>
        </w:rPr>
        <w:t xml:space="preserve">DNP </w:t>
      </w:r>
      <w:r w:rsidR="008D355A" w:rsidRPr="00674702">
        <w:rPr>
          <w:i/>
          <w:lang w:val="lv-LV"/>
        </w:rPr>
        <w:t>2017/</w:t>
      </w:r>
      <w:r w:rsidR="00674702">
        <w:rPr>
          <w:i/>
          <w:lang w:val="lv-LV"/>
        </w:rPr>
        <w:t>1</w:t>
      </w:r>
      <w:r w:rsidR="007C5B81">
        <w:rPr>
          <w:i/>
          <w:lang w:val="lv-LV"/>
        </w:rPr>
        <w:t>6</w:t>
      </w:r>
      <w:r w:rsidRPr="006676F2">
        <w:rPr>
          <w:i/>
          <w:lang w:val="lv-LV"/>
        </w:rPr>
        <w:t xml:space="preserve"> </w:t>
      </w:r>
      <w:r w:rsidR="008D355A" w:rsidRPr="006676F2">
        <w:rPr>
          <w:lang w:val="lv-LV"/>
        </w:rPr>
        <w:t>un Pretendenta nosaukumu;</w:t>
      </w:r>
    </w:p>
    <w:p w14:paraId="672022AE" w14:textId="77777777" w:rsidR="008D355A" w:rsidRPr="006D519F" w:rsidRDefault="006676F2" w:rsidP="008D355A">
      <w:pPr>
        <w:numPr>
          <w:ilvl w:val="2"/>
          <w:numId w:val="19"/>
        </w:numPr>
        <w:suppressAutoHyphens w:val="0"/>
        <w:jc w:val="both"/>
      </w:pPr>
      <w:r>
        <w:t>S</w:t>
      </w:r>
      <w:r w:rsidR="008D355A" w:rsidRPr="006D519F">
        <w:t>atura rādītājs ar lapu numerāciju.</w:t>
      </w:r>
    </w:p>
    <w:p w14:paraId="56DF4D1E" w14:textId="77777777" w:rsidR="008D355A" w:rsidRPr="006D519F" w:rsidRDefault="008D355A" w:rsidP="008D355A">
      <w:pPr>
        <w:numPr>
          <w:ilvl w:val="2"/>
          <w:numId w:val="19"/>
        </w:numPr>
        <w:suppressAutoHyphens w:val="0"/>
        <w:jc w:val="both"/>
      </w:pPr>
      <w:r w:rsidRPr="006D519F">
        <w:t>Finanšu piedāvājums:</w:t>
      </w:r>
    </w:p>
    <w:p w14:paraId="4F9E64EB" w14:textId="77777777" w:rsidR="008D355A" w:rsidRPr="006D519F" w:rsidRDefault="008D355A" w:rsidP="008D355A">
      <w:pPr>
        <w:numPr>
          <w:ilvl w:val="3"/>
          <w:numId w:val="19"/>
        </w:numPr>
        <w:tabs>
          <w:tab w:val="clear" w:pos="1800"/>
        </w:tabs>
        <w:suppressAutoHyphens w:val="0"/>
        <w:ind w:left="1920" w:hanging="840"/>
        <w:jc w:val="both"/>
      </w:pPr>
      <w:r w:rsidRPr="006D519F">
        <w:t>aizpildīts un saskaņā ar šā nolikuma 6.</w:t>
      </w:r>
      <w:proofErr w:type="gramStart"/>
      <w:r w:rsidRPr="006D519F">
        <w:t>7.punktu</w:t>
      </w:r>
      <w:proofErr w:type="gramEnd"/>
      <w:r w:rsidRPr="006D519F">
        <w:t xml:space="preserve"> parakstīts nolikuma 1.pielikums „Finanšu piedāvājums”.</w:t>
      </w:r>
    </w:p>
    <w:bookmarkEnd w:id="56"/>
    <w:bookmarkEnd w:id="57"/>
    <w:p w14:paraId="0A92703A" w14:textId="77777777" w:rsidR="008D355A" w:rsidRPr="006D519F" w:rsidRDefault="008D355A" w:rsidP="008D355A">
      <w:pPr>
        <w:numPr>
          <w:ilvl w:val="2"/>
          <w:numId w:val="19"/>
        </w:numPr>
        <w:suppressAutoHyphens w:val="0"/>
        <w:jc w:val="both"/>
      </w:pPr>
      <w:r w:rsidRPr="006D519F">
        <w:t>Pretendentu atlases dokumenti:</w:t>
      </w:r>
    </w:p>
    <w:p w14:paraId="2EE82748" w14:textId="77777777" w:rsidR="008D355A" w:rsidRPr="006D519F" w:rsidRDefault="008D355A" w:rsidP="008D355A">
      <w:pPr>
        <w:numPr>
          <w:ilvl w:val="3"/>
          <w:numId w:val="19"/>
        </w:numPr>
        <w:tabs>
          <w:tab w:val="clear" w:pos="1800"/>
          <w:tab w:val="num" w:pos="1920"/>
        </w:tabs>
        <w:suppressAutoHyphens w:val="0"/>
        <w:ind w:left="1920" w:hanging="840"/>
        <w:jc w:val="both"/>
      </w:pPr>
      <w:r w:rsidRPr="006D519F">
        <w:t>vienošanās atbilstoši 4.1.</w:t>
      </w:r>
      <w:proofErr w:type="gramStart"/>
      <w:r w:rsidRPr="006D519F">
        <w:t>2.punkta</w:t>
      </w:r>
      <w:proofErr w:type="gramEnd"/>
      <w:r w:rsidRPr="006D519F">
        <w:t xml:space="preserve"> prasībām;</w:t>
      </w:r>
    </w:p>
    <w:p w14:paraId="1B37B034" w14:textId="77777777" w:rsidR="008D355A" w:rsidRPr="006D519F" w:rsidRDefault="008D355A" w:rsidP="008D355A">
      <w:pPr>
        <w:numPr>
          <w:ilvl w:val="3"/>
          <w:numId w:val="19"/>
        </w:numPr>
        <w:tabs>
          <w:tab w:val="clear" w:pos="1800"/>
          <w:tab w:val="num" w:pos="1920"/>
          <w:tab w:val="num" w:pos="2520"/>
        </w:tabs>
        <w:suppressAutoHyphens w:val="0"/>
        <w:ind w:left="1920" w:hanging="840"/>
        <w:jc w:val="both"/>
        <w:rPr>
          <w:lang w:val="nb-NO"/>
        </w:rPr>
      </w:pPr>
      <w:r w:rsidRPr="006D519F">
        <w:rPr>
          <w:lang w:val="nb-NO"/>
        </w:rPr>
        <w:t>Uzņēmumu reģistra izziņas vai cita dokumenta kopija par:</w:t>
      </w:r>
    </w:p>
    <w:p w14:paraId="426F7376" w14:textId="77777777" w:rsidR="008D355A" w:rsidRPr="006D519F" w:rsidRDefault="008D355A" w:rsidP="008D355A">
      <w:pPr>
        <w:numPr>
          <w:ilvl w:val="4"/>
          <w:numId w:val="19"/>
        </w:numPr>
        <w:suppressAutoHyphens w:val="0"/>
        <w:jc w:val="both"/>
        <w:rPr>
          <w:lang w:val="nb-NO"/>
        </w:rPr>
      </w:pPr>
      <w:r w:rsidRPr="006D519F">
        <w:rPr>
          <w:u w:val="single"/>
          <w:lang w:val="nb-NO"/>
        </w:rPr>
        <w:t>Pretendenta</w:t>
      </w:r>
      <w:r w:rsidRPr="006D519F">
        <w:rPr>
          <w:lang w:val="nb-NO"/>
        </w:rPr>
        <w:t xml:space="preserve"> likumiskā pārstāvja vai pilnvarotās personas tiesībām pārstāvēt komercsabiedrību vai personālsabiedrību, parakstot piedāvājumu;</w:t>
      </w:r>
    </w:p>
    <w:p w14:paraId="48AD5507" w14:textId="77777777" w:rsidR="008D355A" w:rsidRPr="006D519F" w:rsidRDefault="008D355A" w:rsidP="008D355A">
      <w:pPr>
        <w:numPr>
          <w:ilvl w:val="4"/>
          <w:numId w:val="19"/>
        </w:numPr>
        <w:suppressAutoHyphens w:val="0"/>
        <w:jc w:val="both"/>
        <w:rPr>
          <w:lang w:val="nb-NO"/>
        </w:rPr>
      </w:pPr>
      <w:r w:rsidRPr="006D519F">
        <w:rPr>
          <w:u w:val="single"/>
          <w:lang w:val="nb-NO"/>
        </w:rPr>
        <w:lastRenderedPageBreak/>
        <w:t>komercsabiedrības</w:t>
      </w:r>
      <w:r w:rsidRPr="006D519F">
        <w:rPr>
          <w:lang w:val="nb-NO"/>
        </w:rPr>
        <w:t xml:space="preserve"> likumiskā pārstāvja vai pilnvarotās personas tiesībām pārstāvēt komersantu, kura vārdā persona ir parakstījusi nolikuma 4.1.2. punktā minēto vienošanos;</w:t>
      </w:r>
    </w:p>
    <w:p w14:paraId="3CA3BB3E" w14:textId="77777777" w:rsidR="008D355A" w:rsidRPr="006D519F" w:rsidRDefault="008D355A" w:rsidP="008D355A">
      <w:pPr>
        <w:numPr>
          <w:ilvl w:val="3"/>
          <w:numId w:val="19"/>
        </w:numPr>
        <w:tabs>
          <w:tab w:val="clear" w:pos="1800"/>
        </w:tabs>
        <w:suppressAutoHyphens w:val="0"/>
        <w:ind w:left="1920" w:hanging="840"/>
        <w:jc w:val="both"/>
        <w:rPr>
          <w:sz w:val="16"/>
          <w:szCs w:val="16"/>
          <w:lang w:val="nb-NO"/>
        </w:rPr>
      </w:pPr>
      <w:r w:rsidRPr="006D519F">
        <w:rPr>
          <w:lang w:val="nb-NO"/>
        </w:rPr>
        <w:t>būvprojekta vadītāja (turpmāk tekstā – Personāls) nolikuma 2.pielikuma ,,Kvalifikācija” 2.3.9. punkta prasībām atbilstošu būvprakses sertifikātu kopijas. Personālam, kuram profesionālā kvalifikācija ir iegūta ārzemēs – Latvijas Republikas kompetentas institūcijas izdotu profesionālās kvalifikācijas sertifikātu kopijas, kas apliecina ārvalstīs iegūtās izglītības un profesionālās kvalifikācijas atbilstību Latvijas Republikā noteiktajām prasībām</w:t>
      </w:r>
      <w:r w:rsidRPr="006D519F">
        <w:rPr>
          <w:sz w:val="16"/>
          <w:szCs w:val="16"/>
          <w:lang w:val="nb-NO"/>
        </w:rPr>
        <w:t>)</w:t>
      </w:r>
      <w:r w:rsidRPr="006D519F">
        <w:rPr>
          <w:lang w:val="nb-NO"/>
        </w:rPr>
        <w:t>;</w:t>
      </w:r>
    </w:p>
    <w:p w14:paraId="70532139" w14:textId="77777777" w:rsidR="008D355A" w:rsidRPr="006D519F" w:rsidRDefault="008D355A" w:rsidP="008D355A">
      <w:pPr>
        <w:numPr>
          <w:ilvl w:val="3"/>
          <w:numId w:val="19"/>
        </w:numPr>
        <w:tabs>
          <w:tab w:val="clear" w:pos="1800"/>
        </w:tabs>
        <w:suppressAutoHyphens w:val="0"/>
        <w:ind w:left="1920" w:hanging="840"/>
        <w:jc w:val="both"/>
        <w:rPr>
          <w:lang w:val="nb-NO"/>
        </w:rPr>
      </w:pPr>
      <w:r w:rsidRPr="006D519F">
        <w:rPr>
          <w:lang w:val="nb-NO"/>
        </w:rPr>
        <w:t>atbilstoši nolikuma 2.pielikuma „Kvalifikācija” 2.1.punkta prasībām aizpildīta tabula par Pretendenta pieredzi un to pierādošie dokumenti;</w:t>
      </w:r>
    </w:p>
    <w:p w14:paraId="402E7088" w14:textId="77777777" w:rsidR="008D355A" w:rsidRPr="006D519F" w:rsidRDefault="008D355A" w:rsidP="008D355A">
      <w:pPr>
        <w:numPr>
          <w:ilvl w:val="3"/>
          <w:numId w:val="19"/>
        </w:numPr>
        <w:tabs>
          <w:tab w:val="clear" w:pos="1800"/>
        </w:tabs>
        <w:suppressAutoHyphens w:val="0"/>
        <w:ind w:left="1920" w:hanging="840"/>
        <w:jc w:val="both"/>
        <w:rPr>
          <w:lang w:val="nb-NO"/>
        </w:rPr>
      </w:pPr>
      <w:r w:rsidRPr="006D519F">
        <w:rPr>
          <w:lang w:val="nb-NO"/>
        </w:rPr>
        <w:t>atbilstoši 2.pielikuma „Kvalifikācija” 2.3.punkta prasībām aizpildīta Personāla veidlapa par Darba izpildē iesaistītā būvprojekta vadītājapieredzi un to pierādošie dokumenti;</w:t>
      </w:r>
    </w:p>
    <w:p w14:paraId="509FEFBE" w14:textId="77777777" w:rsidR="008D355A" w:rsidRPr="006D519F" w:rsidRDefault="008D355A" w:rsidP="008D355A">
      <w:pPr>
        <w:numPr>
          <w:ilvl w:val="3"/>
          <w:numId w:val="19"/>
        </w:numPr>
        <w:tabs>
          <w:tab w:val="clear" w:pos="1800"/>
        </w:tabs>
        <w:suppressAutoHyphens w:val="0"/>
        <w:ind w:left="1920" w:hanging="840"/>
        <w:jc w:val="both"/>
        <w:rPr>
          <w:lang w:val="nb-NO"/>
        </w:rPr>
      </w:pPr>
      <w:r w:rsidRPr="006D519F">
        <w:rPr>
          <w:lang w:val="nb-NO"/>
        </w:rPr>
        <w:t xml:space="preserve">Darba izpildei </w:t>
      </w:r>
      <w:r w:rsidRPr="006D519F">
        <w:rPr>
          <w:color w:val="000000"/>
          <w:lang w:val="nb-NO"/>
        </w:rPr>
        <w:t xml:space="preserve">piedāvātā būvprojekta vadītāja </w:t>
      </w:r>
      <w:r w:rsidRPr="006D519F">
        <w:rPr>
          <w:lang w:val="nb-NO"/>
        </w:rPr>
        <w:t>būvprakses sertifikātu kopijas;</w:t>
      </w:r>
    </w:p>
    <w:p w14:paraId="22BD19CD" w14:textId="77777777" w:rsidR="008D355A" w:rsidRPr="006D519F" w:rsidRDefault="008D355A" w:rsidP="008D355A">
      <w:pPr>
        <w:numPr>
          <w:ilvl w:val="3"/>
          <w:numId w:val="19"/>
        </w:numPr>
        <w:tabs>
          <w:tab w:val="clear" w:pos="1800"/>
        </w:tabs>
        <w:suppressAutoHyphens w:val="0"/>
        <w:ind w:left="1920" w:hanging="840"/>
        <w:jc w:val="both"/>
        <w:rPr>
          <w:lang w:val="nb-NO"/>
        </w:rPr>
      </w:pPr>
      <w:r w:rsidRPr="006D519F">
        <w:rPr>
          <w:lang w:val="nb-NO"/>
        </w:rPr>
        <w:t>atbilstoši nolikuma 6.pielikumam „Apdrošinātāja apliecinājums” aizpildīts apdrošināšanas sabiedrības izsniegts apliecinājums par gatavību apdrošināt Pretendenta piedāvātā personāla (būvspeciālista, kas veiks būvprojekta vadītāja pienākumus un būvspeciālista, kas veiks atbildīgā autoruzrauga pienākumus) profesionālo civiltiesisko atbildību ar atbildības limitu vismaz 100% apmērā no Pretendenta iesniegtā piedāvājuma līgumcenas un pievienotās vērtības nodokļa (turpmāk – PVN) summas, par izstrādātā Darba izpildes rezultātā radītajiem zaudējumiem (t.sk. papildu izdevumiem) pasūtītājam un trešajām personām laika periodā, kas nav īsāks par 3 (trim) gadiem.</w:t>
      </w:r>
    </w:p>
    <w:p w14:paraId="4B9395C7" w14:textId="77777777" w:rsidR="008D355A" w:rsidRPr="006D519F" w:rsidRDefault="008D355A" w:rsidP="008D355A">
      <w:pPr>
        <w:numPr>
          <w:ilvl w:val="2"/>
          <w:numId w:val="19"/>
        </w:numPr>
        <w:suppressAutoHyphens w:val="0"/>
        <w:jc w:val="both"/>
      </w:pPr>
      <w:r w:rsidRPr="006D519F">
        <w:t>Tehniskais piedāvājums:</w:t>
      </w:r>
    </w:p>
    <w:p w14:paraId="77E5D7FE" w14:textId="77777777" w:rsidR="008D355A" w:rsidRPr="006D519F" w:rsidRDefault="008D355A" w:rsidP="008D355A">
      <w:pPr>
        <w:numPr>
          <w:ilvl w:val="3"/>
          <w:numId w:val="19"/>
        </w:numPr>
        <w:tabs>
          <w:tab w:val="clear" w:pos="1800"/>
          <w:tab w:val="num" w:pos="1920"/>
        </w:tabs>
        <w:suppressAutoHyphens w:val="0"/>
        <w:ind w:left="1920" w:hanging="840"/>
        <w:jc w:val="both"/>
      </w:pPr>
      <w:r w:rsidRPr="006D519F">
        <w:t>atbilstoši nolikuma 6.</w:t>
      </w:r>
      <w:proofErr w:type="gramStart"/>
      <w:r w:rsidRPr="006D519F">
        <w:t>7.punkta</w:t>
      </w:r>
      <w:proofErr w:type="gramEnd"/>
      <w:r w:rsidRPr="006D519F">
        <w:t xml:space="preserve"> prasībām sagatavots un parakstīts konkursa nolikuma 3.pielikums „Tehniskais piedāvājums” un tam pievienotie dokumenti.</w:t>
      </w:r>
    </w:p>
    <w:p w14:paraId="479C3045" w14:textId="77777777" w:rsidR="008D355A" w:rsidRPr="006D519F" w:rsidRDefault="008D355A" w:rsidP="008D355A">
      <w:pPr>
        <w:numPr>
          <w:ilvl w:val="1"/>
          <w:numId w:val="19"/>
        </w:numPr>
        <w:suppressAutoHyphens w:val="0"/>
        <w:jc w:val="both"/>
      </w:pPr>
      <w:r w:rsidRPr="006D519F">
        <w:t>Visa nolikumā noteiktā informācija Pretendentam jāiesniedz rakstiski papīra formātā un atbilstoši nolikuma pielikumos pievienotajās veidlapās dotajai formai un tekstam.</w:t>
      </w:r>
    </w:p>
    <w:p w14:paraId="4DF4B0CA" w14:textId="77777777" w:rsidR="008D355A" w:rsidRPr="006D519F" w:rsidRDefault="008D355A" w:rsidP="008D355A">
      <w:pPr>
        <w:numPr>
          <w:ilvl w:val="1"/>
          <w:numId w:val="19"/>
        </w:numPr>
        <w:suppressAutoHyphens w:val="0"/>
        <w:jc w:val="both"/>
      </w:pPr>
      <w:r w:rsidRPr="006D519F">
        <w:t>Piedāvājuma dokumentiem jābūt latviešu valodā. Ārvalstu institūciju izdotie dokumenti var būt svešvalodā ar pievienotu tulkojumu latviešu valodā. Par dokumentu tulkojuma atbilstību oriģinālam atbild Pretendents.Piedāvājumā drīkst iesniegt dokumentu oriģinālus vai to atvasinājumus.</w:t>
      </w:r>
    </w:p>
    <w:p w14:paraId="3F2F1A89" w14:textId="77777777" w:rsidR="008D355A" w:rsidRPr="006D519F" w:rsidRDefault="008D355A" w:rsidP="008D355A">
      <w:pPr>
        <w:numPr>
          <w:ilvl w:val="1"/>
          <w:numId w:val="19"/>
        </w:numPr>
        <w:suppressAutoHyphens w:val="0"/>
        <w:jc w:val="both"/>
      </w:pPr>
      <w:r w:rsidRPr="006D519F">
        <w:t>Piedāvājumā vai pēc iepirkuma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 Iesniedzot piedāvājumu, Pretendents ir tiesīgs visu iesniegto dokumentu atvasinājumuun tulkojumu pareizību apliecināt ar vienu apliecinājumu.</w:t>
      </w:r>
    </w:p>
    <w:p w14:paraId="0D19DBDB" w14:textId="77777777" w:rsidR="008D355A" w:rsidRPr="006D519F" w:rsidRDefault="008D355A" w:rsidP="008D355A">
      <w:pPr>
        <w:numPr>
          <w:ilvl w:val="1"/>
          <w:numId w:val="19"/>
        </w:numPr>
        <w:suppressAutoHyphens w:val="0"/>
        <w:jc w:val="both"/>
        <w:rPr>
          <w:color w:val="FF0000"/>
        </w:rPr>
      </w:pPr>
      <w:r w:rsidRPr="006D519F">
        <w:t>Piedāvājuma dokumentos nedrīkst būt dzēsumi, aizkrāsojumi, neatrunāti labojumi, svītrojumi un papildinājumi. Kļūdainie ieraksti jāpārsvītro un jebkurš labojums jāatrunā atbilstoši spēkā esošajām lietvedības prasībām.</w:t>
      </w:r>
    </w:p>
    <w:p w14:paraId="34140B1E" w14:textId="77777777" w:rsidR="008D355A" w:rsidRPr="006D519F" w:rsidRDefault="008D355A" w:rsidP="008D355A">
      <w:pPr>
        <w:numPr>
          <w:ilvl w:val="1"/>
          <w:numId w:val="19"/>
        </w:numPr>
        <w:suppressAutoHyphens w:val="0"/>
        <w:jc w:val="both"/>
      </w:pPr>
      <w:r w:rsidRPr="006D519F">
        <w:t xml:space="preserve">Piedāvājums jāiesniedz sanumurētām lapām, caurauklots, ar uzlīmi, kas nostiprina auklu. Uz uzlīmes jābūt lapu skaitam, Pretendenta zīmoga nospiedumam, Pretendenta pārstāvja amata nosaukumam, parakstam un tā atšifrējumam (iniciālis un uzvārds). </w:t>
      </w:r>
    </w:p>
    <w:p w14:paraId="7FFB5E54" w14:textId="77777777" w:rsidR="008D355A" w:rsidRPr="006D519F" w:rsidRDefault="008D355A" w:rsidP="008D355A">
      <w:pPr>
        <w:numPr>
          <w:ilvl w:val="1"/>
          <w:numId w:val="19"/>
        </w:numPr>
        <w:suppressAutoHyphens w:val="0"/>
        <w:jc w:val="both"/>
      </w:pPr>
      <w:r w:rsidRPr="006D519F">
        <w:t xml:space="preserve">Piedāvājums jāparaksta personai, kura likumiski pārstāv Pretendentu, vai ir pilnvarota pārstāvēt Pretendentu šajā iepirkuma procedūrā. </w:t>
      </w:r>
    </w:p>
    <w:p w14:paraId="695EB3F3" w14:textId="77777777" w:rsidR="008D355A" w:rsidRPr="006D519F" w:rsidRDefault="008D355A" w:rsidP="008D355A">
      <w:pPr>
        <w:numPr>
          <w:ilvl w:val="1"/>
          <w:numId w:val="19"/>
        </w:numPr>
        <w:suppressAutoHyphens w:val="0"/>
        <w:jc w:val="both"/>
      </w:pPr>
      <w:r w:rsidRPr="006D519F">
        <w:t xml:space="preserve">Pretendentam jāiesniedz 1 (viens) piedāvājuma oriģināls un 1 (viena) kopija, katrs savā iesējumā. Uz iesējuma pirmās lapas jābūt norādei </w:t>
      </w:r>
      <w:r w:rsidRPr="006D519F">
        <w:rPr>
          <w:i/>
        </w:rPr>
        <w:t>„Oriģināls”</w:t>
      </w:r>
      <w:r w:rsidRPr="006D519F">
        <w:t xml:space="preserve"> vai </w:t>
      </w:r>
      <w:r w:rsidRPr="006D519F">
        <w:rPr>
          <w:i/>
        </w:rPr>
        <w:t>„Kopija”</w:t>
      </w:r>
      <w:r w:rsidRPr="006D519F">
        <w:t>.</w:t>
      </w:r>
    </w:p>
    <w:p w14:paraId="712A5FCB" w14:textId="4BB72C69" w:rsidR="008D355A" w:rsidRPr="006D519F" w:rsidRDefault="008D355A" w:rsidP="008D355A">
      <w:pPr>
        <w:numPr>
          <w:ilvl w:val="1"/>
          <w:numId w:val="19"/>
        </w:numPr>
        <w:suppressAutoHyphens w:val="0"/>
        <w:jc w:val="both"/>
        <w:rPr>
          <w:i/>
        </w:rPr>
      </w:pPr>
      <w:r w:rsidRPr="006D519F">
        <w:lastRenderedPageBreak/>
        <w:t>Piedāvājuma oriģināls un kopija jāiesaiņo kopā. Uz iesaiņojuma jānorāda Pasūtītāja adrese un piedāvājuma nosaukums: Dundagas novada pašvaldībā Pils ielā 5-1, Dundagā, Dundagas pagastā, Dundagas novadā, LV-3270</w:t>
      </w:r>
      <w:r w:rsidRPr="006D519F">
        <w:rPr>
          <w:i/>
        </w:rPr>
        <w:t>, iepirkuma</w:t>
      </w:r>
      <w:r w:rsidR="006676F2">
        <w:rPr>
          <w:i/>
        </w:rPr>
        <w:t xml:space="preserve"> </w:t>
      </w:r>
      <w:r w:rsidRPr="006D519F">
        <w:rPr>
          <w:i/>
        </w:rPr>
        <w:t>„</w:t>
      </w:r>
      <w:r w:rsidR="006676F2" w:rsidRPr="006676F2">
        <w:rPr>
          <w:rFonts w:eastAsia="Arial"/>
          <w:bCs/>
          <w:lang w:val="lv-LV"/>
        </w:rPr>
        <w:t xml:space="preserve"> </w:t>
      </w:r>
      <w:r w:rsidR="006676F2" w:rsidRPr="006D519F">
        <w:rPr>
          <w:rFonts w:eastAsia="Arial"/>
          <w:bCs/>
          <w:lang w:val="lv-LV"/>
        </w:rPr>
        <w:t>Stāvlaukuma un ēkas - nojumes būvniecības būvprojekta un teritorijas labiekārtošanas projekta izstrāde un autoruzraudzība</w:t>
      </w:r>
      <w:r w:rsidRPr="006D519F">
        <w:rPr>
          <w:i/>
        </w:rPr>
        <w:t xml:space="preserve">”, identifikācijas Nr. DND </w:t>
      </w:r>
      <w:r w:rsidR="00674702">
        <w:rPr>
          <w:i/>
        </w:rPr>
        <w:t>2017/1</w:t>
      </w:r>
      <w:r w:rsidR="007C5B81">
        <w:rPr>
          <w:i/>
        </w:rPr>
        <w:t>6</w:t>
      </w:r>
      <w:r w:rsidRPr="006D519F">
        <w:rPr>
          <w:i/>
        </w:rPr>
        <w:t>, piedāvājums, neatvērt līdz 2017.gada</w:t>
      </w:r>
      <w:r w:rsidR="006676F2">
        <w:rPr>
          <w:i/>
        </w:rPr>
        <w:t xml:space="preserve"> </w:t>
      </w:r>
      <w:r w:rsidR="00674702" w:rsidRPr="00674702">
        <w:rPr>
          <w:i/>
        </w:rPr>
        <w:t>20. jūlija</w:t>
      </w:r>
      <w:r w:rsidRPr="00674702">
        <w:rPr>
          <w:i/>
        </w:rPr>
        <w:t xml:space="preserve"> plkst.10:00</w:t>
      </w:r>
      <w:r w:rsidRPr="006D519F">
        <w:rPr>
          <w:i/>
        </w:rPr>
        <w:t xml:space="preserve">.” </w:t>
      </w:r>
      <w:r w:rsidR="005B6AB8" w:rsidRPr="006D519F">
        <w:t>U</w:t>
      </w:r>
      <w:r w:rsidRPr="006D519F">
        <w:t>n</w:t>
      </w:r>
      <w:r w:rsidR="005B6AB8">
        <w:t xml:space="preserve"> </w:t>
      </w:r>
      <w:r w:rsidRPr="006D519F">
        <w:t>Pretendenta nosaukums, reģistrācijas Nr., adrese telefona un faksa Nr., e-pasta adrese.</w:t>
      </w:r>
    </w:p>
    <w:p w14:paraId="01A9EBE1" w14:textId="77777777" w:rsidR="008D355A" w:rsidRPr="006D519F" w:rsidRDefault="008D355A" w:rsidP="008D355A">
      <w:pPr>
        <w:numPr>
          <w:ilvl w:val="1"/>
          <w:numId w:val="19"/>
        </w:numPr>
        <w:suppressAutoHyphens w:val="0"/>
        <w:jc w:val="both"/>
      </w:pPr>
      <w:r w:rsidRPr="006D519F">
        <w:t xml:space="preserve">Piedāvājuma grozījumi vai paziņojums par piedāvājuma atsaukšanu jāiesaiņo, jānoformē un jāiesniedz tāpat kā piedāvājums, attiecīgi norādot </w:t>
      </w:r>
      <w:r w:rsidRPr="006D519F">
        <w:rPr>
          <w:i/>
        </w:rPr>
        <w:t>„Piedāvājuma grozījumi”</w:t>
      </w:r>
      <w:r w:rsidRPr="006D519F">
        <w:t xml:space="preserve"> vai </w:t>
      </w:r>
      <w:r w:rsidRPr="006D519F">
        <w:rPr>
          <w:i/>
        </w:rPr>
        <w:t>„Piedāvājuma atsaukums”</w:t>
      </w:r>
      <w:r w:rsidRPr="006D519F">
        <w:t>.</w:t>
      </w:r>
    </w:p>
    <w:p w14:paraId="6ECAD766" w14:textId="77777777" w:rsidR="00E0328F" w:rsidRPr="006D519F" w:rsidRDefault="00E0328F" w:rsidP="00FE4F73">
      <w:pPr>
        <w:jc w:val="both"/>
        <w:rPr>
          <w:sz w:val="22"/>
          <w:szCs w:val="22"/>
          <w:lang w:val="lv-LV"/>
        </w:rPr>
      </w:pPr>
    </w:p>
    <w:p w14:paraId="76B65AE4" w14:textId="77777777" w:rsidR="00242AE3" w:rsidRPr="006D519F" w:rsidRDefault="00242AE3" w:rsidP="00242AE3">
      <w:pPr>
        <w:pStyle w:val="Virsraksts2"/>
        <w:numPr>
          <w:ilvl w:val="0"/>
          <w:numId w:val="19"/>
        </w:numPr>
        <w:suppressAutoHyphens w:val="0"/>
        <w:spacing w:after="120"/>
        <w:rPr>
          <w:rFonts w:cs="Times New Roman"/>
        </w:rPr>
      </w:pPr>
      <w:bookmarkStart w:id="58" w:name="_Toc535914586"/>
      <w:bookmarkStart w:id="59" w:name="_Toc535914804"/>
      <w:bookmarkStart w:id="60" w:name="_Toc535915689"/>
      <w:bookmarkStart w:id="61" w:name="_Toc19521659"/>
      <w:bookmarkStart w:id="62" w:name="_Toc58053979"/>
      <w:bookmarkStart w:id="63" w:name="_Toc85448326"/>
      <w:bookmarkStart w:id="64" w:name="_Toc85449936"/>
      <w:bookmarkStart w:id="65" w:name="_Toc223763533"/>
      <w:bookmarkStart w:id="66" w:name="_Toc223763686"/>
      <w:bookmarkStart w:id="67" w:name="_Toc223763759"/>
      <w:bookmarkStart w:id="68" w:name="_Toc223764100"/>
      <w:bookmarkStart w:id="69" w:name="_Toc223764476"/>
      <w:bookmarkStart w:id="70" w:name="_Toc223765201"/>
      <w:bookmarkStart w:id="71" w:name="_Toc223765287"/>
      <w:bookmarkStart w:id="72" w:name="_Toc223765366"/>
      <w:bookmarkStart w:id="73" w:name="_Toc223765425"/>
      <w:bookmarkStart w:id="74" w:name="_Toc223765479"/>
      <w:bookmarkStart w:id="75" w:name="_Toc223765617"/>
      <w:bookmarkStart w:id="76" w:name="_Toc223765756"/>
      <w:bookmarkStart w:id="77" w:name="_Toc475860390"/>
      <w:r w:rsidRPr="006D519F">
        <w:rPr>
          <w:rFonts w:cs="Times New Roman"/>
        </w:rPr>
        <w:t>Paskaidrojumi par finanšu piedāvājumu</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4CC9C55A" w14:textId="77777777" w:rsidR="00242AE3" w:rsidRPr="006D519F" w:rsidRDefault="00242AE3" w:rsidP="00242AE3">
      <w:pPr>
        <w:numPr>
          <w:ilvl w:val="1"/>
          <w:numId w:val="19"/>
        </w:numPr>
        <w:suppressAutoHyphens w:val="0"/>
        <w:jc w:val="both"/>
        <w:rPr>
          <w:lang w:val="lv-LV"/>
        </w:rPr>
      </w:pPr>
      <w:r w:rsidRPr="006D519F">
        <w:rPr>
          <w:lang w:val="lv-LV"/>
        </w:rPr>
        <w:t xml:space="preserve">Piedāvātā līgumcena jānosaka katram iepirkuma līgumam (objektam) atsevišķi par </w:t>
      </w:r>
      <w:r w:rsidRPr="006D519F">
        <w:rPr>
          <w:b/>
          <w:lang w:val="lv-LV"/>
        </w:rPr>
        <w:t xml:space="preserve">Projektēšanu un Autoruzraudzību </w:t>
      </w:r>
      <w:r w:rsidRPr="006D519F">
        <w:rPr>
          <w:i/>
          <w:lang w:val="lv-LV"/>
        </w:rPr>
        <w:t>euro</w:t>
      </w:r>
      <w:r w:rsidRPr="006D519F">
        <w:rPr>
          <w:lang w:val="lv-LV"/>
        </w:rPr>
        <w:t xml:space="preserve"> bez pievienotās vērtības nodokļa (turpmāk tekstā - PVN) un tā jāieraksta nolikuma 1.pielikumā „Finanšu piedāvājums”. </w:t>
      </w:r>
    </w:p>
    <w:p w14:paraId="73A4F684" w14:textId="77777777" w:rsidR="00242AE3" w:rsidRPr="006D519F" w:rsidRDefault="00242AE3" w:rsidP="00242AE3">
      <w:pPr>
        <w:numPr>
          <w:ilvl w:val="1"/>
          <w:numId w:val="19"/>
        </w:numPr>
        <w:suppressAutoHyphens w:val="0"/>
        <w:jc w:val="both"/>
        <w:rPr>
          <w:lang w:val="lv-LV"/>
        </w:rPr>
      </w:pPr>
      <w:r w:rsidRPr="006D519F">
        <w:rPr>
          <w:lang w:val="lv-LV"/>
        </w:rPr>
        <w:t>Katras iepirkuma daļas cenājāietver visi nodokļi, nodevas un maksājumi, un visas saprātīgi paredzamās ar konkrētā darba izpildi saistītās izmaksas, izņemot PVN.</w:t>
      </w:r>
    </w:p>
    <w:p w14:paraId="1A922A94" w14:textId="77777777" w:rsidR="00242AE3" w:rsidRPr="006D519F" w:rsidRDefault="00242AE3" w:rsidP="00242AE3">
      <w:pPr>
        <w:numPr>
          <w:ilvl w:val="1"/>
          <w:numId w:val="19"/>
        </w:numPr>
        <w:suppressAutoHyphens w:val="0"/>
        <w:jc w:val="both"/>
        <w:rPr>
          <w:lang w:val="lv-LV"/>
        </w:rPr>
      </w:pPr>
      <w:r w:rsidRPr="006D519F">
        <w:rPr>
          <w:lang w:val="lv-LV"/>
        </w:rPr>
        <w:t>Piedāvājuma un tā vienību cenas tiek fiksētas uz visu iepirkumu līgumu izpildes laiku un netiks pārrēķinātas.</w:t>
      </w:r>
    </w:p>
    <w:p w14:paraId="747836B8" w14:textId="77777777" w:rsidR="00242AE3" w:rsidRPr="006D519F" w:rsidRDefault="00242AE3" w:rsidP="00242AE3">
      <w:pPr>
        <w:pStyle w:val="Virsraksts2"/>
        <w:numPr>
          <w:ilvl w:val="0"/>
          <w:numId w:val="19"/>
        </w:numPr>
        <w:suppressAutoHyphens w:val="0"/>
        <w:spacing w:after="120"/>
        <w:rPr>
          <w:rFonts w:cs="Times New Roman"/>
        </w:rPr>
      </w:pPr>
      <w:bookmarkStart w:id="78" w:name="_Toc332877311"/>
      <w:bookmarkStart w:id="79" w:name="_Toc403027378"/>
      <w:bookmarkStart w:id="80" w:name="_Toc475860391"/>
      <w:bookmarkStart w:id="81" w:name="_Toc535914588"/>
      <w:bookmarkStart w:id="82" w:name="_Toc535914806"/>
      <w:bookmarkStart w:id="83" w:name="_Toc535915691"/>
      <w:bookmarkStart w:id="84" w:name="_Toc19521660"/>
      <w:bookmarkStart w:id="85" w:name="_Toc58053980"/>
      <w:bookmarkStart w:id="86" w:name="_Toc85448328"/>
      <w:bookmarkStart w:id="87" w:name="_Toc85449938"/>
      <w:bookmarkStart w:id="88" w:name="_Toc223763534"/>
      <w:bookmarkStart w:id="89" w:name="_Toc223763687"/>
      <w:bookmarkStart w:id="90" w:name="_Toc223763760"/>
      <w:bookmarkStart w:id="91" w:name="_Toc223764101"/>
      <w:bookmarkStart w:id="92" w:name="_Toc223764477"/>
      <w:bookmarkStart w:id="93" w:name="_Toc223765202"/>
      <w:bookmarkStart w:id="94" w:name="_Toc223765288"/>
      <w:bookmarkStart w:id="95" w:name="_Toc223765367"/>
      <w:bookmarkStart w:id="96" w:name="_Toc223765426"/>
      <w:bookmarkStart w:id="97" w:name="_Toc223765480"/>
      <w:bookmarkStart w:id="98" w:name="_Toc223765618"/>
      <w:bookmarkStart w:id="99" w:name="_Toc223765757"/>
      <w:r w:rsidRPr="006D519F">
        <w:rPr>
          <w:rFonts w:cs="Times New Roman"/>
        </w:rPr>
        <w:t>Apakšuzņēmēji</w:t>
      </w:r>
      <w:bookmarkEnd w:id="78"/>
      <w:bookmarkEnd w:id="79"/>
      <w:bookmarkEnd w:id="80"/>
    </w:p>
    <w:p w14:paraId="42D83192" w14:textId="77777777" w:rsidR="00242AE3" w:rsidRPr="006D519F" w:rsidRDefault="00242AE3" w:rsidP="00242AE3">
      <w:pPr>
        <w:numPr>
          <w:ilvl w:val="1"/>
          <w:numId w:val="19"/>
        </w:numPr>
        <w:suppressAutoHyphens w:val="0"/>
        <w:jc w:val="both"/>
        <w:rPr>
          <w:lang w:val="lv-LV"/>
        </w:rPr>
      </w:pPr>
      <w:r w:rsidRPr="006D519F">
        <w:rPr>
          <w:lang w:val="lv-LV"/>
        </w:rPr>
        <w:t xml:space="preserve">Atbilstoši nolikuma 2.pielikumā „Kvalifikācija” sniegtajai formai, Pretendentam piedāvājumā jānorāda visi tie </w:t>
      </w:r>
      <w:r w:rsidRPr="006D519F">
        <w:rPr>
          <w:u w:val="single"/>
          <w:lang w:val="lv-LV"/>
        </w:rPr>
        <w:t>Pretendenta apakšuzņēmēji</w:t>
      </w:r>
      <w:r w:rsidRPr="006D519F">
        <w:rPr>
          <w:lang w:val="lv-LV"/>
        </w:rPr>
        <w:t xml:space="preserve">, kā arī </w:t>
      </w:r>
      <w:r w:rsidRPr="006D519F">
        <w:rPr>
          <w:u w:val="single"/>
          <w:lang w:val="lv-LV"/>
        </w:rPr>
        <w:t>apakšuzņēmēju apakšuzņēmēji</w:t>
      </w:r>
      <w:r w:rsidRPr="006D519F">
        <w:rPr>
          <w:lang w:val="lv-LV"/>
        </w:rPr>
        <w:t xml:space="preserve">, kuru veicamās Darba daļas vērtība ir </w:t>
      </w:r>
      <w:r w:rsidR="00A11FC5">
        <w:rPr>
          <w:lang w:val="lv-LV"/>
        </w:rPr>
        <w:t>1</w:t>
      </w:r>
      <w:r w:rsidRPr="006D519F">
        <w:rPr>
          <w:lang w:val="lv-LV"/>
        </w:rPr>
        <w:t>0% no kopējās piedāvātās līgumcenas vai lielāka, un katram šādam apakšuzņēmējam izpildei nododamo Darba daļu.</w:t>
      </w:r>
    </w:p>
    <w:p w14:paraId="7AF28A46" w14:textId="77777777" w:rsidR="00242AE3" w:rsidRPr="006D519F" w:rsidRDefault="00242AE3" w:rsidP="00242AE3">
      <w:pPr>
        <w:numPr>
          <w:ilvl w:val="1"/>
          <w:numId w:val="19"/>
        </w:numPr>
        <w:suppressAutoHyphens w:val="0"/>
        <w:jc w:val="both"/>
        <w:rPr>
          <w:lang w:val="lv-LV"/>
        </w:rPr>
      </w:pPr>
      <w:r w:rsidRPr="006D519F">
        <w:rPr>
          <w:lang w:val="lv-LV"/>
        </w:rPr>
        <w:t>Iepirkuma procedūrā izraudzītais Pretendents (līguma Izpildītājs) ir tiesīgs bez saskaņošanas ar Pasūtītāju veikt apakšuzņēmēju nomaiņu, kā arī papildu apakšuzņēmēju iesaistīšanu līguma izpildē, izņemot šādu gadījumu:</w:t>
      </w:r>
    </w:p>
    <w:p w14:paraId="45AF9046" w14:textId="77777777" w:rsidR="00242AE3" w:rsidRPr="006D519F" w:rsidRDefault="00242AE3" w:rsidP="00242AE3">
      <w:pPr>
        <w:numPr>
          <w:ilvl w:val="2"/>
          <w:numId w:val="19"/>
        </w:numPr>
        <w:suppressAutoHyphens w:val="0"/>
        <w:jc w:val="both"/>
        <w:rPr>
          <w:lang w:val="lv-LV"/>
        </w:rPr>
      </w:pPr>
      <w:r w:rsidRPr="006D519F">
        <w:rPr>
          <w:lang w:val="lv-LV"/>
        </w:rPr>
        <w:t xml:space="preserve">iepirkuma līguma izpildes laikā Pretendents (līguma Izpildītājs) drīkst veikt to apakšuzņēmēju nomaiņu, kuri Pretendenta piedāvājumā norādīti kā apakšuzņēmēji, kuru veicamās Darba daļas vērtība ir </w:t>
      </w:r>
      <w:r w:rsidR="00A11FC5">
        <w:rPr>
          <w:lang w:val="lv-LV"/>
        </w:rPr>
        <w:t>1</w:t>
      </w:r>
      <w:r w:rsidRPr="006D519F">
        <w:rPr>
          <w:lang w:val="lv-LV"/>
        </w:rPr>
        <w:t xml:space="preserve">0% no kopējās iepirkuma līguma vērtības vai lielāka, kā arī minētajiem kritērijiem atbilstošu apakšuzņēmēju iesaistīšanu līguma izpildē, ja Pretendents (līguma Izpildītājs) par to paziņojis Pasūtītājam. </w:t>
      </w:r>
    </w:p>
    <w:p w14:paraId="7B3E962F" w14:textId="77777777" w:rsidR="00242AE3" w:rsidRPr="006D519F" w:rsidRDefault="00242AE3" w:rsidP="00242AE3">
      <w:pPr>
        <w:pStyle w:val="Virsraksts2"/>
        <w:numPr>
          <w:ilvl w:val="0"/>
          <w:numId w:val="19"/>
        </w:numPr>
        <w:suppressAutoHyphens w:val="0"/>
        <w:spacing w:after="120"/>
        <w:rPr>
          <w:rFonts w:cs="Times New Roman"/>
        </w:rPr>
      </w:pPr>
      <w:bookmarkStart w:id="100" w:name="_Toc475860392"/>
      <w:r w:rsidRPr="006D519F">
        <w:rPr>
          <w:rFonts w:cs="Times New Roman"/>
        </w:rPr>
        <w:t>Cita informācija</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2B14713A" w14:textId="77777777" w:rsidR="00242AE3" w:rsidRPr="006D519F" w:rsidRDefault="00242AE3" w:rsidP="00242AE3">
      <w:pPr>
        <w:numPr>
          <w:ilvl w:val="1"/>
          <w:numId w:val="19"/>
        </w:numPr>
        <w:suppressAutoHyphens w:val="0"/>
        <w:jc w:val="both"/>
        <w:rPr>
          <w:lang w:val="lv-LV"/>
        </w:rPr>
      </w:pPr>
      <w:r w:rsidRPr="006D519F">
        <w:rPr>
          <w:lang w:val="lv-LV"/>
        </w:rPr>
        <w:t>Pasūtītājs un Pretendents ar informāciju apmainās rakstiski latviešu valodā, nosūtot dokumentus pa pastu vai pa faksu, vai elektroniski vai piegādājot personiski.</w:t>
      </w:r>
    </w:p>
    <w:p w14:paraId="4A488421" w14:textId="77777777" w:rsidR="00242AE3" w:rsidRDefault="00242AE3" w:rsidP="00242AE3">
      <w:pPr>
        <w:numPr>
          <w:ilvl w:val="1"/>
          <w:numId w:val="19"/>
        </w:numPr>
        <w:suppressAutoHyphens w:val="0"/>
        <w:jc w:val="both"/>
        <w:rPr>
          <w:lang w:val="lv-LV"/>
        </w:rPr>
      </w:pPr>
      <w:r w:rsidRPr="006D519F">
        <w:rPr>
          <w:lang w:val="lv-LV"/>
        </w:rPr>
        <w:t xml:space="preserve">Pretendents sedz visus izdevumus, kas ir saistīti ar piedāvājuma sagatavošanu un iesniegšanu Pasūtītājam. Iesniegtos piedāvājumus, izņemot nolikuma 5.3. un 5.4. punktā noteiktajos gadījumos, Pretendentam neatdod. </w:t>
      </w:r>
    </w:p>
    <w:p w14:paraId="5B01B975" w14:textId="77777777" w:rsidR="00A11FC5" w:rsidRDefault="00A11FC5" w:rsidP="00A11FC5">
      <w:pPr>
        <w:suppressAutoHyphens w:val="0"/>
        <w:jc w:val="both"/>
        <w:rPr>
          <w:lang w:val="lv-LV"/>
        </w:rPr>
      </w:pPr>
    </w:p>
    <w:p w14:paraId="6C34A4AE" w14:textId="77777777" w:rsidR="00A11FC5" w:rsidRDefault="00A11FC5" w:rsidP="00A11FC5">
      <w:pPr>
        <w:suppressAutoHyphens w:val="0"/>
        <w:jc w:val="both"/>
        <w:rPr>
          <w:lang w:val="lv-LV"/>
        </w:rPr>
      </w:pPr>
    </w:p>
    <w:p w14:paraId="3A9E859F" w14:textId="77777777" w:rsidR="00A11FC5" w:rsidRPr="006D519F" w:rsidRDefault="00A11FC5" w:rsidP="00A11FC5">
      <w:pPr>
        <w:suppressAutoHyphens w:val="0"/>
        <w:jc w:val="both"/>
        <w:rPr>
          <w:lang w:val="lv-LV"/>
        </w:rPr>
      </w:pPr>
    </w:p>
    <w:p w14:paraId="6E78F981" w14:textId="77777777" w:rsidR="00242AE3" w:rsidRPr="006D519F" w:rsidRDefault="00242AE3" w:rsidP="00242AE3">
      <w:pPr>
        <w:pStyle w:val="Virsraksts2"/>
        <w:numPr>
          <w:ilvl w:val="0"/>
          <w:numId w:val="19"/>
        </w:numPr>
        <w:suppressAutoHyphens w:val="0"/>
        <w:spacing w:after="120"/>
        <w:rPr>
          <w:rFonts w:cs="Times New Roman"/>
        </w:rPr>
      </w:pPr>
      <w:bookmarkStart w:id="101" w:name="_Toc535914595"/>
      <w:bookmarkStart w:id="102" w:name="_Toc535914813"/>
      <w:bookmarkStart w:id="103" w:name="_Toc535915698"/>
      <w:bookmarkStart w:id="104" w:name="_Toc19521665"/>
      <w:bookmarkStart w:id="105" w:name="_Toc58053984"/>
      <w:bookmarkStart w:id="106" w:name="_Toc85448331"/>
      <w:bookmarkStart w:id="107" w:name="_Toc85449941"/>
      <w:bookmarkStart w:id="108" w:name="_Toc223763535"/>
      <w:bookmarkStart w:id="109" w:name="_Toc223763688"/>
      <w:bookmarkStart w:id="110" w:name="_Toc223763761"/>
      <w:bookmarkStart w:id="111" w:name="_Toc223764102"/>
      <w:bookmarkStart w:id="112" w:name="_Toc223764478"/>
      <w:bookmarkStart w:id="113" w:name="_Toc223765203"/>
      <w:bookmarkStart w:id="114" w:name="_Toc223765289"/>
      <w:bookmarkStart w:id="115" w:name="_Toc223765368"/>
      <w:bookmarkStart w:id="116" w:name="_Toc223765427"/>
      <w:bookmarkStart w:id="117" w:name="_Toc223765481"/>
      <w:bookmarkStart w:id="118" w:name="_Toc223765619"/>
      <w:bookmarkStart w:id="119" w:name="_Toc223765758"/>
      <w:bookmarkStart w:id="120" w:name="_Toc475860393"/>
      <w:bookmarkStart w:id="121" w:name="_Toc535914590"/>
      <w:bookmarkStart w:id="122" w:name="_Toc535914808"/>
      <w:bookmarkStart w:id="123" w:name="_Toc535915693"/>
      <w:r w:rsidRPr="006D519F">
        <w:rPr>
          <w:rFonts w:cs="Times New Roman"/>
        </w:rPr>
        <w:t>Iepirkuma komisijas tiesības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3208B46A" w14:textId="77777777" w:rsidR="00242AE3" w:rsidRPr="006D519F" w:rsidRDefault="00242AE3" w:rsidP="00242AE3">
      <w:pPr>
        <w:numPr>
          <w:ilvl w:val="1"/>
          <w:numId w:val="19"/>
        </w:numPr>
        <w:suppressAutoHyphens w:val="0"/>
        <w:ind w:left="840" w:hanging="600"/>
        <w:jc w:val="both"/>
        <w:rPr>
          <w:lang w:val="lv-LV"/>
        </w:rPr>
      </w:pPr>
      <w:r w:rsidRPr="006D519F">
        <w:rPr>
          <w:lang w:val="lv-LV"/>
        </w:rPr>
        <w:t>Ja Pretendents iesniedzis dokumentu atvasinājumus, tad šaubu gadījumā par iesniegtā dokumenta atvasinājuma autentiskumu komisija var pieprasīt Pretendentam uzrādīt iesniegto dokumentu atvasinājumu oriģinālus vai apliecinātas dokumentu kopijas.</w:t>
      </w:r>
    </w:p>
    <w:p w14:paraId="12FE0560" w14:textId="77777777" w:rsidR="00242AE3" w:rsidRPr="006D519F" w:rsidRDefault="00242AE3" w:rsidP="00242AE3">
      <w:pPr>
        <w:numPr>
          <w:ilvl w:val="1"/>
          <w:numId w:val="19"/>
        </w:numPr>
        <w:suppressAutoHyphens w:val="0"/>
        <w:ind w:left="840" w:hanging="600"/>
        <w:jc w:val="both"/>
        <w:rPr>
          <w:lang w:val="lv-LV"/>
        </w:rPr>
      </w:pPr>
      <w:r w:rsidRPr="006D519F">
        <w:rPr>
          <w:lang w:val="lv-LV"/>
        </w:rPr>
        <w:t>Piedāvājumu vērtēšanas gaitā komisijai ir tiesības pieprasīt Pretendentam, lai tiek izskaidrota tehniskajā un finanšu piedāvājumā iekļautā informācija.</w:t>
      </w:r>
      <w:bookmarkStart w:id="124" w:name="_Toc535914592"/>
      <w:bookmarkStart w:id="125" w:name="_Toc535914810"/>
      <w:bookmarkStart w:id="126" w:name="_Toc535915695"/>
      <w:bookmarkEnd w:id="121"/>
      <w:bookmarkEnd w:id="122"/>
      <w:bookmarkEnd w:id="123"/>
    </w:p>
    <w:p w14:paraId="3620F690" w14:textId="77777777" w:rsidR="00242AE3" w:rsidRPr="006D519F" w:rsidRDefault="00242AE3" w:rsidP="00242AE3">
      <w:pPr>
        <w:numPr>
          <w:ilvl w:val="1"/>
          <w:numId w:val="19"/>
        </w:numPr>
        <w:suppressAutoHyphens w:val="0"/>
        <w:ind w:left="840" w:hanging="600"/>
        <w:jc w:val="both"/>
        <w:rPr>
          <w:lang w:val="lv-LV"/>
        </w:rPr>
      </w:pPr>
      <w:r w:rsidRPr="006D519F">
        <w:rPr>
          <w:lang w:val="lv-LV"/>
        </w:rPr>
        <w:lastRenderedPageBreak/>
        <w:t>Komisija labo aritmētiskās kļūdas finanšu piedāvājumos.</w:t>
      </w:r>
    </w:p>
    <w:p w14:paraId="299FBF1E" w14:textId="77777777" w:rsidR="00242AE3" w:rsidRPr="006D519F" w:rsidRDefault="00242AE3" w:rsidP="00242AE3">
      <w:pPr>
        <w:pStyle w:val="Virsraksts2"/>
        <w:numPr>
          <w:ilvl w:val="0"/>
          <w:numId w:val="19"/>
        </w:numPr>
        <w:suppressAutoHyphens w:val="0"/>
        <w:spacing w:after="120"/>
        <w:rPr>
          <w:rFonts w:cs="Times New Roman"/>
        </w:rPr>
      </w:pPr>
      <w:bookmarkStart w:id="127" w:name="_Toc223763536"/>
      <w:bookmarkStart w:id="128" w:name="_Toc223763689"/>
      <w:bookmarkStart w:id="129" w:name="_Toc223763762"/>
      <w:bookmarkStart w:id="130" w:name="_Toc223764103"/>
      <w:bookmarkStart w:id="131" w:name="_Toc223764479"/>
      <w:bookmarkStart w:id="132" w:name="_Toc223765204"/>
      <w:bookmarkStart w:id="133" w:name="_Toc223765290"/>
      <w:bookmarkStart w:id="134" w:name="_Toc223765369"/>
      <w:bookmarkStart w:id="135" w:name="_Toc223765428"/>
      <w:bookmarkStart w:id="136" w:name="_Toc223765482"/>
      <w:bookmarkStart w:id="137" w:name="_Toc223765620"/>
      <w:bookmarkStart w:id="138" w:name="_Toc223765759"/>
      <w:bookmarkStart w:id="139" w:name="_Toc475860394"/>
      <w:r w:rsidRPr="006D519F">
        <w:rPr>
          <w:rFonts w:cs="Times New Roman"/>
        </w:rPr>
        <w:t>Iepirkuma komisijas pienākumi</w:t>
      </w:r>
      <w:bookmarkEnd w:id="127"/>
      <w:bookmarkEnd w:id="128"/>
      <w:bookmarkEnd w:id="129"/>
      <w:bookmarkEnd w:id="130"/>
      <w:bookmarkEnd w:id="131"/>
      <w:bookmarkEnd w:id="132"/>
      <w:bookmarkEnd w:id="133"/>
      <w:bookmarkEnd w:id="134"/>
      <w:bookmarkEnd w:id="135"/>
      <w:bookmarkEnd w:id="136"/>
      <w:bookmarkEnd w:id="137"/>
      <w:bookmarkEnd w:id="138"/>
      <w:bookmarkEnd w:id="139"/>
    </w:p>
    <w:p w14:paraId="70739C57" w14:textId="77777777" w:rsidR="00242AE3" w:rsidRPr="006D519F" w:rsidRDefault="00242AE3" w:rsidP="00242AE3">
      <w:pPr>
        <w:numPr>
          <w:ilvl w:val="1"/>
          <w:numId w:val="19"/>
        </w:numPr>
        <w:suppressAutoHyphens w:val="0"/>
        <w:jc w:val="both"/>
        <w:rPr>
          <w:lang w:val="nb-NO"/>
        </w:rPr>
      </w:pPr>
      <w:r w:rsidRPr="006D519F">
        <w:rPr>
          <w:lang w:val="nb-NO"/>
        </w:rPr>
        <w:t>Komisija nodrošina iepirkuma procedūras norises dokumentēšanu.</w:t>
      </w:r>
    </w:p>
    <w:p w14:paraId="1E41A986" w14:textId="77777777" w:rsidR="00242AE3" w:rsidRPr="006D519F" w:rsidRDefault="00242AE3" w:rsidP="00242AE3">
      <w:pPr>
        <w:numPr>
          <w:ilvl w:val="1"/>
          <w:numId w:val="19"/>
        </w:numPr>
        <w:suppressAutoHyphens w:val="0"/>
        <w:jc w:val="both"/>
        <w:rPr>
          <w:lang w:val="nb-NO"/>
        </w:rPr>
      </w:pPr>
      <w:r w:rsidRPr="006D519F">
        <w:rPr>
          <w:lang w:val="nb-NO"/>
        </w:rPr>
        <w:t xml:space="preserve">Komisija nodrošina brīvu un tiešu elektronisku pieeju iepirkuma procedūras dokumentiem Dundagas novada pašvaldības mājas lapā internetā </w:t>
      </w:r>
      <w:hyperlink r:id="rId11" w:history="1">
        <w:r w:rsidRPr="006D519F">
          <w:rPr>
            <w:rStyle w:val="Hipersaite"/>
            <w:lang w:val="nb-NO"/>
          </w:rPr>
          <w:t>www.dundaga.lv</w:t>
        </w:r>
      </w:hyperlink>
      <w:r w:rsidRPr="006D519F">
        <w:rPr>
          <w:lang w:val="nb-NO"/>
        </w:rPr>
        <w:t>,</w:t>
      </w:r>
    </w:p>
    <w:p w14:paraId="58112D27" w14:textId="77777777" w:rsidR="00242AE3" w:rsidRPr="006D519F" w:rsidRDefault="00242AE3" w:rsidP="00242AE3">
      <w:pPr>
        <w:numPr>
          <w:ilvl w:val="1"/>
          <w:numId w:val="19"/>
        </w:numPr>
        <w:suppressAutoHyphens w:val="0"/>
        <w:jc w:val="both"/>
        <w:rPr>
          <w:lang w:val="nb-NO"/>
        </w:rPr>
      </w:pPr>
      <w:r w:rsidRPr="006D519F">
        <w:rPr>
          <w:lang w:val="nb-NO"/>
        </w:rPr>
        <w:t xml:space="preserve">Ja ieinteresētais piegādātājs ir laikus rakstveidā pa faksu vai pa pastu, vai elektroniski, vai piegādājot personīgi, pieprasījis papildu informāciju par iepirkuma procedūras dokumentos iekļautajām prasībām attiecībā uz piedāvājuma sagatavošanu un iesniegšanu vai pretendentu atlasi, komisija to sniedz pa faksu vai elektroniski (ja piegādātājs ir lūdzis atbildēt elektroniski vai tehnisku iemeslu dēļ nav iespējams atbildi nosūtīt pa faksu) divu darba dienu laikā pirms piedāvājumu iesniegšanas termiņa beigām. Vienlaikus ar papildu informācijas nosūtīšanu piegādātājam, kas uzdevis jautājumu, Pasūtītājs ievieto šo informāciju mājas lapā internetā </w:t>
      </w:r>
      <w:hyperlink r:id="rId12" w:history="1">
        <w:r w:rsidRPr="006D519F">
          <w:rPr>
            <w:rStyle w:val="Hipersaite"/>
            <w:lang w:val="nb-NO"/>
          </w:rPr>
          <w:t>www.dundaga.lv</w:t>
        </w:r>
      </w:hyperlink>
      <w:r w:rsidRPr="006D519F">
        <w:rPr>
          <w:lang w:val="nb-NO"/>
        </w:rPr>
        <w:t>, kurā ir pieejami iepirkuma procedūras dokumenti, norādot arī uzdoto jautājumu.</w:t>
      </w:r>
    </w:p>
    <w:p w14:paraId="25FE2934" w14:textId="77777777" w:rsidR="00242AE3" w:rsidRPr="006D519F" w:rsidRDefault="00242AE3" w:rsidP="00242AE3">
      <w:pPr>
        <w:numPr>
          <w:ilvl w:val="1"/>
          <w:numId w:val="19"/>
        </w:numPr>
        <w:suppressAutoHyphens w:val="0"/>
        <w:jc w:val="both"/>
        <w:rPr>
          <w:lang w:val="nb-NO"/>
        </w:rPr>
      </w:pPr>
      <w:r w:rsidRPr="006D519F">
        <w:rPr>
          <w:lang w:val="nb-NO"/>
        </w:rPr>
        <w:t>Informācijas apmaiņu un uzglabāšanu veic tā, lai visi piedāvājumos iekļautie dati būtu aizsargāti, un Pasūtītājs varētu pārbaudīt piedāvājumu saturu tikai pēc to iesniegšanas termiņa beigām. 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227F8948" w14:textId="77777777" w:rsidR="00242AE3" w:rsidRPr="006D519F" w:rsidRDefault="00242AE3" w:rsidP="00242AE3">
      <w:pPr>
        <w:numPr>
          <w:ilvl w:val="1"/>
          <w:numId w:val="19"/>
        </w:numPr>
        <w:suppressAutoHyphens w:val="0"/>
        <w:jc w:val="both"/>
        <w:rPr>
          <w:lang w:val="nb-NO"/>
        </w:rPr>
      </w:pPr>
      <w:r w:rsidRPr="006D519F">
        <w:rPr>
          <w:lang w:val="nb-NO"/>
        </w:rPr>
        <w:t>Komisija vērtē Pretendentus un to iesniegtos piedāvājumus saskaņā ar Publisko iepirkumu likuma, iepirkuma procedūras dokumentiem, kā arī citiem normatīvajiem aktiem.</w:t>
      </w:r>
    </w:p>
    <w:p w14:paraId="11C25D62" w14:textId="77777777" w:rsidR="00242AE3" w:rsidRPr="006D519F" w:rsidRDefault="00242AE3" w:rsidP="00242AE3">
      <w:pPr>
        <w:numPr>
          <w:ilvl w:val="1"/>
          <w:numId w:val="19"/>
        </w:numPr>
        <w:suppressAutoHyphens w:val="0"/>
        <w:jc w:val="both"/>
        <w:rPr>
          <w:strike/>
          <w:lang w:val="nb-NO"/>
        </w:rPr>
      </w:pPr>
      <w:r w:rsidRPr="006D519F">
        <w:rPr>
          <w:lang w:val="nb-NO"/>
        </w:rPr>
        <w:t>Ja komisija konstatē, ka iesniegtajos dokumentos ietvertā informācija ir neskaidra vai nepilnīga, tā pieprasa, lai Pretendents vai kompetenta institūcija izskaidro vai papildina šajos dokumentos ietverto informāciju. Termiņu nepieciešamās informācijas iesniegšanai nosaka samērīgi ar laiku, kas nepieciešams šādas informācijas sagatavošanai un iesniegšanai. Ja komisija ir pieprasījusi izskaidrot vai papildināt iesniegtos dokumentus, bet Pretendents to nav izdarījis atbilstoši komisijas noteiktajām prasībām, komisijai nav pienākuma atkārtoti pieprasīt, lai tiek izskaidrota vai papildināta šajos dokumentos ietvertā informācija.</w:t>
      </w:r>
    </w:p>
    <w:p w14:paraId="6885445A" w14:textId="77777777" w:rsidR="00242AE3" w:rsidRPr="006D519F" w:rsidRDefault="00242AE3" w:rsidP="00242AE3">
      <w:pPr>
        <w:pStyle w:val="Virsraksts2"/>
        <w:numPr>
          <w:ilvl w:val="0"/>
          <w:numId w:val="19"/>
        </w:numPr>
        <w:suppressAutoHyphens w:val="0"/>
        <w:spacing w:after="120"/>
        <w:rPr>
          <w:rFonts w:cs="Times New Roman"/>
        </w:rPr>
      </w:pPr>
      <w:bookmarkStart w:id="140" w:name="_Toc85448334"/>
      <w:bookmarkStart w:id="141" w:name="_Toc85449944"/>
      <w:bookmarkStart w:id="142" w:name="_Toc223763537"/>
      <w:bookmarkStart w:id="143" w:name="_Toc223763690"/>
      <w:bookmarkStart w:id="144" w:name="_Toc223763763"/>
      <w:bookmarkStart w:id="145" w:name="_Toc223764104"/>
      <w:bookmarkStart w:id="146" w:name="_Toc223764480"/>
      <w:bookmarkStart w:id="147" w:name="_Toc223765205"/>
      <w:bookmarkStart w:id="148" w:name="_Toc223765291"/>
      <w:bookmarkStart w:id="149" w:name="_Toc223765370"/>
      <w:bookmarkStart w:id="150" w:name="_Toc223765429"/>
      <w:bookmarkStart w:id="151" w:name="_Toc223765483"/>
      <w:bookmarkStart w:id="152" w:name="_Toc223765621"/>
      <w:bookmarkStart w:id="153" w:name="_Toc223765760"/>
      <w:bookmarkStart w:id="154" w:name="_Toc475860395"/>
      <w:r w:rsidRPr="006D519F">
        <w:rPr>
          <w:rFonts w:cs="Times New Roman"/>
        </w:rPr>
        <w:t>Piegādātāja un Pretendenta tiesība</w:t>
      </w:r>
      <w:bookmarkEnd w:id="140"/>
      <w:bookmarkEnd w:id="141"/>
      <w:r w:rsidRPr="006D519F">
        <w:rPr>
          <w:rFonts w:cs="Times New Roman"/>
        </w:rPr>
        <w:t>s</w:t>
      </w:r>
      <w:bookmarkEnd w:id="142"/>
      <w:bookmarkEnd w:id="143"/>
      <w:bookmarkEnd w:id="144"/>
      <w:bookmarkEnd w:id="145"/>
      <w:bookmarkEnd w:id="146"/>
      <w:bookmarkEnd w:id="147"/>
      <w:bookmarkEnd w:id="148"/>
      <w:bookmarkEnd w:id="149"/>
      <w:bookmarkEnd w:id="150"/>
      <w:bookmarkEnd w:id="151"/>
      <w:bookmarkEnd w:id="152"/>
      <w:bookmarkEnd w:id="153"/>
      <w:bookmarkEnd w:id="154"/>
    </w:p>
    <w:p w14:paraId="5B9C2309" w14:textId="77777777" w:rsidR="00242AE3" w:rsidRPr="006D519F" w:rsidRDefault="00242AE3" w:rsidP="00242AE3">
      <w:pPr>
        <w:numPr>
          <w:ilvl w:val="1"/>
          <w:numId w:val="19"/>
        </w:numPr>
        <w:suppressAutoHyphens w:val="0"/>
        <w:jc w:val="both"/>
        <w:rPr>
          <w:lang w:val="lv-LV"/>
        </w:rPr>
      </w:pPr>
      <w:r w:rsidRPr="006D519F">
        <w:rPr>
          <w:lang w:val="lv-LV"/>
        </w:rPr>
        <w:t>Piegādātājs un Pretendents var laicīgi pieprasīt papildu informāciju par iepirkuma nolikumu. Papildu informāciju var pieprasīt rakstveidā, nosūtot to Pasūtītājam pa faksu vai pa pastu, vai elektroniski, vai piegādājot personiski. Papildu informācija jāpieprasa laikus, lai komisija varētu to sniegt pirms piedāvājumu iesniegšanas termiņa beigām.</w:t>
      </w:r>
    </w:p>
    <w:p w14:paraId="0FF8F128" w14:textId="77777777" w:rsidR="00242AE3" w:rsidRPr="006D519F" w:rsidRDefault="00242AE3" w:rsidP="00242AE3">
      <w:pPr>
        <w:numPr>
          <w:ilvl w:val="1"/>
          <w:numId w:val="19"/>
        </w:numPr>
        <w:suppressAutoHyphens w:val="0"/>
        <w:jc w:val="both"/>
        <w:rPr>
          <w:lang w:val="lv-LV"/>
        </w:rPr>
      </w:pPr>
      <w:r w:rsidRPr="006D519F">
        <w:rPr>
          <w:lang w:val="lv-LV"/>
        </w:rPr>
        <w:t>Ja Pasūtītājs nepieciešamo informāciju par Pretendentu iegūst tieši no kompetentās institūcijas, datubāzēs vai no citiem avotiem, attiecīgais Pretendents ir tiesīgs iesniegt izziņu vai citu dokumentu par attiecīgo faktu, ja Pasūtītāja iegūtā informācija neatbilst faktiskajai situācijai.</w:t>
      </w:r>
    </w:p>
    <w:p w14:paraId="5C4839B0" w14:textId="77777777" w:rsidR="00242AE3" w:rsidRPr="006D519F" w:rsidRDefault="00242AE3" w:rsidP="00242AE3">
      <w:pPr>
        <w:numPr>
          <w:ilvl w:val="1"/>
          <w:numId w:val="19"/>
        </w:numPr>
        <w:tabs>
          <w:tab w:val="num" w:pos="600"/>
        </w:tabs>
        <w:suppressAutoHyphens w:val="0"/>
        <w:jc w:val="both"/>
        <w:rPr>
          <w:lang w:val="lv-LV"/>
        </w:rPr>
      </w:pPr>
      <w:r w:rsidRPr="006D519F">
        <w:rPr>
          <w:lang w:val="lv-LV"/>
        </w:rPr>
        <w:t xml:space="preserve">Pretendents, kas iesniedzis piedāvājumu iepirkumā, un kas uzskata, ka ir aizskartas tā tiesības vai iespējams šo tiesību aizskārums, ir tiesīgs pieņemto lēmumu pārsūdzēt Administratīvajā rajona tiesā Administratīvā procesa likumā noteiktajā kārtībā. Lēmuma pārsūdzēšana neaptur tā darbību (Publisko iepirkumu likuma </w:t>
      </w:r>
      <w:r w:rsidR="00A11FC5">
        <w:rPr>
          <w:lang w:val="lv-LV"/>
        </w:rPr>
        <w:t xml:space="preserve">9. </w:t>
      </w:r>
      <w:r w:rsidRPr="006D519F">
        <w:rPr>
          <w:lang w:val="lv-LV"/>
        </w:rPr>
        <w:t xml:space="preserve"> panta </w:t>
      </w:r>
      <w:r w:rsidR="00A11FC5">
        <w:rPr>
          <w:lang w:val="lv-LV"/>
        </w:rPr>
        <w:t>divdesmit trešā</w:t>
      </w:r>
      <w:r w:rsidRPr="006D519F">
        <w:rPr>
          <w:lang w:val="lv-LV"/>
        </w:rPr>
        <w:t xml:space="preserve"> daļa).</w:t>
      </w:r>
    </w:p>
    <w:p w14:paraId="59D9EA94" w14:textId="77777777" w:rsidR="00242AE3" w:rsidRPr="006D519F" w:rsidRDefault="00242AE3" w:rsidP="00242AE3">
      <w:pPr>
        <w:pStyle w:val="Virsraksts2"/>
        <w:numPr>
          <w:ilvl w:val="0"/>
          <w:numId w:val="19"/>
        </w:numPr>
        <w:suppressAutoHyphens w:val="0"/>
        <w:spacing w:after="120"/>
        <w:rPr>
          <w:rFonts w:cs="Times New Roman"/>
        </w:rPr>
      </w:pPr>
      <w:bookmarkStart w:id="155" w:name="_Toc19521666"/>
      <w:bookmarkStart w:id="156" w:name="_Toc58053985"/>
      <w:bookmarkStart w:id="157" w:name="_Toc85448332"/>
      <w:bookmarkStart w:id="158" w:name="_Toc85449942"/>
      <w:bookmarkStart w:id="159" w:name="_Toc223763538"/>
      <w:bookmarkStart w:id="160" w:name="_Toc223763691"/>
      <w:bookmarkStart w:id="161" w:name="_Toc223763764"/>
      <w:bookmarkStart w:id="162" w:name="_Toc223764105"/>
      <w:bookmarkStart w:id="163" w:name="_Toc223764481"/>
      <w:bookmarkStart w:id="164" w:name="_Toc223765206"/>
      <w:bookmarkStart w:id="165" w:name="_Toc223765292"/>
      <w:bookmarkStart w:id="166" w:name="_Toc223765371"/>
      <w:bookmarkStart w:id="167" w:name="_Toc223765430"/>
      <w:bookmarkStart w:id="168" w:name="_Toc223765484"/>
      <w:bookmarkStart w:id="169" w:name="_Toc223765622"/>
      <w:bookmarkStart w:id="170" w:name="_Toc223765761"/>
      <w:bookmarkStart w:id="171" w:name="_Toc475860396"/>
      <w:r w:rsidRPr="006D519F">
        <w:rPr>
          <w:rFonts w:cs="Times New Roman"/>
        </w:rPr>
        <w:t xml:space="preserve">Piedāvājumu </w:t>
      </w:r>
      <w:bookmarkEnd w:id="124"/>
      <w:bookmarkEnd w:id="125"/>
      <w:bookmarkEnd w:id="126"/>
      <w:bookmarkEnd w:id="155"/>
      <w:bookmarkEnd w:id="156"/>
      <w:bookmarkEnd w:id="157"/>
      <w:bookmarkEnd w:id="158"/>
      <w:r w:rsidRPr="006D519F">
        <w:rPr>
          <w:rFonts w:cs="Times New Roman"/>
        </w:rPr>
        <w:t>atvēršana</w:t>
      </w:r>
      <w:bookmarkEnd w:id="159"/>
      <w:bookmarkEnd w:id="160"/>
      <w:bookmarkEnd w:id="161"/>
      <w:bookmarkEnd w:id="162"/>
      <w:bookmarkEnd w:id="163"/>
      <w:bookmarkEnd w:id="164"/>
      <w:bookmarkEnd w:id="165"/>
      <w:bookmarkEnd w:id="166"/>
      <w:bookmarkEnd w:id="167"/>
      <w:bookmarkEnd w:id="168"/>
      <w:bookmarkEnd w:id="169"/>
      <w:bookmarkEnd w:id="170"/>
      <w:bookmarkEnd w:id="171"/>
    </w:p>
    <w:p w14:paraId="18092136" w14:textId="77777777" w:rsidR="00242AE3" w:rsidRPr="006D519F" w:rsidRDefault="00242AE3" w:rsidP="00242AE3">
      <w:pPr>
        <w:numPr>
          <w:ilvl w:val="1"/>
          <w:numId w:val="19"/>
        </w:numPr>
        <w:suppressAutoHyphens w:val="0"/>
        <w:ind w:left="840" w:hanging="480"/>
        <w:jc w:val="both"/>
        <w:rPr>
          <w:lang w:val="lv-LV"/>
        </w:rPr>
      </w:pPr>
      <w:r w:rsidRPr="006D519F">
        <w:rPr>
          <w:lang w:val="lv-LV"/>
        </w:rPr>
        <w:t xml:space="preserve">Piedāvājumu atvēršana notiek slēgtā  iepirkuma komisijas sēdē. </w:t>
      </w:r>
    </w:p>
    <w:p w14:paraId="314BC83E" w14:textId="77777777" w:rsidR="00242AE3" w:rsidRPr="006D519F" w:rsidRDefault="00242AE3" w:rsidP="00242AE3">
      <w:pPr>
        <w:numPr>
          <w:ilvl w:val="1"/>
          <w:numId w:val="19"/>
        </w:numPr>
        <w:suppressAutoHyphens w:val="0"/>
        <w:ind w:left="840" w:hanging="480"/>
        <w:jc w:val="both"/>
        <w:rPr>
          <w:lang w:val="lv-LV"/>
        </w:rPr>
      </w:pPr>
      <w:r w:rsidRPr="006D519F">
        <w:rPr>
          <w:lang w:val="lv-LV"/>
        </w:rPr>
        <w:t>Piedāvājumus atver to iesniegšanas secībā, nosaucot Pretendentu,piedāvājumu iesniegšanas laiku, piedāvāto cenu un citas ziņas, kas raksturo piedāvājumu.</w:t>
      </w:r>
    </w:p>
    <w:p w14:paraId="434DD222" w14:textId="77777777" w:rsidR="00242AE3" w:rsidRPr="006D519F" w:rsidRDefault="00242AE3" w:rsidP="00242AE3">
      <w:pPr>
        <w:numPr>
          <w:ilvl w:val="1"/>
          <w:numId w:val="19"/>
        </w:numPr>
        <w:suppressAutoHyphens w:val="0"/>
        <w:ind w:left="840" w:hanging="480"/>
        <w:jc w:val="both"/>
        <w:rPr>
          <w:strike/>
          <w:lang w:val="lv-LV"/>
        </w:rPr>
      </w:pPr>
      <w:r w:rsidRPr="006D519F">
        <w:rPr>
          <w:lang w:val="lv-LV"/>
        </w:rPr>
        <w:lastRenderedPageBreak/>
        <w:t xml:space="preserve">Piedāvājumu atvēršanā nosauktos datus pieraksta iesniegto piedāvājumu atvēršanas lapā, kuru paraksta klātesošie komisijas locekļi. </w:t>
      </w:r>
    </w:p>
    <w:p w14:paraId="1B833380" w14:textId="77777777" w:rsidR="00242AE3" w:rsidRPr="006D519F" w:rsidRDefault="00242AE3" w:rsidP="00242AE3">
      <w:pPr>
        <w:pStyle w:val="Virsraksts2"/>
        <w:numPr>
          <w:ilvl w:val="0"/>
          <w:numId w:val="19"/>
        </w:numPr>
        <w:suppressAutoHyphens w:val="0"/>
        <w:spacing w:after="120"/>
        <w:rPr>
          <w:rFonts w:cs="Times New Roman"/>
        </w:rPr>
      </w:pPr>
      <w:bookmarkStart w:id="172" w:name="_Toc19521668"/>
      <w:bookmarkStart w:id="173" w:name="_Toc58053987"/>
      <w:bookmarkStart w:id="174" w:name="_Toc223763539"/>
      <w:bookmarkStart w:id="175" w:name="_Toc223763692"/>
      <w:bookmarkStart w:id="176" w:name="_Toc223763765"/>
      <w:bookmarkStart w:id="177" w:name="_Toc223764106"/>
      <w:bookmarkStart w:id="178" w:name="_Toc223764482"/>
      <w:bookmarkStart w:id="179" w:name="_Toc223765207"/>
      <w:bookmarkStart w:id="180" w:name="_Toc223765293"/>
      <w:bookmarkStart w:id="181" w:name="_Toc223765372"/>
      <w:bookmarkStart w:id="182" w:name="_Toc223765431"/>
      <w:bookmarkStart w:id="183" w:name="_Toc223765485"/>
      <w:bookmarkStart w:id="184" w:name="_Toc223765623"/>
      <w:bookmarkStart w:id="185" w:name="_Toc223765762"/>
      <w:bookmarkStart w:id="186" w:name="_Toc475860397"/>
      <w:r w:rsidRPr="006D519F">
        <w:rPr>
          <w:rFonts w:cs="Times New Roman"/>
        </w:rPr>
        <w:t>Pretendentu atlase</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135B847A" w14:textId="77777777" w:rsidR="00242AE3" w:rsidRPr="006D519F" w:rsidRDefault="00242AE3" w:rsidP="00242AE3">
      <w:pPr>
        <w:numPr>
          <w:ilvl w:val="1"/>
          <w:numId w:val="19"/>
        </w:numPr>
        <w:tabs>
          <w:tab w:val="left" w:pos="840"/>
        </w:tabs>
        <w:suppressAutoHyphens w:val="0"/>
        <w:ind w:left="840" w:hanging="480"/>
        <w:jc w:val="both"/>
        <w:rPr>
          <w:lang w:val="lv-LV"/>
        </w:rPr>
      </w:pPr>
      <w:bookmarkStart w:id="187" w:name="_Ref88363163"/>
      <w:r w:rsidRPr="006D519F">
        <w:rPr>
          <w:lang w:val="lv-LV"/>
        </w:rPr>
        <w:t>Iepirkuma komisija pārbauda piedāvājumu noformējuma atbilstību nolikuma 6.6., 6.8. un 6.9. punktu prasībām un atlasa pretendentus saskaņā ar izvirzītajām kvalifikācijas prasībām.</w:t>
      </w:r>
    </w:p>
    <w:p w14:paraId="38F60108" w14:textId="77777777" w:rsidR="00242AE3" w:rsidRPr="006D519F" w:rsidRDefault="00242AE3" w:rsidP="00242AE3">
      <w:pPr>
        <w:numPr>
          <w:ilvl w:val="1"/>
          <w:numId w:val="19"/>
        </w:numPr>
        <w:tabs>
          <w:tab w:val="left" w:pos="840"/>
        </w:tabs>
        <w:suppressAutoHyphens w:val="0"/>
        <w:ind w:left="840" w:hanging="480"/>
        <w:jc w:val="both"/>
        <w:rPr>
          <w:lang w:val="lv-LV"/>
        </w:rPr>
      </w:pPr>
      <w:r w:rsidRPr="006D519F">
        <w:rPr>
          <w:lang w:val="lv-LV"/>
        </w:rPr>
        <w:t>Iepirkuma komisija neizskata Pretendenta piedāvājumu vai arī izslēdz Pretendentu no turpmākās dalības iepirkuma procedūrā jebkurā no šādiem gadījumiem:</w:t>
      </w:r>
      <w:bookmarkEnd w:id="187"/>
    </w:p>
    <w:p w14:paraId="50925909" w14:textId="77777777" w:rsidR="00242AE3" w:rsidRPr="006D519F" w:rsidRDefault="00242AE3" w:rsidP="00242AE3">
      <w:pPr>
        <w:numPr>
          <w:ilvl w:val="2"/>
          <w:numId w:val="19"/>
        </w:numPr>
        <w:tabs>
          <w:tab w:val="num" w:pos="1560"/>
        </w:tabs>
        <w:suppressAutoHyphens w:val="0"/>
        <w:ind w:left="1560" w:hanging="840"/>
        <w:jc w:val="both"/>
        <w:rPr>
          <w:lang w:val="lv-LV"/>
        </w:rPr>
      </w:pPr>
      <w:r w:rsidRPr="006D519F">
        <w:rPr>
          <w:lang w:val="lv-LV"/>
        </w:rPr>
        <w:t>attiecībā uz Pretendentu ir iestājies kāds no Publisko iepirkumu likuma</w:t>
      </w:r>
      <w:r w:rsidR="006676F2">
        <w:rPr>
          <w:lang w:val="lv-LV"/>
        </w:rPr>
        <w:t xml:space="preserve"> </w:t>
      </w:r>
      <w:r w:rsidR="007D63DB">
        <w:rPr>
          <w:lang w:val="lv-LV"/>
        </w:rPr>
        <w:t xml:space="preserve">9. </w:t>
      </w:r>
      <w:r w:rsidRPr="006D519F">
        <w:rPr>
          <w:lang w:val="lv-LV"/>
        </w:rPr>
        <w:t>panta noteiktajiem pretendentu izslēgšanas gadījumiem;</w:t>
      </w:r>
    </w:p>
    <w:p w14:paraId="196E92E7" w14:textId="77777777" w:rsidR="00242AE3" w:rsidRPr="006D519F" w:rsidRDefault="00242AE3" w:rsidP="00242AE3">
      <w:pPr>
        <w:numPr>
          <w:ilvl w:val="2"/>
          <w:numId w:val="19"/>
        </w:numPr>
        <w:tabs>
          <w:tab w:val="num" w:pos="1560"/>
        </w:tabs>
        <w:suppressAutoHyphens w:val="0"/>
        <w:ind w:left="1560" w:hanging="840"/>
        <w:jc w:val="both"/>
        <w:rPr>
          <w:lang w:val="lv-LV"/>
        </w:rPr>
      </w:pPr>
      <w:r w:rsidRPr="006D519F">
        <w:rPr>
          <w:lang w:val="lv-LV"/>
        </w:rPr>
        <w:t>Pretendents ir sniedzis nepatiesu informāciju savas kvalifikācijas novērtēšanai vai vispār nav sniedzis pieprasīto informāciju, un šai informācijai ir būtiska nozīme kvalifikācijas apliecināšanai;</w:t>
      </w:r>
    </w:p>
    <w:p w14:paraId="42065939" w14:textId="77777777" w:rsidR="00242AE3" w:rsidRPr="006D519F" w:rsidRDefault="00242AE3" w:rsidP="00242AE3">
      <w:pPr>
        <w:numPr>
          <w:ilvl w:val="2"/>
          <w:numId w:val="19"/>
        </w:numPr>
        <w:tabs>
          <w:tab w:val="num" w:pos="1560"/>
        </w:tabs>
        <w:suppressAutoHyphens w:val="0"/>
        <w:ind w:left="1560" w:hanging="840"/>
        <w:jc w:val="both"/>
        <w:rPr>
          <w:lang w:val="lv-LV"/>
        </w:rPr>
      </w:pPr>
      <w:r w:rsidRPr="006D519F">
        <w:rPr>
          <w:lang w:val="lv-LV"/>
        </w:rPr>
        <w:t>Pretendents nav iesniedzis kādu no iepirkuma nolikumā prasītajiem dokumentiem vai dokuments nesatur nolikumā prasīto informāciju, vai iesniegtā dokumenta oriģinālam nav juridiska spēka. Komisija nenoraida piedāvājumu, ja trūkstošo informāciju (papilddokumentus, papildinformāciju) iespējams iegūt, lūdzot Pretendentam vai kompetentai institūcijai izskaidrot vai papildināt iesniegtajos dokumentos ietverto informāciju;</w:t>
      </w:r>
      <w:bookmarkStart w:id="188" w:name="_Ref91403057"/>
    </w:p>
    <w:p w14:paraId="0899A71E" w14:textId="77777777" w:rsidR="00242AE3" w:rsidRPr="006D519F" w:rsidRDefault="00242AE3" w:rsidP="00242AE3">
      <w:pPr>
        <w:numPr>
          <w:ilvl w:val="2"/>
          <w:numId w:val="19"/>
        </w:numPr>
        <w:suppressAutoHyphens w:val="0"/>
        <w:ind w:left="1560" w:hanging="840"/>
        <w:jc w:val="both"/>
        <w:rPr>
          <w:lang w:val="lv-LV"/>
        </w:rPr>
      </w:pPr>
      <w:r w:rsidRPr="006D519F">
        <w:rPr>
          <w:lang w:val="lv-LV"/>
        </w:rPr>
        <w:t xml:space="preserve">Pretendenta piedāvātajam Personālam nav nolikuma 2.pielikuma „Kvalifikācija” prasībām atbilstošu būvprakses sertifikātu. Personālam, kuram profesionālā kvalifikācija ir iegūta ārzemēsnav Latvijas Republikas kompetentas institūcijas izdotu sertifikātu, kas apliecina ārvalstīs iegūtās izglītības un profesionālās kvalifikācijas atbilstību Latvijas Republikā noteiktajām prasībām; </w:t>
      </w:r>
      <w:bookmarkEnd w:id="188"/>
    </w:p>
    <w:p w14:paraId="09ACE159" w14:textId="77777777" w:rsidR="00242AE3" w:rsidRPr="006D519F" w:rsidRDefault="00242AE3" w:rsidP="00242AE3">
      <w:pPr>
        <w:numPr>
          <w:ilvl w:val="2"/>
          <w:numId w:val="19"/>
        </w:numPr>
        <w:tabs>
          <w:tab w:val="num" w:pos="1560"/>
        </w:tabs>
        <w:suppressAutoHyphens w:val="0"/>
        <w:ind w:left="1560" w:hanging="840"/>
        <w:jc w:val="both"/>
        <w:rPr>
          <w:lang w:val="lv-LV"/>
        </w:rPr>
      </w:pPr>
      <w:r w:rsidRPr="006D519F">
        <w:rPr>
          <w:lang w:val="lv-LV"/>
        </w:rPr>
        <w:t>Pretendenta piedāvājumā norādītā pieredze nav atbilstoša nolikuma 2.pielikuma „Kvalifikācija” prasībām;</w:t>
      </w:r>
    </w:p>
    <w:p w14:paraId="484DD6B1" w14:textId="77777777" w:rsidR="00242AE3" w:rsidRPr="006D519F" w:rsidRDefault="00242AE3" w:rsidP="00242AE3">
      <w:pPr>
        <w:numPr>
          <w:ilvl w:val="2"/>
          <w:numId w:val="19"/>
        </w:numPr>
        <w:tabs>
          <w:tab w:val="num" w:pos="1560"/>
        </w:tabs>
        <w:suppressAutoHyphens w:val="0"/>
        <w:ind w:left="1560" w:hanging="840"/>
        <w:jc w:val="both"/>
        <w:rPr>
          <w:lang w:val="lv-LV"/>
        </w:rPr>
      </w:pPr>
      <w:r w:rsidRPr="006D519F">
        <w:rPr>
          <w:lang w:val="lv-LV"/>
        </w:rPr>
        <w:t>Pretendenta piedāvātā būvprojekta vadītāja vērtējums nav atbilstošs nolikuma 2.pielikumā „Kvalifikācija” norādītajām prasībām;</w:t>
      </w:r>
    </w:p>
    <w:p w14:paraId="6D322974" w14:textId="77777777" w:rsidR="00242AE3" w:rsidRPr="006D519F" w:rsidRDefault="00242AE3" w:rsidP="00242AE3">
      <w:pPr>
        <w:numPr>
          <w:ilvl w:val="2"/>
          <w:numId w:val="19"/>
        </w:numPr>
        <w:tabs>
          <w:tab w:val="num" w:pos="1560"/>
        </w:tabs>
        <w:suppressAutoHyphens w:val="0"/>
        <w:ind w:left="1560" w:hanging="840"/>
        <w:jc w:val="both"/>
        <w:rPr>
          <w:lang w:val="lv-LV"/>
        </w:rPr>
      </w:pPr>
      <w:r w:rsidRPr="006D519F">
        <w:rPr>
          <w:lang w:val="lv-LV"/>
        </w:rPr>
        <w:t>Pretendenta piedāvātajam Personālam nav apliecinājumi par gatavību veikt piedāvājumā minēto Darbu norādītajā laikā;</w:t>
      </w:r>
    </w:p>
    <w:p w14:paraId="386D2939" w14:textId="77777777" w:rsidR="00242AE3" w:rsidRPr="006D519F" w:rsidRDefault="00242AE3" w:rsidP="00242AE3">
      <w:pPr>
        <w:numPr>
          <w:ilvl w:val="2"/>
          <w:numId w:val="19"/>
        </w:numPr>
        <w:tabs>
          <w:tab w:val="num" w:pos="1560"/>
        </w:tabs>
        <w:suppressAutoHyphens w:val="0"/>
        <w:ind w:left="1560" w:hanging="840"/>
        <w:jc w:val="both"/>
        <w:rPr>
          <w:lang w:val="lv-LV"/>
        </w:rPr>
      </w:pPr>
      <w:r w:rsidRPr="006D519F">
        <w:rPr>
          <w:lang w:val="lv-LV"/>
        </w:rPr>
        <w:t>Pretendents nav iesniedzis apdrošinātāja apliecinājumu par Pretendenta piedāvātā personāla (būvspeciālista, kas veiks būvprojekta vadītāja pienākumus un būvspeciālista, kas veiks atbildīgā autoruzrauga pienākumus)</w:t>
      </w:r>
      <w:r w:rsidR="006676F2">
        <w:rPr>
          <w:lang w:val="lv-LV"/>
        </w:rPr>
        <w:t xml:space="preserve"> </w:t>
      </w:r>
      <w:r w:rsidRPr="006D519F">
        <w:rPr>
          <w:lang w:val="lv-LV"/>
        </w:rPr>
        <w:t>profesionālās civiltiesiskās atbildības apdrošināšanu atbilstoši nolikuma 5.pielikuma „Apdrošinātāja apliecinājums” formai.</w:t>
      </w:r>
    </w:p>
    <w:p w14:paraId="4ED340B4" w14:textId="77777777" w:rsidR="00242AE3" w:rsidRPr="006D519F" w:rsidRDefault="00242AE3" w:rsidP="00242AE3">
      <w:pPr>
        <w:numPr>
          <w:ilvl w:val="1"/>
          <w:numId w:val="19"/>
        </w:numPr>
        <w:suppressAutoHyphens w:val="0"/>
        <w:jc w:val="both"/>
        <w:rPr>
          <w:lang w:val="lv-LV"/>
        </w:rPr>
      </w:pPr>
      <w:r w:rsidRPr="006D519F">
        <w:rPr>
          <w:lang w:val="lv-LV"/>
        </w:rPr>
        <w:t>Nolikuma 14.2.1. punkts attiecināms uz katru piegādātāju apvienības dalībnieku, personālsabiedrības dalībnieku.</w:t>
      </w:r>
    </w:p>
    <w:p w14:paraId="196620CB" w14:textId="77777777" w:rsidR="00242AE3" w:rsidRPr="006D519F" w:rsidRDefault="00242AE3" w:rsidP="00242AE3">
      <w:pPr>
        <w:pStyle w:val="Virsraksts2"/>
        <w:numPr>
          <w:ilvl w:val="0"/>
          <w:numId w:val="19"/>
        </w:numPr>
        <w:suppressAutoHyphens w:val="0"/>
        <w:spacing w:after="120"/>
        <w:rPr>
          <w:rFonts w:cs="Times New Roman"/>
        </w:rPr>
      </w:pPr>
      <w:bookmarkStart w:id="189" w:name="_Toc271728078"/>
      <w:bookmarkStart w:id="190" w:name="_Toc475860398"/>
      <w:r w:rsidRPr="006D519F">
        <w:rPr>
          <w:rFonts w:cs="Times New Roman"/>
        </w:rPr>
        <w:t>Tehnisko piedāvājumu atlase</w:t>
      </w:r>
      <w:bookmarkEnd w:id="189"/>
      <w:bookmarkEnd w:id="190"/>
    </w:p>
    <w:p w14:paraId="7E04D8B2" w14:textId="77777777" w:rsidR="00242AE3" w:rsidRPr="006D519F" w:rsidRDefault="00242AE3" w:rsidP="00242AE3">
      <w:pPr>
        <w:numPr>
          <w:ilvl w:val="1"/>
          <w:numId w:val="19"/>
        </w:numPr>
        <w:suppressAutoHyphens w:val="0"/>
        <w:jc w:val="both"/>
        <w:rPr>
          <w:lang w:val="lv-LV"/>
        </w:rPr>
      </w:pPr>
      <w:r w:rsidRPr="006D519F">
        <w:rPr>
          <w:lang w:val="lv-LV"/>
        </w:rPr>
        <w:t xml:space="preserve">Pretendents sagatavo Tehnisko piedāvājumu atbilstoši nolikuma 3.pielikumā „Tehniskais piedāvājums” noteiktajām prasībām. Pasūtītājs atlasa to Pretendentu tehniskos piedāvājumus, kuru iesniegtais tehniskais piedāvājums atbilst šādām prasībām: </w:t>
      </w:r>
    </w:p>
    <w:p w14:paraId="1AFA1369" w14:textId="77777777" w:rsidR="00242AE3" w:rsidRPr="006D519F" w:rsidRDefault="00242AE3" w:rsidP="00242AE3">
      <w:pPr>
        <w:numPr>
          <w:ilvl w:val="2"/>
          <w:numId w:val="19"/>
        </w:numPr>
        <w:suppressAutoHyphens w:val="0"/>
        <w:jc w:val="both"/>
        <w:rPr>
          <w:lang w:val="lv-LV"/>
        </w:rPr>
      </w:pPr>
      <w:r w:rsidRPr="006D519F">
        <w:rPr>
          <w:lang w:val="lv-LV"/>
        </w:rPr>
        <w:t>tajā ir ietverta nolikuma 3.pielikuma „Tehniskais piedāvājums” norādītā informācija;</w:t>
      </w:r>
    </w:p>
    <w:p w14:paraId="06C7689B" w14:textId="77777777" w:rsidR="00242AE3" w:rsidRPr="006D519F" w:rsidRDefault="00242AE3" w:rsidP="00242AE3">
      <w:pPr>
        <w:numPr>
          <w:ilvl w:val="2"/>
          <w:numId w:val="19"/>
        </w:numPr>
        <w:suppressAutoHyphens w:val="0"/>
        <w:jc w:val="both"/>
        <w:rPr>
          <w:lang w:val="lv-LV"/>
        </w:rPr>
      </w:pPr>
      <w:r w:rsidRPr="006D519F">
        <w:rPr>
          <w:lang w:val="lv-LV"/>
        </w:rPr>
        <w:t>Pretendents ir apliecinājis, ka nolikuma 3.1. punkts tam ir saprotams un Pretendents ir gatavs to izpildīt, kā arī noslēgt autoruzraudzības līgumu saskaņā ar šī iepirkuma noteikumiem.</w:t>
      </w:r>
    </w:p>
    <w:p w14:paraId="2B04C466" w14:textId="77777777" w:rsidR="00242AE3" w:rsidRPr="006D519F" w:rsidRDefault="00242AE3" w:rsidP="00242AE3">
      <w:pPr>
        <w:numPr>
          <w:ilvl w:val="1"/>
          <w:numId w:val="19"/>
        </w:numPr>
        <w:suppressAutoHyphens w:val="0"/>
        <w:jc w:val="both"/>
        <w:rPr>
          <w:lang w:val="lv-LV"/>
        </w:rPr>
      </w:pPr>
      <w:r w:rsidRPr="006D519F">
        <w:rPr>
          <w:lang w:val="lv-LV"/>
        </w:rPr>
        <w:t>Pretendenta tehniskā piedāvājuma novērtēšanai izmanto nolikuma 4.pielikuma 4.2.tabulu „Tehnisko piedāvājumu novērtējuma tabula”.</w:t>
      </w:r>
    </w:p>
    <w:p w14:paraId="70EF3878" w14:textId="77777777" w:rsidR="00242AE3" w:rsidRPr="006D519F" w:rsidRDefault="00242AE3" w:rsidP="00242AE3">
      <w:pPr>
        <w:numPr>
          <w:ilvl w:val="1"/>
          <w:numId w:val="19"/>
        </w:numPr>
        <w:suppressAutoHyphens w:val="0"/>
        <w:jc w:val="both"/>
        <w:rPr>
          <w:lang w:val="lv-LV"/>
        </w:rPr>
      </w:pPr>
      <w:r w:rsidRPr="006D519F">
        <w:rPr>
          <w:lang w:val="lv-LV"/>
        </w:rPr>
        <w:lastRenderedPageBreak/>
        <w:t>Komisija izslēdz Pretendentu no turpmākās dalības iepirkuma procedūrā, ja Pretendenta tehniskais piedāvājums neatbilst nolikuma 15.1.punkta prasībām vai, novērtējot Pretendenta tehnisko piedāvājumu kādā vai vairākos vērtēšanas kritērijos, Pretendents saņēmis novērtējumu „0”.</w:t>
      </w:r>
      <w:bookmarkStart w:id="191" w:name="_Toc535914593"/>
      <w:bookmarkStart w:id="192" w:name="_Toc535914811"/>
      <w:bookmarkStart w:id="193" w:name="_Toc535915696"/>
      <w:bookmarkStart w:id="194" w:name="_Toc19521669"/>
      <w:bookmarkStart w:id="195" w:name="_Toc58053988"/>
    </w:p>
    <w:p w14:paraId="2456555F" w14:textId="77777777" w:rsidR="00242AE3" w:rsidRPr="006D519F" w:rsidRDefault="00242AE3" w:rsidP="00242AE3">
      <w:pPr>
        <w:pStyle w:val="Virsraksts2"/>
        <w:numPr>
          <w:ilvl w:val="0"/>
          <w:numId w:val="19"/>
        </w:numPr>
        <w:suppressAutoHyphens w:val="0"/>
        <w:spacing w:after="120"/>
        <w:rPr>
          <w:rFonts w:cs="Times New Roman"/>
        </w:rPr>
      </w:pPr>
      <w:bookmarkStart w:id="196" w:name="_Toc223763541"/>
      <w:bookmarkStart w:id="197" w:name="_Toc223763694"/>
      <w:bookmarkStart w:id="198" w:name="_Toc223763767"/>
      <w:bookmarkStart w:id="199" w:name="_Toc223764108"/>
      <w:bookmarkStart w:id="200" w:name="_Toc223764484"/>
      <w:bookmarkStart w:id="201" w:name="_Toc223765209"/>
      <w:bookmarkStart w:id="202" w:name="_Toc223765295"/>
      <w:bookmarkStart w:id="203" w:name="_Toc223765374"/>
      <w:bookmarkStart w:id="204" w:name="_Toc223765433"/>
      <w:bookmarkStart w:id="205" w:name="_Toc223765487"/>
      <w:bookmarkStart w:id="206" w:name="_Toc223765625"/>
      <w:bookmarkStart w:id="207" w:name="_Toc223765764"/>
      <w:bookmarkStart w:id="208" w:name="_Toc475860399"/>
      <w:r w:rsidRPr="006D519F">
        <w:rPr>
          <w:rFonts w:cs="Times New Roman"/>
        </w:rPr>
        <w:t xml:space="preserve">Finanšu piedāvājumu </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Pr="006D519F">
        <w:rPr>
          <w:rFonts w:cs="Times New Roman"/>
        </w:rPr>
        <w:t>pārbaude</w:t>
      </w:r>
      <w:bookmarkEnd w:id="208"/>
    </w:p>
    <w:p w14:paraId="1F15E811" w14:textId="77777777" w:rsidR="00242AE3" w:rsidRPr="006D519F" w:rsidRDefault="00242AE3" w:rsidP="00242AE3">
      <w:pPr>
        <w:numPr>
          <w:ilvl w:val="1"/>
          <w:numId w:val="19"/>
        </w:numPr>
        <w:suppressAutoHyphens w:val="0"/>
        <w:jc w:val="both"/>
        <w:rPr>
          <w:lang w:val="lv-LV"/>
        </w:rPr>
      </w:pPr>
      <w:r w:rsidRPr="006D519F">
        <w:rPr>
          <w:lang w:val="lv-LV"/>
        </w:rPr>
        <w:t>Finanšu piedāvājumu vērtēšanas laikā komisija pārbauda, vai finanšu piedāvājumā nav aritmētisko kļūdu. Par kļūdu labojumu un laboto piedāvājuma cenu komisija paziņo Pretendentam, kura pieļautās kļūdas labotas.</w:t>
      </w:r>
    </w:p>
    <w:p w14:paraId="2674A3C0" w14:textId="77777777" w:rsidR="00242AE3" w:rsidRPr="006D519F" w:rsidRDefault="00242AE3" w:rsidP="00242AE3">
      <w:pPr>
        <w:numPr>
          <w:ilvl w:val="1"/>
          <w:numId w:val="19"/>
        </w:numPr>
        <w:suppressAutoHyphens w:val="0"/>
        <w:jc w:val="both"/>
        <w:rPr>
          <w:lang w:val="lv-LV"/>
        </w:rPr>
      </w:pPr>
      <w:r w:rsidRPr="006D519F">
        <w:rPr>
          <w:lang w:val="lv-LV"/>
        </w:rPr>
        <w:t>Vērtējot finanšu piedāvājumu, komisija ņem vērā labojumus.</w:t>
      </w:r>
    </w:p>
    <w:p w14:paraId="63BAD2D7" w14:textId="77777777" w:rsidR="00242AE3" w:rsidRPr="006D519F" w:rsidRDefault="00242AE3" w:rsidP="00242AE3">
      <w:pPr>
        <w:numPr>
          <w:ilvl w:val="1"/>
          <w:numId w:val="19"/>
        </w:numPr>
        <w:suppressAutoHyphens w:val="0"/>
        <w:jc w:val="both"/>
        <w:rPr>
          <w:lang w:val="lv-LV"/>
        </w:rPr>
      </w:pPr>
      <w:r w:rsidRPr="006D519F">
        <w:rPr>
          <w:lang w:val="lv-LV"/>
        </w:rPr>
        <w:t>Komisija ir tiesīga pieprasīt Pretendentam iesniegt piedāvājumā iekļauto vienībucenu, atsevišķu to pozīcijukalkulāciju, lai pārliecinātos par iesniegto cenuobjektivitātiun par to, vai nav iesniegts nepamatoti lēts piedāvājums.</w:t>
      </w:r>
    </w:p>
    <w:p w14:paraId="113776FF" w14:textId="77777777" w:rsidR="00242AE3" w:rsidRPr="006D519F" w:rsidRDefault="00242AE3" w:rsidP="00242AE3">
      <w:pPr>
        <w:numPr>
          <w:ilvl w:val="1"/>
          <w:numId w:val="19"/>
        </w:numPr>
        <w:suppressAutoHyphens w:val="0"/>
        <w:jc w:val="both"/>
        <w:rPr>
          <w:lang w:val="lv-LV"/>
        </w:rPr>
      </w:pPr>
      <w:r w:rsidRPr="006D519F">
        <w:rPr>
          <w:lang w:val="lv-LV"/>
        </w:rPr>
        <w:t>Konstatējot, ka iesniegts nepamatoti lēts piedāvājums, pirms lemt par tā noraidīšanu, komisija rakstveidā pieprasa Pretendentam detalizētu paskaidrojumu par būtiskajiem piedāvājuma nosacījumiem.</w:t>
      </w:r>
    </w:p>
    <w:p w14:paraId="17DCD5E7" w14:textId="77777777" w:rsidR="00242AE3" w:rsidRPr="006D519F" w:rsidRDefault="00242AE3" w:rsidP="00242AE3">
      <w:pPr>
        <w:pStyle w:val="Virsraksts2"/>
        <w:numPr>
          <w:ilvl w:val="0"/>
          <w:numId w:val="19"/>
        </w:numPr>
        <w:suppressAutoHyphens w:val="0"/>
        <w:spacing w:after="120"/>
        <w:rPr>
          <w:rFonts w:cs="Times New Roman"/>
        </w:rPr>
      </w:pPr>
      <w:bookmarkStart w:id="209" w:name="_Toc475860400"/>
      <w:r w:rsidRPr="006D519F">
        <w:rPr>
          <w:rFonts w:cs="Times New Roman"/>
        </w:rPr>
        <w:t>Piedāvājuma vērtēšana</w:t>
      </w:r>
      <w:bookmarkEnd w:id="209"/>
    </w:p>
    <w:p w14:paraId="0E06BA6A" w14:textId="77777777" w:rsidR="00242AE3" w:rsidRPr="006D519F" w:rsidRDefault="00242AE3" w:rsidP="00242AE3">
      <w:pPr>
        <w:numPr>
          <w:ilvl w:val="1"/>
          <w:numId w:val="19"/>
        </w:numPr>
        <w:suppressAutoHyphens w:val="0"/>
        <w:jc w:val="both"/>
        <w:rPr>
          <w:lang w:val="lv-LV"/>
        </w:rPr>
      </w:pPr>
      <w:r w:rsidRPr="006D519F">
        <w:rPr>
          <w:lang w:val="lv-LV"/>
        </w:rPr>
        <w:t xml:space="preserve">Piedāvājuma izvēles kritērijs ir </w:t>
      </w:r>
      <w:r w:rsidRPr="006D519F">
        <w:rPr>
          <w:u w:val="single"/>
          <w:lang w:val="lv-LV"/>
        </w:rPr>
        <w:t>saimnieciski izdevīgākais piedāvājums</w:t>
      </w:r>
      <w:r w:rsidRPr="006D519F">
        <w:rPr>
          <w:lang w:val="lv-LV"/>
        </w:rPr>
        <w:t>.</w:t>
      </w:r>
    </w:p>
    <w:p w14:paraId="332A3087" w14:textId="77777777" w:rsidR="00242AE3" w:rsidRPr="006D519F" w:rsidRDefault="00242AE3" w:rsidP="00242AE3">
      <w:pPr>
        <w:numPr>
          <w:ilvl w:val="1"/>
          <w:numId w:val="19"/>
        </w:numPr>
        <w:suppressAutoHyphens w:val="0"/>
        <w:jc w:val="both"/>
        <w:rPr>
          <w:lang w:val="lv-LV"/>
        </w:rPr>
      </w:pPr>
      <w:r w:rsidRPr="006D519F">
        <w:rPr>
          <w:lang w:val="lv-LV"/>
        </w:rPr>
        <w:t>Turpmākajos punktos aprakstītajā kārtībā tiek izvērtēti to Pretendentu piedāvājumi, kuri atzīti par atbilstošiem Pretendentu atlasē, un kuru piedāvājumi atzīti par atbilstošiem gan tehnisko, gan finanšu piedāvājumu pārbaudē.</w:t>
      </w:r>
    </w:p>
    <w:p w14:paraId="74947179" w14:textId="77777777" w:rsidR="00242AE3" w:rsidRPr="006D519F" w:rsidRDefault="00242AE3" w:rsidP="00242AE3">
      <w:pPr>
        <w:numPr>
          <w:ilvl w:val="1"/>
          <w:numId w:val="19"/>
        </w:numPr>
        <w:suppressAutoHyphens w:val="0"/>
        <w:jc w:val="both"/>
        <w:rPr>
          <w:lang w:val="lv-LV"/>
        </w:rPr>
      </w:pPr>
      <w:r w:rsidRPr="006D519F">
        <w:rPr>
          <w:lang w:val="lv-LV"/>
        </w:rPr>
        <w:t>Piedāvājumus izvērtē pēc šādiem kritērijiem:</w:t>
      </w:r>
    </w:p>
    <w:tbl>
      <w:tblPr>
        <w:tblW w:w="831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2"/>
        <w:gridCol w:w="1607"/>
      </w:tblGrid>
      <w:tr w:rsidR="00242AE3" w:rsidRPr="006D519F" w14:paraId="05DB1E67" w14:textId="77777777" w:rsidTr="002E7D5C">
        <w:tc>
          <w:tcPr>
            <w:tcW w:w="6712" w:type="dxa"/>
          </w:tcPr>
          <w:p w14:paraId="7DD22544" w14:textId="77777777" w:rsidR="00242AE3" w:rsidRPr="006D519F" w:rsidRDefault="00242AE3" w:rsidP="002E7D5C">
            <w:pPr>
              <w:pStyle w:val="Sarakstarindkopa"/>
              <w:ind w:left="0"/>
              <w:jc w:val="center"/>
              <w:rPr>
                <w:rFonts w:ascii="Times New Roman" w:hAnsi="Times New Roman"/>
                <w:b/>
              </w:rPr>
            </w:pPr>
            <w:r w:rsidRPr="006D519F">
              <w:rPr>
                <w:rFonts w:ascii="Times New Roman" w:hAnsi="Times New Roman"/>
                <w:b/>
              </w:rPr>
              <w:t>Kritērijs un apakškritēriji</w:t>
            </w:r>
          </w:p>
        </w:tc>
        <w:tc>
          <w:tcPr>
            <w:tcW w:w="1607" w:type="dxa"/>
          </w:tcPr>
          <w:p w14:paraId="01EC9AB7" w14:textId="77777777" w:rsidR="00242AE3" w:rsidRPr="006D519F" w:rsidRDefault="00242AE3" w:rsidP="002E7D5C">
            <w:pPr>
              <w:pStyle w:val="Sarakstarindkopa"/>
              <w:ind w:left="0"/>
              <w:jc w:val="center"/>
              <w:rPr>
                <w:rFonts w:ascii="Times New Roman" w:hAnsi="Times New Roman"/>
                <w:b/>
              </w:rPr>
            </w:pPr>
            <w:r w:rsidRPr="006D519F">
              <w:rPr>
                <w:rFonts w:ascii="Times New Roman" w:hAnsi="Times New Roman"/>
                <w:b/>
              </w:rPr>
              <w:t>Maksimālais</w:t>
            </w:r>
          </w:p>
          <w:p w14:paraId="6CF81F71" w14:textId="77777777" w:rsidR="00242AE3" w:rsidRPr="006D519F" w:rsidRDefault="00242AE3" w:rsidP="002E7D5C">
            <w:pPr>
              <w:pStyle w:val="Sarakstarindkopa"/>
              <w:ind w:left="0"/>
              <w:jc w:val="center"/>
              <w:rPr>
                <w:rFonts w:ascii="Times New Roman" w:hAnsi="Times New Roman"/>
                <w:b/>
              </w:rPr>
            </w:pPr>
            <w:r w:rsidRPr="006D519F">
              <w:rPr>
                <w:rFonts w:ascii="Times New Roman" w:hAnsi="Times New Roman"/>
                <w:b/>
              </w:rPr>
              <w:t>katram kritērijam piešķiramo punktu skaits un % īpatsvars kopējā vērtējumā</w:t>
            </w:r>
          </w:p>
        </w:tc>
      </w:tr>
      <w:tr w:rsidR="00242AE3" w:rsidRPr="006D519F" w14:paraId="35720A6F" w14:textId="77777777" w:rsidTr="002E7D5C">
        <w:tc>
          <w:tcPr>
            <w:tcW w:w="6712" w:type="dxa"/>
          </w:tcPr>
          <w:p w14:paraId="422A12A2" w14:textId="77777777" w:rsidR="00242AE3" w:rsidRPr="006D519F" w:rsidRDefault="00242AE3" w:rsidP="002E7D5C">
            <w:pPr>
              <w:pStyle w:val="Sarakstarindkopa"/>
              <w:ind w:left="0"/>
              <w:rPr>
                <w:rFonts w:ascii="Times New Roman" w:hAnsi="Times New Roman"/>
                <w:b/>
              </w:rPr>
            </w:pPr>
            <w:r w:rsidRPr="006D519F">
              <w:rPr>
                <w:rFonts w:ascii="Times New Roman" w:hAnsi="Times New Roman"/>
                <w:b/>
              </w:rPr>
              <w:t xml:space="preserve">CENA - C, </w:t>
            </w:r>
            <w:r w:rsidRPr="006D519F">
              <w:rPr>
                <w:rFonts w:ascii="Times New Roman" w:hAnsi="Times New Roman"/>
              </w:rPr>
              <w:t>ko veido</w:t>
            </w:r>
            <w:r w:rsidRPr="006D519F">
              <w:rPr>
                <w:rFonts w:ascii="Times New Roman" w:hAnsi="Times New Roman"/>
                <w:b/>
              </w:rPr>
              <w:t>:</w:t>
            </w:r>
          </w:p>
          <w:p w14:paraId="6319BA0D" w14:textId="77777777" w:rsidR="00242AE3" w:rsidRPr="006D519F" w:rsidRDefault="00242AE3" w:rsidP="002E7D5C">
            <w:pPr>
              <w:pStyle w:val="Sarakstarindkopa"/>
              <w:ind w:left="0"/>
              <w:rPr>
                <w:rFonts w:ascii="Times New Roman" w:hAnsi="Times New Roman"/>
                <w:b/>
              </w:rPr>
            </w:pPr>
          </w:p>
        </w:tc>
        <w:tc>
          <w:tcPr>
            <w:tcW w:w="1607" w:type="dxa"/>
          </w:tcPr>
          <w:p w14:paraId="6D035F75" w14:textId="77777777" w:rsidR="00242AE3" w:rsidRPr="006D519F" w:rsidRDefault="00242AE3" w:rsidP="002E7D5C">
            <w:pPr>
              <w:pStyle w:val="Sarakstarindkopa"/>
              <w:ind w:left="0" w:firstLine="720"/>
              <w:rPr>
                <w:rFonts w:ascii="Times New Roman" w:hAnsi="Times New Roman"/>
                <w:b/>
              </w:rPr>
            </w:pPr>
            <w:r w:rsidRPr="006D519F">
              <w:rPr>
                <w:rFonts w:ascii="Times New Roman" w:hAnsi="Times New Roman"/>
                <w:b/>
              </w:rPr>
              <w:t>50</w:t>
            </w:r>
          </w:p>
        </w:tc>
      </w:tr>
      <w:tr w:rsidR="00242AE3" w:rsidRPr="006D519F" w14:paraId="41375E9F" w14:textId="77777777" w:rsidTr="002E7D5C">
        <w:tc>
          <w:tcPr>
            <w:tcW w:w="6712" w:type="dxa"/>
          </w:tcPr>
          <w:p w14:paraId="730712C5" w14:textId="77777777" w:rsidR="00242AE3" w:rsidRPr="006D519F" w:rsidRDefault="00242AE3" w:rsidP="002E7D5C">
            <w:pPr>
              <w:pStyle w:val="Sarakstarindkopa"/>
              <w:tabs>
                <w:tab w:val="left" w:pos="2895"/>
              </w:tabs>
              <w:ind w:left="0"/>
              <w:rPr>
                <w:rFonts w:ascii="Times New Roman" w:hAnsi="Times New Roman"/>
              </w:rPr>
            </w:pPr>
            <w:r w:rsidRPr="006D519F">
              <w:rPr>
                <w:rFonts w:ascii="Times New Roman" w:hAnsi="Times New Roman"/>
              </w:rPr>
              <w:t xml:space="preserve">Projektēšanas izmaksas </w:t>
            </w:r>
            <w:r w:rsidRPr="006D519F">
              <w:rPr>
                <w:rFonts w:ascii="Times New Roman" w:hAnsi="Times New Roman"/>
                <w:b/>
              </w:rPr>
              <w:t>C</w:t>
            </w:r>
            <w:r w:rsidRPr="006D519F">
              <w:rPr>
                <w:rFonts w:ascii="Times New Roman" w:hAnsi="Times New Roman"/>
                <w:b/>
                <w:vertAlign w:val="subscript"/>
              </w:rPr>
              <w:t>1</w:t>
            </w:r>
            <w:r w:rsidRPr="006D519F">
              <w:rPr>
                <w:rFonts w:ascii="Times New Roman" w:hAnsi="Times New Roman"/>
              </w:rPr>
              <w:tab/>
            </w:r>
          </w:p>
        </w:tc>
        <w:tc>
          <w:tcPr>
            <w:tcW w:w="1607" w:type="dxa"/>
          </w:tcPr>
          <w:p w14:paraId="71681696" w14:textId="77777777" w:rsidR="00242AE3" w:rsidRPr="006D519F" w:rsidRDefault="00242AE3" w:rsidP="002E7D5C">
            <w:pPr>
              <w:pStyle w:val="Sarakstarindkopa"/>
              <w:ind w:left="0" w:firstLine="720"/>
              <w:rPr>
                <w:rFonts w:ascii="Times New Roman" w:hAnsi="Times New Roman"/>
              </w:rPr>
            </w:pPr>
            <w:r w:rsidRPr="006D519F">
              <w:rPr>
                <w:rFonts w:ascii="Times New Roman" w:hAnsi="Times New Roman"/>
              </w:rPr>
              <w:t>45</w:t>
            </w:r>
          </w:p>
        </w:tc>
      </w:tr>
      <w:tr w:rsidR="00242AE3" w:rsidRPr="006D519F" w14:paraId="37CD0A68" w14:textId="77777777" w:rsidTr="002E7D5C">
        <w:tc>
          <w:tcPr>
            <w:tcW w:w="6712" w:type="dxa"/>
          </w:tcPr>
          <w:p w14:paraId="0435C36C" w14:textId="77777777" w:rsidR="00242AE3" w:rsidRPr="006D519F" w:rsidRDefault="00242AE3" w:rsidP="002E7D5C">
            <w:pPr>
              <w:pStyle w:val="Sarakstarindkopa"/>
              <w:ind w:left="0"/>
              <w:rPr>
                <w:rFonts w:ascii="Times New Roman" w:hAnsi="Times New Roman"/>
              </w:rPr>
            </w:pPr>
            <w:r w:rsidRPr="006D519F">
              <w:rPr>
                <w:rFonts w:ascii="Times New Roman" w:hAnsi="Times New Roman"/>
              </w:rPr>
              <w:t>Autoruzraudzības izmaksas</w:t>
            </w:r>
            <w:r w:rsidRPr="006D519F">
              <w:rPr>
                <w:rFonts w:ascii="Times New Roman" w:hAnsi="Times New Roman"/>
                <w:b/>
              </w:rPr>
              <w:t>C</w:t>
            </w:r>
            <w:r w:rsidRPr="006D519F">
              <w:rPr>
                <w:rFonts w:ascii="Times New Roman" w:hAnsi="Times New Roman"/>
                <w:b/>
                <w:vertAlign w:val="subscript"/>
              </w:rPr>
              <w:t>2</w:t>
            </w:r>
          </w:p>
        </w:tc>
        <w:tc>
          <w:tcPr>
            <w:tcW w:w="1607" w:type="dxa"/>
          </w:tcPr>
          <w:p w14:paraId="1D96A88E" w14:textId="77777777" w:rsidR="00242AE3" w:rsidRPr="006D519F" w:rsidRDefault="00242AE3" w:rsidP="002E7D5C">
            <w:pPr>
              <w:pStyle w:val="Sarakstarindkopa"/>
              <w:ind w:left="0" w:firstLine="720"/>
              <w:rPr>
                <w:rFonts w:ascii="Times New Roman" w:hAnsi="Times New Roman"/>
              </w:rPr>
            </w:pPr>
            <w:r w:rsidRPr="006D519F">
              <w:rPr>
                <w:rFonts w:ascii="Times New Roman" w:hAnsi="Times New Roman"/>
              </w:rPr>
              <w:t xml:space="preserve"> 5</w:t>
            </w:r>
          </w:p>
        </w:tc>
      </w:tr>
      <w:tr w:rsidR="00242AE3" w:rsidRPr="006D519F" w14:paraId="1E81B0ED" w14:textId="77777777" w:rsidTr="002E7D5C">
        <w:trPr>
          <w:trHeight w:val="745"/>
        </w:trPr>
        <w:tc>
          <w:tcPr>
            <w:tcW w:w="6712" w:type="dxa"/>
          </w:tcPr>
          <w:p w14:paraId="501501CF" w14:textId="77777777" w:rsidR="00242AE3" w:rsidRPr="006D519F" w:rsidRDefault="00242AE3" w:rsidP="002E7D5C">
            <w:pPr>
              <w:pStyle w:val="Sarakstarindkopa"/>
              <w:ind w:left="0"/>
              <w:rPr>
                <w:rFonts w:ascii="Times New Roman" w:hAnsi="Times New Roman"/>
                <w:b/>
              </w:rPr>
            </w:pPr>
            <w:r w:rsidRPr="006D519F">
              <w:rPr>
                <w:rFonts w:ascii="Times New Roman" w:hAnsi="Times New Roman"/>
                <w:b/>
              </w:rPr>
              <w:t xml:space="preserve">PIEDĀVĀJUMA KVALITĀTE </w:t>
            </w:r>
            <w:r w:rsidRPr="006D519F">
              <w:rPr>
                <w:rFonts w:ascii="Times New Roman" w:hAnsi="Times New Roman"/>
              </w:rPr>
              <w:t xml:space="preserve">(Tehniskā piedāvājuma rādītāji Darba izpildes laika </w:t>
            </w:r>
            <w:proofErr w:type="gramStart"/>
            <w:r w:rsidRPr="006D519F">
              <w:rPr>
                <w:rFonts w:ascii="Times New Roman" w:hAnsi="Times New Roman"/>
              </w:rPr>
              <w:t>grafikā )</w:t>
            </w:r>
            <w:proofErr w:type="gramEnd"/>
            <w:r w:rsidRPr="006D519F">
              <w:rPr>
                <w:rFonts w:ascii="Times New Roman" w:hAnsi="Times New Roman"/>
                <w:b/>
              </w:rPr>
              <w:t xml:space="preserve"> - K, </w:t>
            </w:r>
            <w:r w:rsidRPr="006D519F">
              <w:rPr>
                <w:rFonts w:ascii="Times New Roman" w:hAnsi="Times New Roman"/>
              </w:rPr>
              <w:t>ko veido:</w:t>
            </w:r>
          </w:p>
        </w:tc>
        <w:tc>
          <w:tcPr>
            <w:tcW w:w="1607" w:type="dxa"/>
          </w:tcPr>
          <w:p w14:paraId="50F34DB8" w14:textId="77777777" w:rsidR="00242AE3" w:rsidRPr="006D519F" w:rsidRDefault="00242AE3" w:rsidP="002E7D5C">
            <w:pPr>
              <w:pStyle w:val="Sarakstarindkopa"/>
              <w:ind w:left="0"/>
              <w:jc w:val="center"/>
              <w:rPr>
                <w:rFonts w:ascii="Times New Roman" w:hAnsi="Times New Roman"/>
                <w:b/>
              </w:rPr>
            </w:pPr>
          </w:p>
          <w:p w14:paraId="20F97EC9" w14:textId="77777777" w:rsidR="00242AE3" w:rsidRPr="006D519F" w:rsidRDefault="00242AE3" w:rsidP="002E7D5C">
            <w:pPr>
              <w:tabs>
                <w:tab w:val="left" w:pos="930"/>
              </w:tabs>
              <w:jc w:val="center"/>
              <w:rPr>
                <w:b/>
              </w:rPr>
            </w:pPr>
            <w:r w:rsidRPr="006D519F">
              <w:rPr>
                <w:b/>
              </w:rPr>
              <w:t>50</w:t>
            </w:r>
          </w:p>
        </w:tc>
      </w:tr>
      <w:tr w:rsidR="00242AE3" w:rsidRPr="006D519F" w14:paraId="05B39043" w14:textId="77777777" w:rsidTr="002E7D5C">
        <w:trPr>
          <w:trHeight w:val="180"/>
        </w:trPr>
        <w:tc>
          <w:tcPr>
            <w:tcW w:w="6712" w:type="dxa"/>
          </w:tcPr>
          <w:p w14:paraId="706D27A5" w14:textId="77777777" w:rsidR="00242AE3" w:rsidRPr="006D519F" w:rsidRDefault="00242AE3" w:rsidP="002E7D5C">
            <w:pPr>
              <w:pStyle w:val="Sarakstarindkopa"/>
              <w:ind w:left="0"/>
              <w:rPr>
                <w:rFonts w:ascii="Times New Roman" w:hAnsi="Times New Roman"/>
              </w:rPr>
            </w:pPr>
            <w:r w:rsidRPr="006D519F">
              <w:rPr>
                <w:rFonts w:ascii="Times New Roman" w:hAnsi="Times New Roman"/>
              </w:rPr>
              <w:t xml:space="preserve">Veicamo projekta izstrādes Darba daļu uzskaitījuma novērtējums </w:t>
            </w:r>
            <w:r w:rsidRPr="006D519F">
              <w:rPr>
                <w:rFonts w:ascii="Times New Roman" w:hAnsi="Times New Roman"/>
                <w:b/>
              </w:rPr>
              <w:t xml:space="preserve">K </w:t>
            </w:r>
            <w:r w:rsidRPr="006D519F">
              <w:rPr>
                <w:rFonts w:ascii="Times New Roman" w:hAnsi="Times New Roman"/>
                <w:b/>
                <w:vertAlign w:val="subscript"/>
              </w:rPr>
              <w:t>dd</w:t>
            </w:r>
          </w:p>
        </w:tc>
        <w:tc>
          <w:tcPr>
            <w:tcW w:w="1607" w:type="dxa"/>
          </w:tcPr>
          <w:p w14:paraId="2696E3F2" w14:textId="77777777" w:rsidR="00242AE3" w:rsidRPr="006D519F" w:rsidRDefault="00242AE3" w:rsidP="002E7D5C">
            <w:pPr>
              <w:pStyle w:val="Sarakstarindkopa"/>
              <w:ind w:left="0"/>
              <w:jc w:val="center"/>
              <w:rPr>
                <w:rFonts w:ascii="Times New Roman" w:hAnsi="Times New Roman"/>
              </w:rPr>
            </w:pPr>
            <w:r w:rsidRPr="006D519F">
              <w:rPr>
                <w:rFonts w:ascii="Times New Roman" w:hAnsi="Times New Roman"/>
              </w:rPr>
              <w:t>5</w:t>
            </w:r>
          </w:p>
        </w:tc>
      </w:tr>
      <w:tr w:rsidR="00242AE3" w:rsidRPr="006D519F" w14:paraId="20161F35" w14:textId="77777777" w:rsidTr="002E7D5C">
        <w:tc>
          <w:tcPr>
            <w:tcW w:w="6712" w:type="dxa"/>
          </w:tcPr>
          <w:p w14:paraId="54B2098B" w14:textId="77777777" w:rsidR="00242AE3" w:rsidRPr="006D519F" w:rsidRDefault="00242AE3" w:rsidP="002E7D5C">
            <w:pPr>
              <w:pStyle w:val="Sarakstarindkopa"/>
              <w:ind w:left="0"/>
              <w:rPr>
                <w:rFonts w:ascii="Times New Roman" w:hAnsi="Times New Roman"/>
              </w:rPr>
            </w:pPr>
            <w:r w:rsidRPr="006D519F">
              <w:rPr>
                <w:rFonts w:ascii="Times New Roman" w:hAnsi="Times New Roman"/>
              </w:rPr>
              <w:t xml:space="preserve">Darbu izpildes secības pamatotība </w:t>
            </w:r>
            <w:r w:rsidRPr="006D519F">
              <w:rPr>
                <w:rFonts w:ascii="Times New Roman" w:hAnsi="Times New Roman"/>
                <w:b/>
              </w:rPr>
              <w:t xml:space="preserve">K </w:t>
            </w:r>
            <w:r w:rsidRPr="006D519F">
              <w:rPr>
                <w:rFonts w:ascii="Times New Roman" w:hAnsi="Times New Roman"/>
                <w:b/>
                <w:vertAlign w:val="subscript"/>
              </w:rPr>
              <w:t>sec</w:t>
            </w:r>
          </w:p>
        </w:tc>
        <w:tc>
          <w:tcPr>
            <w:tcW w:w="1607" w:type="dxa"/>
          </w:tcPr>
          <w:p w14:paraId="4D2503F8" w14:textId="77777777" w:rsidR="00242AE3" w:rsidRPr="006D519F" w:rsidRDefault="00242AE3" w:rsidP="002E7D5C">
            <w:pPr>
              <w:pStyle w:val="Sarakstarindkopa"/>
              <w:ind w:left="0"/>
              <w:jc w:val="center"/>
              <w:rPr>
                <w:rFonts w:ascii="Times New Roman" w:hAnsi="Times New Roman"/>
              </w:rPr>
            </w:pPr>
            <w:r w:rsidRPr="006D519F">
              <w:rPr>
                <w:rFonts w:ascii="Times New Roman" w:hAnsi="Times New Roman"/>
              </w:rPr>
              <w:t>5</w:t>
            </w:r>
          </w:p>
        </w:tc>
      </w:tr>
      <w:tr w:rsidR="00242AE3" w:rsidRPr="006D519F" w14:paraId="5EA155D3" w14:textId="77777777" w:rsidTr="002E7D5C">
        <w:tc>
          <w:tcPr>
            <w:tcW w:w="6712" w:type="dxa"/>
          </w:tcPr>
          <w:p w14:paraId="0BB7ED21" w14:textId="77777777" w:rsidR="00242AE3" w:rsidRPr="006D519F" w:rsidRDefault="00242AE3" w:rsidP="002E7D5C">
            <w:pPr>
              <w:pStyle w:val="Sarakstarindkopa"/>
              <w:ind w:left="0"/>
              <w:rPr>
                <w:rFonts w:ascii="Times New Roman" w:hAnsi="Times New Roman"/>
              </w:rPr>
            </w:pPr>
            <w:r w:rsidRPr="006D519F">
              <w:rPr>
                <w:rFonts w:ascii="Times New Roman" w:hAnsi="Times New Roman"/>
              </w:rPr>
              <w:t xml:space="preserve">Būvprojekta vadītāja noslodzes īpatsvars Projektēšanas darba izpildē </w:t>
            </w:r>
            <w:r w:rsidRPr="006D519F">
              <w:rPr>
                <w:rFonts w:ascii="Times New Roman" w:hAnsi="Times New Roman"/>
                <w:b/>
              </w:rPr>
              <w:t xml:space="preserve">K </w:t>
            </w:r>
            <w:r w:rsidRPr="006D519F">
              <w:rPr>
                <w:rFonts w:ascii="Times New Roman" w:hAnsi="Times New Roman"/>
                <w:b/>
                <w:vertAlign w:val="subscript"/>
              </w:rPr>
              <w:t>pv</w:t>
            </w:r>
          </w:p>
        </w:tc>
        <w:tc>
          <w:tcPr>
            <w:tcW w:w="1607" w:type="dxa"/>
          </w:tcPr>
          <w:p w14:paraId="2A10B94C" w14:textId="77777777" w:rsidR="00242AE3" w:rsidRPr="006D519F" w:rsidRDefault="00242AE3" w:rsidP="002E7D5C">
            <w:pPr>
              <w:pStyle w:val="Sarakstarindkopa"/>
              <w:ind w:left="0"/>
              <w:jc w:val="center"/>
              <w:rPr>
                <w:rFonts w:ascii="Times New Roman" w:hAnsi="Times New Roman"/>
              </w:rPr>
            </w:pPr>
            <w:r w:rsidRPr="006D519F">
              <w:rPr>
                <w:rFonts w:ascii="Times New Roman" w:hAnsi="Times New Roman"/>
              </w:rPr>
              <w:t>15</w:t>
            </w:r>
          </w:p>
        </w:tc>
      </w:tr>
      <w:tr w:rsidR="00242AE3" w:rsidRPr="006D519F" w14:paraId="1DA7A278" w14:textId="77777777" w:rsidTr="002E7D5C">
        <w:tc>
          <w:tcPr>
            <w:tcW w:w="6712" w:type="dxa"/>
          </w:tcPr>
          <w:p w14:paraId="6E6668D9" w14:textId="77777777" w:rsidR="00242AE3" w:rsidRPr="006D519F" w:rsidRDefault="00242AE3" w:rsidP="002E7D5C">
            <w:pPr>
              <w:pStyle w:val="Sarakstarindkopa"/>
              <w:ind w:left="0"/>
              <w:rPr>
                <w:rFonts w:ascii="Times New Roman" w:hAnsi="Times New Roman"/>
              </w:rPr>
            </w:pPr>
            <w:r w:rsidRPr="006D519F">
              <w:rPr>
                <w:rFonts w:ascii="Times New Roman" w:hAnsi="Times New Roman"/>
              </w:rPr>
              <w:t xml:space="preserve">Kopējais Projektēšanas apjoms cilvēkdienās </w:t>
            </w:r>
            <w:r w:rsidRPr="006D519F">
              <w:rPr>
                <w:rFonts w:ascii="Times New Roman" w:hAnsi="Times New Roman"/>
                <w:b/>
              </w:rPr>
              <w:t xml:space="preserve">K </w:t>
            </w:r>
            <w:r w:rsidRPr="006D519F">
              <w:rPr>
                <w:rFonts w:ascii="Times New Roman" w:hAnsi="Times New Roman"/>
                <w:b/>
                <w:vertAlign w:val="subscript"/>
              </w:rPr>
              <w:t>cd</w:t>
            </w:r>
          </w:p>
        </w:tc>
        <w:tc>
          <w:tcPr>
            <w:tcW w:w="1607" w:type="dxa"/>
          </w:tcPr>
          <w:p w14:paraId="69D14DEE" w14:textId="77777777" w:rsidR="00242AE3" w:rsidRPr="006D519F" w:rsidRDefault="00242AE3" w:rsidP="002E7D5C">
            <w:pPr>
              <w:pStyle w:val="Sarakstarindkopa"/>
              <w:ind w:left="0"/>
              <w:jc w:val="center"/>
              <w:rPr>
                <w:rFonts w:ascii="Times New Roman" w:hAnsi="Times New Roman"/>
              </w:rPr>
            </w:pPr>
            <w:r w:rsidRPr="006D519F">
              <w:rPr>
                <w:rFonts w:ascii="Times New Roman" w:hAnsi="Times New Roman"/>
              </w:rPr>
              <w:t>20</w:t>
            </w:r>
          </w:p>
        </w:tc>
      </w:tr>
      <w:tr w:rsidR="00242AE3" w:rsidRPr="006D519F" w14:paraId="0AA93AAE" w14:textId="77777777" w:rsidTr="002E7D5C">
        <w:trPr>
          <w:trHeight w:val="70"/>
        </w:trPr>
        <w:tc>
          <w:tcPr>
            <w:tcW w:w="6712" w:type="dxa"/>
          </w:tcPr>
          <w:p w14:paraId="43108480" w14:textId="77777777" w:rsidR="00242AE3" w:rsidRPr="006D519F" w:rsidRDefault="00242AE3" w:rsidP="002E7D5C">
            <w:pPr>
              <w:pStyle w:val="Sarakstarindkopa"/>
              <w:ind w:left="0"/>
              <w:rPr>
                <w:rFonts w:ascii="Times New Roman" w:hAnsi="Times New Roman"/>
              </w:rPr>
            </w:pPr>
            <w:r w:rsidRPr="006D519F">
              <w:rPr>
                <w:rFonts w:ascii="Times New Roman" w:hAnsi="Times New Roman"/>
              </w:rPr>
              <w:t xml:space="preserve">Darba kopējais izpildes termiņš </w:t>
            </w:r>
            <w:r w:rsidRPr="006D519F">
              <w:rPr>
                <w:rFonts w:ascii="Times New Roman" w:hAnsi="Times New Roman"/>
                <w:b/>
              </w:rPr>
              <w:t xml:space="preserve">T </w:t>
            </w:r>
            <w:proofErr w:type="gramStart"/>
            <w:r w:rsidRPr="006D519F">
              <w:rPr>
                <w:rFonts w:ascii="Times New Roman" w:hAnsi="Times New Roman"/>
              </w:rPr>
              <w:t>( kalendārās</w:t>
            </w:r>
            <w:proofErr w:type="gramEnd"/>
            <w:r w:rsidRPr="006D519F">
              <w:rPr>
                <w:rFonts w:ascii="Times New Roman" w:hAnsi="Times New Roman"/>
              </w:rPr>
              <w:t xml:space="preserve"> dienās) </w:t>
            </w:r>
          </w:p>
        </w:tc>
        <w:tc>
          <w:tcPr>
            <w:tcW w:w="1607" w:type="dxa"/>
          </w:tcPr>
          <w:p w14:paraId="6BB7F119" w14:textId="77777777" w:rsidR="00242AE3" w:rsidRPr="006D519F" w:rsidRDefault="00242AE3" w:rsidP="002E7D5C">
            <w:pPr>
              <w:pStyle w:val="Sarakstarindkopa"/>
              <w:ind w:left="0"/>
              <w:jc w:val="center"/>
              <w:rPr>
                <w:rFonts w:ascii="Times New Roman" w:hAnsi="Times New Roman"/>
              </w:rPr>
            </w:pPr>
            <w:r w:rsidRPr="006D519F">
              <w:rPr>
                <w:rFonts w:ascii="Times New Roman" w:hAnsi="Times New Roman"/>
              </w:rPr>
              <w:t xml:space="preserve"> 5</w:t>
            </w:r>
          </w:p>
        </w:tc>
      </w:tr>
    </w:tbl>
    <w:p w14:paraId="193CDC96" w14:textId="77777777" w:rsidR="00242AE3" w:rsidRPr="006D519F" w:rsidRDefault="00242AE3" w:rsidP="00242AE3">
      <w:pPr>
        <w:ind w:left="792"/>
        <w:jc w:val="both"/>
      </w:pPr>
    </w:p>
    <w:p w14:paraId="4EE722E2" w14:textId="77777777" w:rsidR="00242AE3" w:rsidRPr="006D519F" w:rsidRDefault="00242AE3" w:rsidP="00242AE3">
      <w:pPr>
        <w:numPr>
          <w:ilvl w:val="1"/>
          <w:numId w:val="19"/>
        </w:numPr>
        <w:suppressAutoHyphens w:val="0"/>
        <w:jc w:val="both"/>
      </w:pPr>
      <w:r w:rsidRPr="006D519F">
        <w:t xml:space="preserve">Kritērijā </w:t>
      </w:r>
      <w:r w:rsidRPr="006D519F">
        <w:rPr>
          <w:b/>
        </w:rPr>
        <w:t>C</w:t>
      </w:r>
      <w:r w:rsidRPr="006D519F">
        <w:t xml:space="preserve"> punktu skaitu katram piedāvājumam aprēķina šādi: </w:t>
      </w:r>
    </w:p>
    <w:p w14:paraId="14322161" w14:textId="77777777" w:rsidR="00242AE3" w:rsidRPr="006D519F" w:rsidRDefault="00242AE3" w:rsidP="00242AE3">
      <w:pPr>
        <w:tabs>
          <w:tab w:val="left" w:pos="1920"/>
          <w:tab w:val="left" w:pos="3225"/>
          <w:tab w:val="left" w:pos="3315"/>
          <w:tab w:val="left" w:pos="3540"/>
          <w:tab w:val="left" w:pos="8010"/>
        </w:tabs>
        <w:ind w:left="1134"/>
        <w:contextualSpacing/>
        <w:jc w:val="both"/>
        <w:rPr>
          <w:b/>
        </w:rPr>
      </w:pPr>
      <w:r w:rsidRPr="006D519F">
        <w:rPr>
          <w:b/>
        </w:rPr>
        <w:t>C</w:t>
      </w:r>
      <w:proofErr w:type="gramStart"/>
      <w:r w:rsidRPr="006D519F">
        <w:rPr>
          <w:b/>
          <w:vertAlign w:val="subscript"/>
        </w:rPr>
        <w:t>1( zem</w:t>
      </w:r>
      <w:proofErr w:type="gramEnd"/>
      <w:r w:rsidRPr="006D519F">
        <w:rPr>
          <w:b/>
          <w:vertAlign w:val="subscript"/>
        </w:rPr>
        <w:t>.)</w:t>
      </w:r>
      <w:r w:rsidRPr="006D519F">
        <w:rPr>
          <w:b/>
        </w:rPr>
        <w:tab/>
        <w:t>C</w:t>
      </w:r>
      <w:r w:rsidRPr="006D519F">
        <w:rPr>
          <w:b/>
          <w:vertAlign w:val="subscript"/>
        </w:rPr>
        <w:t xml:space="preserve">2 (zem.) </w:t>
      </w:r>
      <w:r w:rsidRPr="006D519F">
        <w:rPr>
          <w:b/>
        </w:rPr>
        <w:tab/>
      </w:r>
    </w:p>
    <w:p w14:paraId="62374194" w14:textId="77777777" w:rsidR="00242AE3" w:rsidRPr="006D519F" w:rsidRDefault="00242AE3" w:rsidP="00242AE3">
      <w:pPr>
        <w:tabs>
          <w:tab w:val="center" w:pos="4535"/>
          <w:tab w:val="right" w:pos="9071"/>
        </w:tabs>
        <w:ind w:left="1134"/>
        <w:contextualSpacing/>
        <w:jc w:val="both"/>
        <w:rPr>
          <w:b/>
        </w:rPr>
      </w:pPr>
      <w:r w:rsidRPr="006D519F">
        <w:rPr>
          <w:b/>
        </w:rPr>
        <w:t>C</w:t>
      </w:r>
      <w:proofErr w:type="gramStart"/>
      <w:r w:rsidRPr="006D519F">
        <w:rPr>
          <w:b/>
        </w:rPr>
        <w:t>=( --------------</w:t>
      </w:r>
      <w:proofErr w:type="gramEnd"/>
      <w:r w:rsidRPr="006D519F">
        <w:rPr>
          <w:b/>
        </w:rPr>
        <w:t>x45)+( ------------ x 5),</w:t>
      </w:r>
      <w:r w:rsidRPr="006D519F">
        <w:rPr>
          <w:b/>
        </w:rPr>
        <w:tab/>
      </w:r>
    </w:p>
    <w:p w14:paraId="7CDBC592" w14:textId="77777777" w:rsidR="00242AE3" w:rsidRPr="006D519F" w:rsidRDefault="00242AE3" w:rsidP="00242AE3">
      <w:pPr>
        <w:tabs>
          <w:tab w:val="left" w:pos="1350"/>
          <w:tab w:val="left" w:pos="2520"/>
          <w:tab w:val="left" w:pos="3495"/>
          <w:tab w:val="center" w:pos="4535"/>
        </w:tabs>
        <w:ind w:left="1134"/>
        <w:contextualSpacing/>
        <w:jc w:val="both"/>
        <w:rPr>
          <w:b/>
          <w:vertAlign w:val="subscript"/>
        </w:rPr>
      </w:pPr>
      <w:r w:rsidRPr="006D519F">
        <w:rPr>
          <w:b/>
        </w:rPr>
        <w:t>C</w:t>
      </w:r>
      <w:proofErr w:type="gramStart"/>
      <w:r w:rsidRPr="006D519F">
        <w:rPr>
          <w:b/>
          <w:vertAlign w:val="subscript"/>
        </w:rPr>
        <w:t>1( vert.</w:t>
      </w:r>
      <w:proofErr w:type="gramEnd"/>
      <w:r w:rsidRPr="006D519F">
        <w:rPr>
          <w:b/>
          <w:vertAlign w:val="subscript"/>
        </w:rPr>
        <w:t>)</w:t>
      </w:r>
      <w:r w:rsidRPr="006D519F">
        <w:rPr>
          <w:b/>
          <w:vertAlign w:val="subscript"/>
        </w:rPr>
        <w:tab/>
      </w:r>
      <w:r w:rsidRPr="006D519F">
        <w:rPr>
          <w:b/>
        </w:rPr>
        <w:t>C</w:t>
      </w:r>
      <w:r w:rsidRPr="006D519F">
        <w:rPr>
          <w:b/>
          <w:vertAlign w:val="subscript"/>
        </w:rPr>
        <w:t>2 (vert.)</w:t>
      </w:r>
    </w:p>
    <w:p w14:paraId="16376714" w14:textId="77777777" w:rsidR="00242AE3" w:rsidRPr="006D519F" w:rsidRDefault="00242AE3" w:rsidP="00242AE3">
      <w:pPr>
        <w:tabs>
          <w:tab w:val="left" w:pos="2520"/>
          <w:tab w:val="left" w:pos="3495"/>
        </w:tabs>
        <w:jc w:val="both"/>
      </w:pPr>
    </w:p>
    <w:p w14:paraId="667A399D" w14:textId="77777777" w:rsidR="00242AE3" w:rsidRPr="006D519F" w:rsidRDefault="00242AE3" w:rsidP="00242AE3">
      <w:pPr>
        <w:tabs>
          <w:tab w:val="left" w:pos="2520"/>
          <w:tab w:val="left" w:pos="3495"/>
        </w:tabs>
        <w:ind w:left="1134"/>
        <w:jc w:val="both"/>
      </w:pPr>
      <w:r w:rsidRPr="006D519F">
        <w:t xml:space="preserve">kur </w:t>
      </w:r>
      <w:r w:rsidRPr="006D519F">
        <w:rPr>
          <w:b/>
        </w:rPr>
        <w:t>C</w:t>
      </w:r>
      <w:proofErr w:type="gramStart"/>
      <w:r w:rsidRPr="006D519F">
        <w:rPr>
          <w:b/>
          <w:vertAlign w:val="subscript"/>
        </w:rPr>
        <w:t>1( zem</w:t>
      </w:r>
      <w:proofErr w:type="gramEnd"/>
      <w:r w:rsidRPr="006D519F">
        <w:rPr>
          <w:b/>
          <w:vertAlign w:val="subscript"/>
        </w:rPr>
        <w:t xml:space="preserve">.) </w:t>
      </w:r>
      <w:r w:rsidRPr="006D519F">
        <w:t>un</w:t>
      </w:r>
      <w:r w:rsidRPr="006D519F">
        <w:rPr>
          <w:b/>
        </w:rPr>
        <w:t>C</w:t>
      </w:r>
      <w:r w:rsidRPr="006D519F">
        <w:rPr>
          <w:b/>
          <w:vertAlign w:val="subscript"/>
        </w:rPr>
        <w:t xml:space="preserve">2 (zem.) </w:t>
      </w:r>
      <w:r w:rsidRPr="006D519F">
        <w:rPr>
          <w:b/>
        </w:rPr>
        <w:t xml:space="preserve">– </w:t>
      </w:r>
      <w:r w:rsidRPr="006D519F">
        <w:t>piedāvājumu daļu cenas, kuras irviszemākās;</w:t>
      </w:r>
    </w:p>
    <w:p w14:paraId="7A012395" w14:textId="77777777" w:rsidR="00242AE3" w:rsidRPr="006D519F" w:rsidRDefault="00242AE3" w:rsidP="00242AE3">
      <w:pPr>
        <w:pStyle w:val="Virsraksts2"/>
        <w:numPr>
          <w:ilvl w:val="0"/>
          <w:numId w:val="0"/>
        </w:numPr>
        <w:ind w:left="1134"/>
        <w:rPr>
          <w:rFonts w:cs="Times New Roman"/>
          <w:b w:val="0"/>
        </w:rPr>
      </w:pPr>
      <w:bookmarkStart w:id="210" w:name="_Toc406507778"/>
      <w:bookmarkStart w:id="211" w:name="_Toc475860401"/>
      <w:r w:rsidRPr="006D519F">
        <w:rPr>
          <w:rFonts w:cs="Times New Roman"/>
        </w:rPr>
        <w:t>C</w:t>
      </w:r>
      <w:r w:rsidRPr="006D519F">
        <w:rPr>
          <w:rFonts w:cs="Times New Roman"/>
          <w:vertAlign w:val="subscript"/>
        </w:rPr>
        <w:t>1( vert.</w:t>
      </w:r>
      <w:r w:rsidRPr="006D519F">
        <w:rPr>
          <w:rFonts w:cs="Times New Roman"/>
          <w:b w:val="0"/>
          <w:vertAlign w:val="subscript"/>
        </w:rPr>
        <w:t xml:space="preserve">) </w:t>
      </w:r>
      <w:r w:rsidRPr="006D519F">
        <w:rPr>
          <w:rFonts w:cs="Times New Roman"/>
          <w:b w:val="0"/>
        </w:rPr>
        <w:t>un</w:t>
      </w:r>
      <w:r w:rsidRPr="006D519F">
        <w:rPr>
          <w:rFonts w:cs="Times New Roman"/>
        </w:rPr>
        <w:t>C</w:t>
      </w:r>
      <w:r w:rsidRPr="006D519F">
        <w:rPr>
          <w:rFonts w:cs="Times New Roman"/>
          <w:vertAlign w:val="subscript"/>
        </w:rPr>
        <w:t>2 (vert.)</w:t>
      </w:r>
      <w:r w:rsidRPr="006D519F">
        <w:rPr>
          <w:rFonts w:cs="Times New Roman"/>
          <w:b w:val="0"/>
        </w:rPr>
        <w:t>- vērtējamā piedāvājuma daļu cenas.</w:t>
      </w:r>
      <w:bookmarkEnd w:id="210"/>
      <w:bookmarkEnd w:id="211"/>
    </w:p>
    <w:p w14:paraId="18BF0C62" w14:textId="77777777" w:rsidR="00242AE3" w:rsidRPr="006D519F" w:rsidRDefault="00242AE3" w:rsidP="00242AE3">
      <w:pPr>
        <w:numPr>
          <w:ilvl w:val="1"/>
          <w:numId w:val="19"/>
        </w:numPr>
        <w:suppressAutoHyphens w:val="0"/>
        <w:jc w:val="both"/>
        <w:rPr>
          <w:lang w:val="lv-LV"/>
        </w:rPr>
      </w:pPr>
      <w:r w:rsidRPr="006D519F">
        <w:rPr>
          <w:lang w:val="lv-LV"/>
        </w:rPr>
        <w:t xml:space="preserve">Kritērijā </w:t>
      </w:r>
      <w:r w:rsidRPr="006D519F">
        <w:rPr>
          <w:b/>
          <w:lang w:val="lv-LV"/>
        </w:rPr>
        <w:t>K </w:t>
      </w:r>
      <w:r w:rsidRPr="006D519F">
        <w:rPr>
          <w:b/>
          <w:vertAlign w:val="subscript"/>
          <w:lang w:val="lv-LV"/>
        </w:rPr>
        <w:t>dd</w:t>
      </w:r>
      <w:r w:rsidRPr="006D519F">
        <w:rPr>
          <w:lang w:val="lv-LV"/>
        </w:rPr>
        <w:t xml:space="preserve"> piešķiramo punktu skaitu katram piedāvājumam nosaka šādi:</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3"/>
        <w:gridCol w:w="1313"/>
        <w:gridCol w:w="5398"/>
      </w:tblGrid>
      <w:tr w:rsidR="00242AE3" w:rsidRPr="006D519F" w14:paraId="578D3EA1" w14:textId="77777777" w:rsidTr="002E7D5C">
        <w:tc>
          <w:tcPr>
            <w:tcW w:w="1576" w:type="dxa"/>
          </w:tcPr>
          <w:p w14:paraId="744ACBD0" w14:textId="77777777" w:rsidR="00242AE3" w:rsidRPr="006D519F" w:rsidRDefault="00242AE3" w:rsidP="002E7D5C">
            <w:pPr>
              <w:pStyle w:val="Sarakstarindkopa"/>
              <w:tabs>
                <w:tab w:val="left" w:pos="2520"/>
                <w:tab w:val="left" w:pos="3495"/>
              </w:tabs>
              <w:ind w:left="0"/>
              <w:jc w:val="center"/>
              <w:rPr>
                <w:rFonts w:ascii="Times New Roman" w:hAnsi="Times New Roman"/>
                <w:b/>
              </w:rPr>
            </w:pPr>
            <w:r w:rsidRPr="006D519F">
              <w:rPr>
                <w:rFonts w:ascii="Times New Roman" w:hAnsi="Times New Roman"/>
                <w:b/>
              </w:rPr>
              <w:t>Novērtējums</w:t>
            </w:r>
          </w:p>
        </w:tc>
        <w:tc>
          <w:tcPr>
            <w:tcW w:w="1313" w:type="dxa"/>
          </w:tcPr>
          <w:p w14:paraId="7479DDF3" w14:textId="77777777" w:rsidR="00242AE3" w:rsidRPr="006D519F" w:rsidRDefault="00242AE3" w:rsidP="002E7D5C">
            <w:pPr>
              <w:pStyle w:val="Sarakstarindkopa"/>
              <w:tabs>
                <w:tab w:val="left" w:pos="2520"/>
                <w:tab w:val="left" w:pos="3495"/>
              </w:tabs>
              <w:ind w:left="0"/>
              <w:jc w:val="center"/>
              <w:rPr>
                <w:rFonts w:ascii="Times New Roman" w:hAnsi="Times New Roman"/>
                <w:b/>
              </w:rPr>
            </w:pPr>
            <w:r w:rsidRPr="006D519F">
              <w:rPr>
                <w:rFonts w:ascii="Times New Roman" w:hAnsi="Times New Roman"/>
                <w:b/>
              </w:rPr>
              <w:t>Piešķiramo</w:t>
            </w:r>
          </w:p>
          <w:p w14:paraId="0244A8FE" w14:textId="77777777" w:rsidR="00242AE3" w:rsidRPr="006D519F" w:rsidRDefault="00242AE3" w:rsidP="002E7D5C">
            <w:pPr>
              <w:pStyle w:val="Sarakstarindkopa"/>
              <w:tabs>
                <w:tab w:val="left" w:pos="2520"/>
                <w:tab w:val="left" w:pos="3495"/>
              </w:tabs>
              <w:ind w:left="0"/>
              <w:jc w:val="center"/>
              <w:rPr>
                <w:rFonts w:ascii="Times New Roman" w:hAnsi="Times New Roman"/>
                <w:b/>
              </w:rPr>
            </w:pPr>
            <w:r w:rsidRPr="006D519F">
              <w:rPr>
                <w:rFonts w:ascii="Times New Roman" w:hAnsi="Times New Roman"/>
                <w:b/>
              </w:rPr>
              <w:t>punktu skaits</w:t>
            </w:r>
          </w:p>
        </w:tc>
        <w:tc>
          <w:tcPr>
            <w:tcW w:w="5398" w:type="dxa"/>
          </w:tcPr>
          <w:p w14:paraId="1F13D98A" w14:textId="77777777" w:rsidR="00242AE3" w:rsidRPr="006D519F" w:rsidRDefault="00242AE3" w:rsidP="002E7D5C">
            <w:pPr>
              <w:pStyle w:val="Sarakstarindkopa"/>
              <w:tabs>
                <w:tab w:val="left" w:pos="2520"/>
                <w:tab w:val="left" w:pos="3495"/>
              </w:tabs>
              <w:ind w:left="0"/>
              <w:jc w:val="center"/>
              <w:rPr>
                <w:rFonts w:ascii="Times New Roman" w:hAnsi="Times New Roman"/>
                <w:b/>
              </w:rPr>
            </w:pPr>
            <w:r w:rsidRPr="006D519F">
              <w:rPr>
                <w:rFonts w:ascii="Times New Roman" w:hAnsi="Times New Roman"/>
                <w:b/>
              </w:rPr>
              <w:t>Novērtējuma pamatojums</w:t>
            </w:r>
          </w:p>
        </w:tc>
      </w:tr>
      <w:tr w:rsidR="00242AE3" w:rsidRPr="006D519F" w14:paraId="66D4DAC9" w14:textId="77777777" w:rsidTr="002E7D5C">
        <w:tc>
          <w:tcPr>
            <w:tcW w:w="1576" w:type="dxa"/>
          </w:tcPr>
          <w:p w14:paraId="60A87982" w14:textId="77777777" w:rsidR="00242AE3" w:rsidRPr="006D519F" w:rsidRDefault="00242AE3" w:rsidP="002E7D5C">
            <w:pPr>
              <w:tabs>
                <w:tab w:val="left" w:pos="2520"/>
                <w:tab w:val="left" w:pos="3495"/>
              </w:tabs>
              <w:jc w:val="both"/>
            </w:pPr>
            <w:r w:rsidRPr="006D519F">
              <w:t>teicams</w:t>
            </w:r>
          </w:p>
        </w:tc>
        <w:tc>
          <w:tcPr>
            <w:tcW w:w="1313" w:type="dxa"/>
          </w:tcPr>
          <w:p w14:paraId="3A4A53F5" w14:textId="77777777" w:rsidR="00242AE3" w:rsidRPr="006D519F" w:rsidRDefault="00242AE3" w:rsidP="002E7D5C">
            <w:pPr>
              <w:pStyle w:val="Sarakstarindkopa"/>
              <w:tabs>
                <w:tab w:val="left" w:pos="2520"/>
                <w:tab w:val="left" w:pos="3495"/>
              </w:tabs>
              <w:ind w:left="0"/>
              <w:jc w:val="center"/>
              <w:rPr>
                <w:rFonts w:ascii="Times New Roman" w:hAnsi="Times New Roman"/>
              </w:rPr>
            </w:pPr>
            <w:r w:rsidRPr="006D519F">
              <w:rPr>
                <w:rFonts w:ascii="Times New Roman" w:hAnsi="Times New Roman"/>
              </w:rPr>
              <w:t>5</w:t>
            </w:r>
          </w:p>
        </w:tc>
        <w:tc>
          <w:tcPr>
            <w:tcW w:w="5398" w:type="dxa"/>
          </w:tcPr>
          <w:p w14:paraId="5083AEC7" w14:textId="77777777" w:rsidR="00242AE3" w:rsidRPr="006D519F" w:rsidRDefault="00242AE3" w:rsidP="002E7D5C">
            <w:pPr>
              <w:pStyle w:val="Sarakstarindkopa"/>
              <w:tabs>
                <w:tab w:val="left" w:pos="2520"/>
                <w:tab w:val="left" w:pos="3495"/>
              </w:tabs>
              <w:ind w:left="0"/>
              <w:jc w:val="both"/>
              <w:rPr>
                <w:rFonts w:ascii="Times New Roman" w:hAnsi="Times New Roman"/>
              </w:rPr>
            </w:pPr>
            <w:r w:rsidRPr="006D519F">
              <w:rPr>
                <w:rFonts w:ascii="Times New Roman" w:hAnsi="Times New Roman"/>
              </w:rPr>
              <w:t xml:space="preserve">Detalizēts, labi strukturēts un izvērsts Darba izpildes laika grafiks, izvērstas visas nolikuma </w:t>
            </w:r>
            <w:proofErr w:type="gramStart"/>
            <w:r w:rsidRPr="006D519F">
              <w:rPr>
                <w:rFonts w:ascii="Times New Roman" w:hAnsi="Times New Roman"/>
              </w:rPr>
              <w:t>1.pielikuma</w:t>
            </w:r>
            <w:proofErr w:type="gramEnd"/>
            <w:r w:rsidRPr="006D519F">
              <w:rPr>
                <w:rFonts w:ascii="Times New Roman" w:hAnsi="Times New Roman"/>
              </w:rPr>
              <w:t xml:space="preserve"> „Finanšu piedāvājums” veidlapā definētās projekta izstrādes darba daļas, ar pietiekošu detalizācijas pakāpi.</w:t>
            </w:r>
          </w:p>
        </w:tc>
      </w:tr>
      <w:tr w:rsidR="00242AE3" w:rsidRPr="006D519F" w14:paraId="36CA284C" w14:textId="77777777" w:rsidTr="002E7D5C">
        <w:tc>
          <w:tcPr>
            <w:tcW w:w="1576" w:type="dxa"/>
          </w:tcPr>
          <w:p w14:paraId="0EDA50B3" w14:textId="77777777" w:rsidR="00242AE3" w:rsidRPr="006D519F" w:rsidRDefault="00242AE3" w:rsidP="002E7D5C">
            <w:pPr>
              <w:tabs>
                <w:tab w:val="left" w:pos="2520"/>
                <w:tab w:val="left" w:pos="3495"/>
              </w:tabs>
              <w:jc w:val="both"/>
            </w:pPr>
            <w:r w:rsidRPr="006D519F">
              <w:t>labs</w:t>
            </w:r>
          </w:p>
        </w:tc>
        <w:tc>
          <w:tcPr>
            <w:tcW w:w="1313" w:type="dxa"/>
          </w:tcPr>
          <w:p w14:paraId="6856AA48" w14:textId="77777777" w:rsidR="00242AE3" w:rsidRPr="006D519F" w:rsidRDefault="00242AE3" w:rsidP="002E7D5C">
            <w:pPr>
              <w:pStyle w:val="Sarakstarindkopa"/>
              <w:tabs>
                <w:tab w:val="left" w:pos="2520"/>
                <w:tab w:val="left" w:pos="3495"/>
              </w:tabs>
              <w:ind w:left="0"/>
              <w:jc w:val="center"/>
              <w:rPr>
                <w:rFonts w:ascii="Times New Roman" w:hAnsi="Times New Roman"/>
              </w:rPr>
            </w:pPr>
            <w:r w:rsidRPr="006D519F">
              <w:rPr>
                <w:rFonts w:ascii="Times New Roman" w:hAnsi="Times New Roman"/>
              </w:rPr>
              <w:t>3</w:t>
            </w:r>
          </w:p>
        </w:tc>
        <w:tc>
          <w:tcPr>
            <w:tcW w:w="5398" w:type="dxa"/>
          </w:tcPr>
          <w:p w14:paraId="5FCF8264" w14:textId="77777777" w:rsidR="00242AE3" w:rsidRPr="006D519F" w:rsidRDefault="00242AE3" w:rsidP="002E7D5C">
            <w:pPr>
              <w:pStyle w:val="Sarakstarindkopa"/>
              <w:tabs>
                <w:tab w:val="left" w:pos="2520"/>
                <w:tab w:val="left" w:pos="3495"/>
              </w:tabs>
              <w:ind w:left="0"/>
              <w:jc w:val="both"/>
              <w:rPr>
                <w:rFonts w:ascii="Times New Roman" w:hAnsi="Times New Roman"/>
              </w:rPr>
            </w:pPr>
            <w:r w:rsidRPr="006D519F">
              <w:rPr>
                <w:rFonts w:ascii="Times New Roman" w:hAnsi="Times New Roman"/>
              </w:rPr>
              <w:t xml:space="preserve">Detalizēts, labi strukturēts Darba izpildes laika grafiks, tomēr nav sniegts atsevišķu (vienas vai vairāku) galveno projekta izstrādes darbu daļu izvērsts atšifrējums </w:t>
            </w:r>
            <w:proofErr w:type="gramStart"/>
            <w:r w:rsidRPr="006D519F">
              <w:rPr>
                <w:rFonts w:ascii="Times New Roman" w:hAnsi="Times New Roman"/>
              </w:rPr>
              <w:t>( detalizācija</w:t>
            </w:r>
            <w:proofErr w:type="gramEnd"/>
            <w:r w:rsidRPr="006D519F">
              <w:rPr>
                <w:rFonts w:ascii="Times New Roman" w:hAnsi="Times New Roman"/>
              </w:rPr>
              <w:t>).</w:t>
            </w:r>
            <w:r w:rsidRPr="006D519F">
              <w:rPr>
                <w:rFonts w:ascii="Times New Roman" w:hAnsi="Times New Roman"/>
              </w:rPr>
              <w:tab/>
            </w:r>
            <w:r w:rsidRPr="006D519F">
              <w:rPr>
                <w:rFonts w:ascii="Times New Roman" w:hAnsi="Times New Roman"/>
              </w:rPr>
              <w:tab/>
            </w:r>
            <w:r w:rsidRPr="006D519F">
              <w:rPr>
                <w:rFonts w:ascii="Times New Roman" w:hAnsi="Times New Roman"/>
              </w:rPr>
              <w:tab/>
            </w:r>
            <w:r w:rsidRPr="006D519F">
              <w:rPr>
                <w:rFonts w:ascii="Times New Roman" w:hAnsi="Times New Roman"/>
              </w:rPr>
              <w:tab/>
            </w:r>
          </w:p>
        </w:tc>
      </w:tr>
      <w:tr w:rsidR="00242AE3" w:rsidRPr="006D519F" w14:paraId="20FBB39F" w14:textId="77777777" w:rsidTr="002E7D5C">
        <w:tc>
          <w:tcPr>
            <w:tcW w:w="1576" w:type="dxa"/>
          </w:tcPr>
          <w:p w14:paraId="0478A9A7" w14:textId="77777777" w:rsidR="00242AE3" w:rsidRPr="006D519F" w:rsidRDefault="00242AE3" w:rsidP="002E7D5C">
            <w:pPr>
              <w:tabs>
                <w:tab w:val="left" w:pos="2520"/>
                <w:tab w:val="left" w:pos="3495"/>
              </w:tabs>
              <w:jc w:val="both"/>
            </w:pPr>
            <w:r w:rsidRPr="006D519F">
              <w:t>apmierinošs</w:t>
            </w:r>
          </w:p>
        </w:tc>
        <w:tc>
          <w:tcPr>
            <w:tcW w:w="1313" w:type="dxa"/>
          </w:tcPr>
          <w:p w14:paraId="24112E6E" w14:textId="77777777" w:rsidR="00242AE3" w:rsidRPr="006D519F" w:rsidRDefault="00242AE3" w:rsidP="002E7D5C">
            <w:pPr>
              <w:pStyle w:val="Sarakstarindkopa"/>
              <w:tabs>
                <w:tab w:val="left" w:pos="2520"/>
                <w:tab w:val="left" w:pos="3495"/>
              </w:tabs>
              <w:ind w:left="0"/>
              <w:jc w:val="center"/>
              <w:rPr>
                <w:rFonts w:ascii="Times New Roman" w:hAnsi="Times New Roman"/>
              </w:rPr>
            </w:pPr>
            <w:r w:rsidRPr="006D519F">
              <w:rPr>
                <w:rFonts w:ascii="Times New Roman" w:hAnsi="Times New Roman"/>
              </w:rPr>
              <w:t>1</w:t>
            </w:r>
          </w:p>
        </w:tc>
        <w:tc>
          <w:tcPr>
            <w:tcW w:w="5398" w:type="dxa"/>
          </w:tcPr>
          <w:p w14:paraId="422F05BB" w14:textId="77777777" w:rsidR="00242AE3" w:rsidRPr="006D519F" w:rsidRDefault="00242AE3" w:rsidP="002E7D5C">
            <w:pPr>
              <w:pStyle w:val="Sarakstarindkopa"/>
              <w:tabs>
                <w:tab w:val="left" w:pos="2520"/>
                <w:tab w:val="left" w:pos="3495"/>
              </w:tabs>
              <w:ind w:left="0"/>
              <w:jc w:val="both"/>
              <w:rPr>
                <w:rFonts w:ascii="Times New Roman" w:hAnsi="Times New Roman"/>
              </w:rPr>
            </w:pPr>
            <w:r w:rsidRPr="006D519F">
              <w:rPr>
                <w:rFonts w:ascii="Times New Roman" w:hAnsi="Times New Roman"/>
              </w:rPr>
              <w:t xml:space="preserve">Darba izpildes laika grafikā norādītas visas nolikuma </w:t>
            </w:r>
            <w:proofErr w:type="gramStart"/>
            <w:r w:rsidRPr="006D519F">
              <w:rPr>
                <w:rFonts w:ascii="Times New Roman" w:hAnsi="Times New Roman"/>
              </w:rPr>
              <w:t>1.pielikuma</w:t>
            </w:r>
            <w:proofErr w:type="gramEnd"/>
            <w:r w:rsidRPr="006D519F">
              <w:rPr>
                <w:rFonts w:ascii="Times New Roman" w:hAnsi="Times New Roman"/>
              </w:rPr>
              <w:t xml:space="preserve"> „Finanšu piedāvājums” veidlapā definētās projekta izstrādes darba daļas, bet bez jebkādas papildu detalizācijas. </w:t>
            </w:r>
          </w:p>
        </w:tc>
      </w:tr>
      <w:tr w:rsidR="00242AE3" w:rsidRPr="006D519F" w14:paraId="5992223D" w14:textId="77777777" w:rsidTr="002E7D5C">
        <w:tc>
          <w:tcPr>
            <w:tcW w:w="1576" w:type="dxa"/>
          </w:tcPr>
          <w:p w14:paraId="7326A8AF" w14:textId="77777777" w:rsidR="00242AE3" w:rsidRPr="006D519F" w:rsidRDefault="00242AE3" w:rsidP="002E7D5C">
            <w:pPr>
              <w:tabs>
                <w:tab w:val="left" w:pos="2520"/>
                <w:tab w:val="left" w:pos="3495"/>
              </w:tabs>
              <w:jc w:val="both"/>
            </w:pPr>
            <w:r w:rsidRPr="006D519F">
              <w:t>neapmierinošs</w:t>
            </w:r>
          </w:p>
        </w:tc>
        <w:tc>
          <w:tcPr>
            <w:tcW w:w="1313" w:type="dxa"/>
          </w:tcPr>
          <w:p w14:paraId="2D223E2E" w14:textId="77777777" w:rsidR="00242AE3" w:rsidRPr="006D519F" w:rsidRDefault="00242AE3" w:rsidP="002E7D5C">
            <w:pPr>
              <w:pStyle w:val="Sarakstarindkopa"/>
              <w:tabs>
                <w:tab w:val="left" w:pos="2520"/>
                <w:tab w:val="left" w:pos="3495"/>
              </w:tabs>
              <w:ind w:left="0"/>
              <w:jc w:val="center"/>
              <w:rPr>
                <w:rFonts w:ascii="Times New Roman" w:hAnsi="Times New Roman"/>
              </w:rPr>
            </w:pPr>
            <w:r w:rsidRPr="006D519F">
              <w:rPr>
                <w:rFonts w:ascii="Times New Roman" w:hAnsi="Times New Roman"/>
              </w:rPr>
              <w:t>0</w:t>
            </w:r>
          </w:p>
        </w:tc>
        <w:tc>
          <w:tcPr>
            <w:tcW w:w="5398" w:type="dxa"/>
          </w:tcPr>
          <w:p w14:paraId="15B84740" w14:textId="77777777" w:rsidR="00242AE3" w:rsidRPr="006D519F" w:rsidRDefault="00242AE3" w:rsidP="002E7D5C">
            <w:pPr>
              <w:pStyle w:val="Sarakstarindkopa"/>
              <w:tabs>
                <w:tab w:val="left" w:pos="2520"/>
                <w:tab w:val="left" w:pos="3495"/>
              </w:tabs>
              <w:ind w:left="0"/>
              <w:jc w:val="both"/>
              <w:rPr>
                <w:rFonts w:ascii="Times New Roman" w:hAnsi="Times New Roman"/>
              </w:rPr>
            </w:pPr>
            <w:r w:rsidRPr="006D519F">
              <w:rPr>
                <w:rFonts w:ascii="Times New Roman" w:hAnsi="Times New Roman"/>
              </w:rPr>
              <w:t xml:space="preserve">Darba izpildes laika grafikā projekta izstrādes darba daļas norādītas kļūdaini, tās neatbilst nolikuma </w:t>
            </w:r>
            <w:proofErr w:type="gramStart"/>
            <w:r w:rsidRPr="006D519F">
              <w:rPr>
                <w:rFonts w:ascii="Times New Roman" w:hAnsi="Times New Roman"/>
              </w:rPr>
              <w:t>1.pielikuma</w:t>
            </w:r>
            <w:proofErr w:type="gramEnd"/>
            <w:r w:rsidRPr="006D519F">
              <w:rPr>
                <w:rFonts w:ascii="Times New Roman" w:hAnsi="Times New Roman"/>
              </w:rPr>
              <w:t xml:space="preserve"> „Finanšu piedāvājums” veidlapā definētajām Darba daļām.</w:t>
            </w:r>
          </w:p>
        </w:tc>
      </w:tr>
    </w:tbl>
    <w:p w14:paraId="56385CA5" w14:textId="77777777" w:rsidR="00242AE3" w:rsidRPr="006D519F" w:rsidRDefault="00242AE3" w:rsidP="00242AE3">
      <w:pPr>
        <w:ind w:left="792"/>
        <w:jc w:val="both"/>
      </w:pPr>
    </w:p>
    <w:p w14:paraId="4B4701A7" w14:textId="77777777" w:rsidR="00242AE3" w:rsidRPr="006D519F" w:rsidRDefault="00242AE3" w:rsidP="00242AE3">
      <w:pPr>
        <w:numPr>
          <w:ilvl w:val="1"/>
          <w:numId w:val="19"/>
        </w:numPr>
        <w:suppressAutoHyphens w:val="0"/>
        <w:jc w:val="both"/>
      </w:pPr>
      <w:r w:rsidRPr="006D519F">
        <w:t xml:space="preserve">Kritērijā </w:t>
      </w:r>
      <w:r w:rsidRPr="006D519F">
        <w:rPr>
          <w:b/>
        </w:rPr>
        <w:t>K</w:t>
      </w:r>
      <w:r w:rsidRPr="006D519F">
        <w:rPr>
          <w:b/>
          <w:vertAlign w:val="subscript"/>
        </w:rPr>
        <w:t xml:space="preserve">sec </w:t>
      </w:r>
      <w:r w:rsidRPr="006D519F">
        <w:t>piešķiramo punktu skaitu katram piedāvājumam nosaka šādi:</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3"/>
        <w:gridCol w:w="1313"/>
        <w:gridCol w:w="5398"/>
      </w:tblGrid>
      <w:tr w:rsidR="00242AE3" w:rsidRPr="006D519F" w14:paraId="4266FD9A" w14:textId="77777777" w:rsidTr="002E7D5C">
        <w:tc>
          <w:tcPr>
            <w:tcW w:w="1576" w:type="dxa"/>
          </w:tcPr>
          <w:p w14:paraId="7E174A17" w14:textId="77777777" w:rsidR="00242AE3" w:rsidRPr="006D519F" w:rsidRDefault="00242AE3" w:rsidP="002E7D5C">
            <w:pPr>
              <w:pStyle w:val="Sarakstarindkopa"/>
              <w:tabs>
                <w:tab w:val="left" w:pos="2520"/>
                <w:tab w:val="left" w:pos="3495"/>
              </w:tabs>
              <w:ind w:left="0"/>
              <w:jc w:val="center"/>
              <w:rPr>
                <w:rFonts w:ascii="Times New Roman" w:hAnsi="Times New Roman"/>
                <w:b/>
              </w:rPr>
            </w:pPr>
            <w:r w:rsidRPr="006D519F">
              <w:rPr>
                <w:rFonts w:ascii="Times New Roman" w:hAnsi="Times New Roman"/>
                <w:b/>
              </w:rPr>
              <w:t>Novērtējums</w:t>
            </w:r>
          </w:p>
        </w:tc>
        <w:tc>
          <w:tcPr>
            <w:tcW w:w="1313" w:type="dxa"/>
          </w:tcPr>
          <w:p w14:paraId="5E82602C" w14:textId="77777777" w:rsidR="00242AE3" w:rsidRPr="006D519F" w:rsidRDefault="00242AE3" w:rsidP="002E7D5C">
            <w:pPr>
              <w:pStyle w:val="Sarakstarindkopa"/>
              <w:tabs>
                <w:tab w:val="left" w:pos="2520"/>
                <w:tab w:val="left" w:pos="3495"/>
              </w:tabs>
              <w:ind w:left="0"/>
              <w:jc w:val="center"/>
              <w:rPr>
                <w:rFonts w:ascii="Times New Roman" w:hAnsi="Times New Roman"/>
                <w:b/>
              </w:rPr>
            </w:pPr>
            <w:r w:rsidRPr="006D519F">
              <w:rPr>
                <w:rFonts w:ascii="Times New Roman" w:hAnsi="Times New Roman"/>
                <w:b/>
              </w:rPr>
              <w:t>Piešķiramo</w:t>
            </w:r>
          </w:p>
          <w:p w14:paraId="4AB04FBA" w14:textId="77777777" w:rsidR="00242AE3" w:rsidRPr="006D519F" w:rsidRDefault="00242AE3" w:rsidP="002E7D5C">
            <w:pPr>
              <w:pStyle w:val="Sarakstarindkopa"/>
              <w:tabs>
                <w:tab w:val="left" w:pos="2520"/>
                <w:tab w:val="left" w:pos="3495"/>
              </w:tabs>
              <w:ind w:left="0"/>
              <w:jc w:val="center"/>
              <w:rPr>
                <w:rFonts w:ascii="Times New Roman" w:hAnsi="Times New Roman"/>
                <w:b/>
              </w:rPr>
            </w:pPr>
            <w:r w:rsidRPr="006D519F">
              <w:rPr>
                <w:rFonts w:ascii="Times New Roman" w:hAnsi="Times New Roman"/>
                <w:b/>
              </w:rPr>
              <w:t>punktu skaits</w:t>
            </w:r>
          </w:p>
        </w:tc>
        <w:tc>
          <w:tcPr>
            <w:tcW w:w="5398" w:type="dxa"/>
          </w:tcPr>
          <w:p w14:paraId="68EF60F1" w14:textId="77777777" w:rsidR="00242AE3" w:rsidRPr="006D519F" w:rsidRDefault="00242AE3" w:rsidP="002E7D5C">
            <w:pPr>
              <w:pStyle w:val="Sarakstarindkopa"/>
              <w:tabs>
                <w:tab w:val="left" w:pos="2520"/>
                <w:tab w:val="left" w:pos="3495"/>
              </w:tabs>
              <w:ind w:left="0"/>
              <w:jc w:val="center"/>
              <w:rPr>
                <w:rFonts w:ascii="Times New Roman" w:hAnsi="Times New Roman"/>
                <w:b/>
              </w:rPr>
            </w:pPr>
            <w:r w:rsidRPr="006D519F">
              <w:rPr>
                <w:rFonts w:ascii="Times New Roman" w:hAnsi="Times New Roman"/>
                <w:b/>
              </w:rPr>
              <w:t>Novērtējuma pamatojums</w:t>
            </w:r>
          </w:p>
        </w:tc>
      </w:tr>
      <w:tr w:rsidR="00242AE3" w:rsidRPr="006D519F" w14:paraId="69E07186" w14:textId="77777777" w:rsidTr="002E7D5C">
        <w:tc>
          <w:tcPr>
            <w:tcW w:w="1576" w:type="dxa"/>
          </w:tcPr>
          <w:p w14:paraId="041BE70C" w14:textId="77777777" w:rsidR="00242AE3" w:rsidRPr="006D519F" w:rsidRDefault="00242AE3" w:rsidP="002E7D5C">
            <w:pPr>
              <w:tabs>
                <w:tab w:val="left" w:pos="2520"/>
                <w:tab w:val="left" w:pos="3495"/>
              </w:tabs>
              <w:jc w:val="both"/>
            </w:pPr>
            <w:r w:rsidRPr="006D519F">
              <w:t>teicams</w:t>
            </w:r>
          </w:p>
        </w:tc>
        <w:tc>
          <w:tcPr>
            <w:tcW w:w="1313" w:type="dxa"/>
          </w:tcPr>
          <w:p w14:paraId="3D7B72A1" w14:textId="77777777" w:rsidR="00242AE3" w:rsidRPr="006D519F" w:rsidRDefault="00242AE3" w:rsidP="002E7D5C">
            <w:pPr>
              <w:pStyle w:val="Sarakstarindkopa"/>
              <w:tabs>
                <w:tab w:val="left" w:pos="2520"/>
                <w:tab w:val="left" w:pos="3495"/>
              </w:tabs>
              <w:ind w:left="0"/>
              <w:jc w:val="center"/>
              <w:rPr>
                <w:rFonts w:ascii="Times New Roman" w:hAnsi="Times New Roman"/>
              </w:rPr>
            </w:pPr>
            <w:r w:rsidRPr="006D519F">
              <w:rPr>
                <w:rFonts w:ascii="Times New Roman" w:hAnsi="Times New Roman"/>
              </w:rPr>
              <w:t>5</w:t>
            </w:r>
          </w:p>
        </w:tc>
        <w:tc>
          <w:tcPr>
            <w:tcW w:w="5398" w:type="dxa"/>
          </w:tcPr>
          <w:p w14:paraId="43E957F7" w14:textId="77777777" w:rsidR="00242AE3" w:rsidRPr="006D519F" w:rsidRDefault="00242AE3" w:rsidP="002E7D5C">
            <w:pPr>
              <w:pStyle w:val="Sarakstarindkopa"/>
              <w:tabs>
                <w:tab w:val="left" w:pos="2520"/>
                <w:tab w:val="left" w:pos="3495"/>
              </w:tabs>
              <w:ind w:left="0"/>
              <w:jc w:val="both"/>
              <w:rPr>
                <w:rFonts w:ascii="Times New Roman" w:hAnsi="Times New Roman"/>
              </w:rPr>
            </w:pPr>
            <w:r w:rsidRPr="006D519F">
              <w:rPr>
                <w:rFonts w:ascii="Times New Roman" w:hAnsi="Times New Roman"/>
              </w:rPr>
              <w:t>Saskaņā ar piedāvāto Darba izpildes laika grafiku darbi tiks izpildīti labai profesionālai praksei atbilstošāsecībā.</w:t>
            </w:r>
          </w:p>
        </w:tc>
      </w:tr>
      <w:tr w:rsidR="00242AE3" w:rsidRPr="006D519F" w14:paraId="7D4A6735" w14:textId="77777777" w:rsidTr="002E7D5C">
        <w:tc>
          <w:tcPr>
            <w:tcW w:w="1576" w:type="dxa"/>
          </w:tcPr>
          <w:p w14:paraId="627016DE" w14:textId="77777777" w:rsidR="00242AE3" w:rsidRPr="006D519F" w:rsidRDefault="00242AE3" w:rsidP="002E7D5C">
            <w:pPr>
              <w:tabs>
                <w:tab w:val="left" w:pos="2520"/>
                <w:tab w:val="left" w:pos="3495"/>
              </w:tabs>
              <w:jc w:val="both"/>
            </w:pPr>
            <w:r w:rsidRPr="006D519F">
              <w:t>labs</w:t>
            </w:r>
          </w:p>
        </w:tc>
        <w:tc>
          <w:tcPr>
            <w:tcW w:w="1313" w:type="dxa"/>
          </w:tcPr>
          <w:p w14:paraId="012A1FCA" w14:textId="77777777" w:rsidR="00242AE3" w:rsidRPr="006D519F" w:rsidRDefault="00242AE3" w:rsidP="002E7D5C">
            <w:pPr>
              <w:pStyle w:val="Sarakstarindkopa"/>
              <w:tabs>
                <w:tab w:val="left" w:pos="2520"/>
                <w:tab w:val="left" w:pos="3495"/>
              </w:tabs>
              <w:ind w:left="0"/>
              <w:jc w:val="center"/>
              <w:rPr>
                <w:rFonts w:ascii="Times New Roman" w:hAnsi="Times New Roman"/>
              </w:rPr>
            </w:pPr>
            <w:r w:rsidRPr="006D519F">
              <w:rPr>
                <w:rFonts w:ascii="Times New Roman" w:hAnsi="Times New Roman"/>
              </w:rPr>
              <w:t>3</w:t>
            </w:r>
          </w:p>
        </w:tc>
        <w:tc>
          <w:tcPr>
            <w:tcW w:w="5398" w:type="dxa"/>
          </w:tcPr>
          <w:p w14:paraId="48123364" w14:textId="77777777" w:rsidR="00242AE3" w:rsidRPr="006D519F" w:rsidRDefault="00242AE3" w:rsidP="002E7D5C">
            <w:pPr>
              <w:pStyle w:val="Sarakstarindkopa"/>
              <w:tabs>
                <w:tab w:val="left" w:pos="2520"/>
                <w:tab w:val="left" w:pos="3495"/>
              </w:tabs>
              <w:ind w:left="0"/>
              <w:jc w:val="both"/>
              <w:rPr>
                <w:rFonts w:ascii="Times New Roman" w:hAnsi="Times New Roman"/>
              </w:rPr>
            </w:pPr>
            <w:r w:rsidRPr="006D519F">
              <w:rPr>
                <w:rFonts w:ascii="Times New Roman" w:hAnsi="Times New Roman"/>
              </w:rPr>
              <w:t>Saskaņā ar piedāvāto Darba izpildes laika grafiku darbu izpildes secībā ir daļējas neprecizitātes (no kopējā pozīciju skaita ne vairāk kā 20%).</w:t>
            </w:r>
          </w:p>
        </w:tc>
      </w:tr>
      <w:tr w:rsidR="00242AE3" w:rsidRPr="006D519F" w14:paraId="7779C029" w14:textId="77777777" w:rsidTr="002E7D5C">
        <w:tc>
          <w:tcPr>
            <w:tcW w:w="1576" w:type="dxa"/>
          </w:tcPr>
          <w:p w14:paraId="2A66466E" w14:textId="77777777" w:rsidR="00242AE3" w:rsidRPr="006D519F" w:rsidRDefault="00242AE3" w:rsidP="002E7D5C">
            <w:pPr>
              <w:tabs>
                <w:tab w:val="left" w:pos="2520"/>
                <w:tab w:val="left" w:pos="3495"/>
              </w:tabs>
              <w:jc w:val="both"/>
            </w:pPr>
            <w:r w:rsidRPr="006D519F">
              <w:t>apmierinošs</w:t>
            </w:r>
          </w:p>
        </w:tc>
        <w:tc>
          <w:tcPr>
            <w:tcW w:w="1313" w:type="dxa"/>
          </w:tcPr>
          <w:p w14:paraId="30A8AC46" w14:textId="77777777" w:rsidR="00242AE3" w:rsidRPr="006D519F" w:rsidRDefault="00242AE3" w:rsidP="002E7D5C">
            <w:pPr>
              <w:pStyle w:val="Sarakstarindkopa"/>
              <w:tabs>
                <w:tab w:val="left" w:pos="2520"/>
                <w:tab w:val="left" w:pos="3495"/>
              </w:tabs>
              <w:ind w:left="0"/>
              <w:jc w:val="center"/>
              <w:rPr>
                <w:rFonts w:ascii="Times New Roman" w:hAnsi="Times New Roman"/>
              </w:rPr>
            </w:pPr>
            <w:r w:rsidRPr="006D519F">
              <w:rPr>
                <w:rFonts w:ascii="Times New Roman" w:hAnsi="Times New Roman"/>
              </w:rPr>
              <w:t>1</w:t>
            </w:r>
          </w:p>
        </w:tc>
        <w:tc>
          <w:tcPr>
            <w:tcW w:w="5398" w:type="dxa"/>
          </w:tcPr>
          <w:p w14:paraId="51E5C9C1" w14:textId="77777777" w:rsidR="00242AE3" w:rsidRPr="006D519F" w:rsidRDefault="00242AE3" w:rsidP="002E7D5C">
            <w:pPr>
              <w:pStyle w:val="Sarakstarindkopa"/>
              <w:tabs>
                <w:tab w:val="left" w:pos="2520"/>
                <w:tab w:val="left" w:pos="3495"/>
              </w:tabs>
              <w:ind w:left="0"/>
              <w:jc w:val="both"/>
              <w:rPr>
                <w:rFonts w:ascii="Times New Roman" w:hAnsi="Times New Roman"/>
              </w:rPr>
            </w:pPr>
            <w:r w:rsidRPr="006D519F">
              <w:rPr>
                <w:rFonts w:ascii="Times New Roman" w:hAnsi="Times New Roman"/>
              </w:rPr>
              <w:t>Saskaņā ar piedāvāto Darba izpildes laika grafiku darbu izpildes secībai vairākās pozīcijās ir neprecizitātes (no kopējā pozīciju skaita vairāk kā 20%, līdz 50% ).</w:t>
            </w:r>
          </w:p>
        </w:tc>
      </w:tr>
      <w:tr w:rsidR="00242AE3" w:rsidRPr="006D519F" w14:paraId="05FEDA8D" w14:textId="77777777" w:rsidTr="002E7D5C">
        <w:tc>
          <w:tcPr>
            <w:tcW w:w="1576" w:type="dxa"/>
          </w:tcPr>
          <w:p w14:paraId="14CDD6F0" w14:textId="77777777" w:rsidR="00242AE3" w:rsidRPr="006D519F" w:rsidRDefault="00242AE3" w:rsidP="002E7D5C">
            <w:pPr>
              <w:tabs>
                <w:tab w:val="left" w:pos="2520"/>
                <w:tab w:val="left" w:pos="3495"/>
              </w:tabs>
              <w:jc w:val="both"/>
            </w:pPr>
            <w:r w:rsidRPr="006D519F">
              <w:t>neapmierinošs</w:t>
            </w:r>
          </w:p>
        </w:tc>
        <w:tc>
          <w:tcPr>
            <w:tcW w:w="1313" w:type="dxa"/>
          </w:tcPr>
          <w:p w14:paraId="37BB7A59" w14:textId="77777777" w:rsidR="00242AE3" w:rsidRPr="006D519F" w:rsidRDefault="00242AE3" w:rsidP="002E7D5C">
            <w:pPr>
              <w:pStyle w:val="Sarakstarindkopa"/>
              <w:tabs>
                <w:tab w:val="left" w:pos="2520"/>
                <w:tab w:val="left" w:pos="3495"/>
              </w:tabs>
              <w:ind w:left="0"/>
              <w:jc w:val="center"/>
              <w:rPr>
                <w:rFonts w:ascii="Times New Roman" w:hAnsi="Times New Roman"/>
              </w:rPr>
            </w:pPr>
            <w:r w:rsidRPr="006D519F">
              <w:rPr>
                <w:rFonts w:ascii="Times New Roman" w:hAnsi="Times New Roman"/>
              </w:rPr>
              <w:t>0</w:t>
            </w:r>
          </w:p>
        </w:tc>
        <w:tc>
          <w:tcPr>
            <w:tcW w:w="5398" w:type="dxa"/>
          </w:tcPr>
          <w:p w14:paraId="2E5174E9" w14:textId="77777777" w:rsidR="00242AE3" w:rsidRPr="006D519F" w:rsidRDefault="00242AE3" w:rsidP="002E7D5C">
            <w:pPr>
              <w:pStyle w:val="Sarakstarindkopa"/>
              <w:tabs>
                <w:tab w:val="left" w:pos="2520"/>
                <w:tab w:val="left" w:pos="3495"/>
              </w:tabs>
              <w:ind w:left="0"/>
              <w:jc w:val="both"/>
              <w:rPr>
                <w:rFonts w:ascii="Times New Roman" w:hAnsi="Times New Roman"/>
              </w:rPr>
            </w:pPr>
            <w:r w:rsidRPr="006D519F">
              <w:rPr>
                <w:rFonts w:ascii="Times New Roman" w:hAnsi="Times New Roman"/>
              </w:rPr>
              <w:t>Darba daļu izpildes secība ir nepamatota vairāk kā 50% no kopējā pozīciju skaita.</w:t>
            </w:r>
          </w:p>
        </w:tc>
      </w:tr>
    </w:tbl>
    <w:p w14:paraId="1D1306C7" w14:textId="77777777" w:rsidR="00242AE3" w:rsidRPr="006D519F" w:rsidRDefault="00242AE3" w:rsidP="00242AE3">
      <w:pPr>
        <w:ind w:left="792"/>
        <w:jc w:val="both"/>
      </w:pPr>
    </w:p>
    <w:p w14:paraId="7DF7B291" w14:textId="77777777" w:rsidR="00242AE3" w:rsidRPr="006D519F" w:rsidRDefault="00242AE3" w:rsidP="00242AE3">
      <w:pPr>
        <w:numPr>
          <w:ilvl w:val="1"/>
          <w:numId w:val="19"/>
        </w:numPr>
        <w:suppressAutoHyphens w:val="0"/>
        <w:jc w:val="both"/>
      </w:pPr>
      <w:r w:rsidRPr="006D519F">
        <w:t xml:space="preserve">Kritērijā </w:t>
      </w:r>
      <w:r w:rsidRPr="006D519F">
        <w:rPr>
          <w:b/>
        </w:rPr>
        <w:t>K</w:t>
      </w:r>
      <w:r w:rsidRPr="006D519F">
        <w:rPr>
          <w:b/>
          <w:vertAlign w:val="subscript"/>
        </w:rPr>
        <w:t>pv</w:t>
      </w:r>
      <w:r w:rsidRPr="006D519F">
        <w:t>piešķiramo punktu skaitu katram piedāvājumam nosaka šādi:</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4"/>
        <w:gridCol w:w="4003"/>
      </w:tblGrid>
      <w:tr w:rsidR="00242AE3" w:rsidRPr="006D519F" w14:paraId="6681B368" w14:textId="77777777" w:rsidTr="002E7D5C">
        <w:tc>
          <w:tcPr>
            <w:tcW w:w="4414" w:type="dxa"/>
          </w:tcPr>
          <w:p w14:paraId="228A604F" w14:textId="77777777" w:rsidR="00242AE3" w:rsidRPr="006D519F" w:rsidRDefault="00242AE3" w:rsidP="002E7D5C">
            <w:pPr>
              <w:pStyle w:val="Sarakstarindkopa"/>
              <w:tabs>
                <w:tab w:val="left" w:pos="2520"/>
                <w:tab w:val="left" w:pos="3495"/>
              </w:tabs>
              <w:ind w:left="0"/>
              <w:jc w:val="center"/>
              <w:rPr>
                <w:rFonts w:ascii="Times New Roman" w:hAnsi="Times New Roman"/>
                <w:b/>
              </w:rPr>
            </w:pPr>
            <w:r w:rsidRPr="006D519F">
              <w:rPr>
                <w:rFonts w:ascii="Times New Roman" w:hAnsi="Times New Roman"/>
                <w:b/>
              </w:rPr>
              <w:t xml:space="preserve">Būvprojekta vadītāja noslodze (kopējais cilvēkdienu skaits) procentos no Pretendenta piedāvātā Projektēšanas darbu izpildes termiņa </w:t>
            </w:r>
            <w:proofErr w:type="gramStart"/>
            <w:r w:rsidRPr="006D519F">
              <w:rPr>
                <w:rFonts w:ascii="Times New Roman" w:hAnsi="Times New Roman"/>
                <w:b/>
              </w:rPr>
              <w:t>( T</w:t>
            </w:r>
            <w:proofErr w:type="gramEnd"/>
            <w:r w:rsidRPr="006D519F">
              <w:rPr>
                <w:rFonts w:ascii="Times New Roman" w:hAnsi="Times New Roman"/>
                <w:b/>
              </w:rPr>
              <w:t>)</w:t>
            </w:r>
          </w:p>
          <w:p w14:paraId="319D8573" w14:textId="77777777" w:rsidR="00242AE3" w:rsidRPr="006D519F" w:rsidRDefault="00242AE3" w:rsidP="002E7D5C">
            <w:pPr>
              <w:pStyle w:val="Sarakstarindkopa"/>
              <w:tabs>
                <w:tab w:val="left" w:pos="2520"/>
                <w:tab w:val="left" w:pos="3495"/>
              </w:tabs>
              <w:ind w:left="0"/>
              <w:jc w:val="center"/>
              <w:rPr>
                <w:rFonts w:ascii="Times New Roman" w:hAnsi="Times New Roman"/>
                <w:b/>
              </w:rPr>
            </w:pPr>
          </w:p>
        </w:tc>
        <w:tc>
          <w:tcPr>
            <w:tcW w:w="4003" w:type="dxa"/>
          </w:tcPr>
          <w:p w14:paraId="031562F3" w14:textId="77777777" w:rsidR="00242AE3" w:rsidRPr="006D519F" w:rsidRDefault="00242AE3" w:rsidP="002E7D5C">
            <w:pPr>
              <w:pStyle w:val="Sarakstarindkopa"/>
              <w:tabs>
                <w:tab w:val="left" w:pos="2520"/>
                <w:tab w:val="left" w:pos="3495"/>
              </w:tabs>
              <w:ind w:left="0"/>
              <w:jc w:val="center"/>
              <w:rPr>
                <w:rFonts w:ascii="Times New Roman" w:hAnsi="Times New Roman"/>
                <w:b/>
              </w:rPr>
            </w:pPr>
            <w:r w:rsidRPr="006D519F">
              <w:rPr>
                <w:rFonts w:ascii="Times New Roman" w:hAnsi="Times New Roman"/>
                <w:b/>
              </w:rPr>
              <w:t>Piešķiramo punktu skaits</w:t>
            </w:r>
          </w:p>
        </w:tc>
      </w:tr>
      <w:tr w:rsidR="00242AE3" w:rsidRPr="006D519F" w14:paraId="727FE6E7" w14:textId="77777777" w:rsidTr="002E7D5C">
        <w:tc>
          <w:tcPr>
            <w:tcW w:w="4414" w:type="dxa"/>
          </w:tcPr>
          <w:p w14:paraId="18CC804B" w14:textId="77777777" w:rsidR="00242AE3" w:rsidRPr="006D519F" w:rsidRDefault="00242AE3" w:rsidP="002E7D5C">
            <w:pPr>
              <w:pStyle w:val="Sarakstarindkopa"/>
              <w:tabs>
                <w:tab w:val="left" w:pos="2520"/>
                <w:tab w:val="left" w:pos="3495"/>
              </w:tabs>
              <w:ind w:left="0"/>
              <w:jc w:val="center"/>
              <w:rPr>
                <w:rFonts w:ascii="Times New Roman" w:hAnsi="Times New Roman"/>
              </w:rPr>
            </w:pPr>
            <w:r w:rsidRPr="006D519F">
              <w:rPr>
                <w:rFonts w:ascii="Times New Roman" w:hAnsi="Times New Roman"/>
              </w:rPr>
              <w:t xml:space="preserve">virs 50% </w:t>
            </w:r>
          </w:p>
        </w:tc>
        <w:tc>
          <w:tcPr>
            <w:tcW w:w="4003" w:type="dxa"/>
          </w:tcPr>
          <w:p w14:paraId="786269C0" w14:textId="77777777" w:rsidR="00242AE3" w:rsidRPr="006D519F" w:rsidRDefault="00242AE3" w:rsidP="002E7D5C">
            <w:pPr>
              <w:pStyle w:val="Sarakstarindkopa"/>
              <w:tabs>
                <w:tab w:val="left" w:pos="2520"/>
                <w:tab w:val="left" w:pos="3495"/>
              </w:tabs>
              <w:ind w:left="0"/>
              <w:jc w:val="center"/>
              <w:rPr>
                <w:rFonts w:ascii="Times New Roman" w:hAnsi="Times New Roman"/>
              </w:rPr>
            </w:pPr>
            <w:r w:rsidRPr="006D519F">
              <w:rPr>
                <w:rFonts w:ascii="Times New Roman" w:hAnsi="Times New Roman"/>
              </w:rPr>
              <w:t>15</w:t>
            </w:r>
          </w:p>
        </w:tc>
      </w:tr>
      <w:tr w:rsidR="00242AE3" w:rsidRPr="006D519F" w14:paraId="5587D12D" w14:textId="77777777" w:rsidTr="002E7D5C">
        <w:tc>
          <w:tcPr>
            <w:tcW w:w="4414" w:type="dxa"/>
          </w:tcPr>
          <w:p w14:paraId="2FCA2B5F" w14:textId="77777777" w:rsidR="00242AE3" w:rsidRPr="006D519F" w:rsidRDefault="00242AE3" w:rsidP="002E7D5C">
            <w:pPr>
              <w:pStyle w:val="Sarakstarindkopa"/>
              <w:tabs>
                <w:tab w:val="left" w:pos="2520"/>
                <w:tab w:val="left" w:pos="3495"/>
              </w:tabs>
              <w:ind w:left="0"/>
              <w:jc w:val="center"/>
              <w:rPr>
                <w:rFonts w:ascii="Times New Roman" w:hAnsi="Times New Roman"/>
              </w:rPr>
            </w:pPr>
            <w:r w:rsidRPr="006D519F">
              <w:rPr>
                <w:rFonts w:ascii="Times New Roman" w:hAnsi="Times New Roman"/>
              </w:rPr>
              <w:t xml:space="preserve">virs 30%, līdz 50% </w:t>
            </w:r>
            <w:r w:rsidRPr="006D519F">
              <w:rPr>
                <w:rFonts w:ascii="Times New Roman" w:hAnsi="Times New Roman"/>
                <w:i/>
                <w:sz w:val="20"/>
              </w:rPr>
              <w:t>(ieskaitot)</w:t>
            </w:r>
          </w:p>
        </w:tc>
        <w:tc>
          <w:tcPr>
            <w:tcW w:w="4003" w:type="dxa"/>
          </w:tcPr>
          <w:p w14:paraId="79EEB44C" w14:textId="77777777" w:rsidR="00242AE3" w:rsidRPr="006D519F" w:rsidRDefault="00242AE3" w:rsidP="002E7D5C">
            <w:pPr>
              <w:pStyle w:val="Sarakstarindkopa"/>
              <w:tabs>
                <w:tab w:val="left" w:pos="2520"/>
                <w:tab w:val="left" w:pos="3495"/>
              </w:tabs>
              <w:ind w:left="0"/>
              <w:jc w:val="center"/>
              <w:rPr>
                <w:rFonts w:ascii="Times New Roman" w:hAnsi="Times New Roman"/>
              </w:rPr>
            </w:pPr>
            <w:r w:rsidRPr="006D519F">
              <w:rPr>
                <w:rFonts w:ascii="Times New Roman" w:hAnsi="Times New Roman"/>
              </w:rPr>
              <w:t>10</w:t>
            </w:r>
          </w:p>
        </w:tc>
      </w:tr>
      <w:tr w:rsidR="00242AE3" w:rsidRPr="006D519F" w14:paraId="22A1CC03" w14:textId="77777777" w:rsidTr="002E7D5C">
        <w:tc>
          <w:tcPr>
            <w:tcW w:w="4414" w:type="dxa"/>
          </w:tcPr>
          <w:p w14:paraId="56709811" w14:textId="77777777" w:rsidR="00242AE3" w:rsidRPr="006D519F" w:rsidRDefault="00242AE3" w:rsidP="002E7D5C">
            <w:pPr>
              <w:pStyle w:val="Sarakstarindkopa"/>
              <w:tabs>
                <w:tab w:val="left" w:pos="2520"/>
                <w:tab w:val="left" w:pos="3495"/>
              </w:tabs>
              <w:ind w:left="0"/>
              <w:jc w:val="center"/>
              <w:rPr>
                <w:rFonts w:ascii="Times New Roman" w:hAnsi="Times New Roman"/>
              </w:rPr>
            </w:pPr>
            <w:r w:rsidRPr="006D519F">
              <w:rPr>
                <w:rFonts w:ascii="Times New Roman" w:hAnsi="Times New Roman"/>
              </w:rPr>
              <w:t xml:space="preserve">virs 5%, līdz 30% </w:t>
            </w:r>
            <w:r w:rsidRPr="006D519F">
              <w:rPr>
                <w:rFonts w:ascii="Times New Roman" w:hAnsi="Times New Roman"/>
                <w:i/>
                <w:sz w:val="20"/>
              </w:rPr>
              <w:t>(ieskaitot)</w:t>
            </w:r>
          </w:p>
        </w:tc>
        <w:tc>
          <w:tcPr>
            <w:tcW w:w="4003" w:type="dxa"/>
          </w:tcPr>
          <w:p w14:paraId="3886B385" w14:textId="77777777" w:rsidR="00242AE3" w:rsidRPr="006D519F" w:rsidRDefault="00242AE3" w:rsidP="002E7D5C">
            <w:pPr>
              <w:pStyle w:val="Sarakstarindkopa"/>
              <w:tabs>
                <w:tab w:val="left" w:pos="2520"/>
                <w:tab w:val="left" w:pos="3495"/>
              </w:tabs>
              <w:ind w:left="0"/>
              <w:jc w:val="center"/>
              <w:rPr>
                <w:rFonts w:ascii="Times New Roman" w:hAnsi="Times New Roman"/>
              </w:rPr>
            </w:pPr>
            <w:r w:rsidRPr="006D519F">
              <w:rPr>
                <w:rFonts w:ascii="Times New Roman" w:hAnsi="Times New Roman"/>
              </w:rPr>
              <w:t>5</w:t>
            </w:r>
          </w:p>
        </w:tc>
      </w:tr>
      <w:tr w:rsidR="00242AE3" w:rsidRPr="006D519F" w14:paraId="00A05EDF" w14:textId="77777777" w:rsidTr="002E7D5C">
        <w:tc>
          <w:tcPr>
            <w:tcW w:w="4414" w:type="dxa"/>
          </w:tcPr>
          <w:p w14:paraId="341C48A3" w14:textId="77777777" w:rsidR="00242AE3" w:rsidRPr="006D519F" w:rsidRDefault="00242AE3" w:rsidP="002E7D5C">
            <w:pPr>
              <w:pStyle w:val="Sarakstarindkopa"/>
              <w:tabs>
                <w:tab w:val="left" w:pos="2520"/>
                <w:tab w:val="left" w:pos="3495"/>
              </w:tabs>
              <w:ind w:left="0"/>
              <w:jc w:val="center"/>
              <w:rPr>
                <w:rFonts w:ascii="Times New Roman" w:hAnsi="Times New Roman"/>
              </w:rPr>
            </w:pPr>
            <w:r w:rsidRPr="006D519F">
              <w:rPr>
                <w:rFonts w:ascii="Times New Roman" w:hAnsi="Times New Roman"/>
              </w:rPr>
              <w:t xml:space="preserve">0% līdz 5% </w:t>
            </w:r>
            <w:r w:rsidRPr="006D519F">
              <w:rPr>
                <w:rFonts w:ascii="Times New Roman" w:hAnsi="Times New Roman"/>
                <w:i/>
                <w:sz w:val="20"/>
              </w:rPr>
              <w:t>(ieskaitot)</w:t>
            </w:r>
          </w:p>
        </w:tc>
        <w:tc>
          <w:tcPr>
            <w:tcW w:w="4003" w:type="dxa"/>
          </w:tcPr>
          <w:p w14:paraId="3C1B5BDF" w14:textId="77777777" w:rsidR="00242AE3" w:rsidRPr="006D519F" w:rsidRDefault="00242AE3" w:rsidP="002E7D5C">
            <w:pPr>
              <w:pStyle w:val="Sarakstarindkopa"/>
              <w:tabs>
                <w:tab w:val="left" w:pos="2520"/>
                <w:tab w:val="left" w:pos="3495"/>
              </w:tabs>
              <w:ind w:left="0"/>
              <w:jc w:val="center"/>
              <w:rPr>
                <w:rFonts w:ascii="Times New Roman" w:hAnsi="Times New Roman"/>
              </w:rPr>
            </w:pPr>
            <w:r w:rsidRPr="006D519F">
              <w:rPr>
                <w:rFonts w:ascii="Times New Roman" w:hAnsi="Times New Roman"/>
              </w:rPr>
              <w:t>0</w:t>
            </w:r>
          </w:p>
        </w:tc>
      </w:tr>
    </w:tbl>
    <w:p w14:paraId="236430DC" w14:textId="77777777" w:rsidR="00242AE3" w:rsidRPr="006D519F" w:rsidRDefault="00242AE3" w:rsidP="00242AE3">
      <w:pPr>
        <w:ind w:left="792"/>
        <w:jc w:val="both"/>
      </w:pPr>
    </w:p>
    <w:p w14:paraId="55B322F7" w14:textId="77777777" w:rsidR="00242AE3" w:rsidRPr="006D519F" w:rsidRDefault="00242AE3" w:rsidP="00242AE3">
      <w:pPr>
        <w:ind w:left="792"/>
        <w:jc w:val="both"/>
      </w:pPr>
    </w:p>
    <w:p w14:paraId="5451482A" w14:textId="77777777" w:rsidR="00242AE3" w:rsidRPr="006D519F" w:rsidRDefault="00242AE3" w:rsidP="00242AE3">
      <w:pPr>
        <w:numPr>
          <w:ilvl w:val="1"/>
          <w:numId w:val="19"/>
        </w:numPr>
        <w:suppressAutoHyphens w:val="0"/>
        <w:jc w:val="both"/>
      </w:pPr>
      <w:r w:rsidRPr="006D519F">
        <w:t xml:space="preserve">Kritērijā </w:t>
      </w:r>
      <w:r w:rsidRPr="006D519F">
        <w:rPr>
          <w:b/>
        </w:rPr>
        <w:t>K</w:t>
      </w:r>
      <w:r w:rsidRPr="006D519F">
        <w:rPr>
          <w:b/>
          <w:vertAlign w:val="subscript"/>
        </w:rPr>
        <w:t>cd</w:t>
      </w:r>
      <w:r w:rsidRPr="006D519F">
        <w:t>piešķiramo punktu skaitu katram piedāvājumamaprēķina pēc formulas:</w:t>
      </w:r>
    </w:p>
    <w:p w14:paraId="4D4A611A" w14:textId="77777777" w:rsidR="00242AE3" w:rsidRPr="006D519F" w:rsidRDefault="00242AE3" w:rsidP="00242AE3">
      <w:pPr>
        <w:ind w:left="792"/>
        <w:jc w:val="both"/>
      </w:pPr>
    </w:p>
    <w:p w14:paraId="397C0739" w14:textId="77777777" w:rsidR="00242AE3" w:rsidRPr="006D519F" w:rsidRDefault="00242AE3" w:rsidP="00242AE3">
      <w:pPr>
        <w:ind w:left="792"/>
        <w:jc w:val="both"/>
        <w:rPr>
          <w:b/>
        </w:rPr>
      </w:pPr>
      <w:r w:rsidRPr="006D519F">
        <w:rPr>
          <w:b/>
        </w:rPr>
        <w:tab/>
      </w:r>
      <w:r w:rsidRPr="006D519F">
        <w:rPr>
          <w:b/>
        </w:rPr>
        <w:tab/>
      </w:r>
      <w:r w:rsidRPr="006D519F">
        <w:rPr>
          <w:b/>
        </w:rPr>
        <w:tab/>
        <w:t>Ʃ</w:t>
      </w:r>
      <w:r w:rsidRPr="006D519F">
        <w:rPr>
          <w:b/>
          <w:vertAlign w:val="subscript"/>
        </w:rPr>
        <w:t>vid</w:t>
      </w:r>
      <w:r w:rsidRPr="006D519F">
        <w:rPr>
          <w:b/>
        </w:rPr>
        <w:t>-Ʃ</w:t>
      </w:r>
      <w:r w:rsidRPr="006D519F">
        <w:rPr>
          <w:b/>
          <w:vertAlign w:val="subscript"/>
        </w:rPr>
        <w:t>pied</w:t>
      </w:r>
    </w:p>
    <w:p w14:paraId="662DFB4F" w14:textId="77777777" w:rsidR="00242AE3" w:rsidRPr="006D519F" w:rsidRDefault="00242AE3" w:rsidP="00242AE3">
      <w:pPr>
        <w:ind w:left="792"/>
        <w:jc w:val="both"/>
      </w:pPr>
      <w:r w:rsidRPr="006D519F">
        <w:rPr>
          <w:b/>
        </w:rPr>
        <w:t>K </w:t>
      </w:r>
      <w:r w:rsidRPr="006D519F">
        <w:rPr>
          <w:b/>
          <w:vertAlign w:val="subscript"/>
        </w:rPr>
        <w:t>cd</w:t>
      </w:r>
      <w:r w:rsidRPr="006D519F">
        <w:rPr>
          <w:b/>
        </w:rPr>
        <w:t xml:space="preserve"> = 20 </w:t>
      </w:r>
      <w:proofErr w:type="gramStart"/>
      <w:r w:rsidRPr="006D519F">
        <w:rPr>
          <w:b/>
        </w:rPr>
        <w:t>x  (</w:t>
      </w:r>
      <w:proofErr w:type="gramEnd"/>
      <w:r w:rsidRPr="006D519F">
        <w:rPr>
          <w:b/>
        </w:rPr>
        <w:t xml:space="preserve"> 1   -  │ --------------│)</w:t>
      </w:r>
      <w:r w:rsidRPr="006D519F">
        <w:t xml:space="preserve"> ,  kur</w:t>
      </w:r>
    </w:p>
    <w:p w14:paraId="0D0EEB3B" w14:textId="77777777" w:rsidR="00242AE3" w:rsidRPr="006D519F" w:rsidRDefault="00242AE3" w:rsidP="00242AE3">
      <w:pPr>
        <w:ind w:left="792"/>
        <w:jc w:val="both"/>
        <w:rPr>
          <w:b/>
        </w:rPr>
      </w:pPr>
      <w:r w:rsidRPr="006D519F">
        <w:rPr>
          <w:b/>
        </w:rPr>
        <w:t>Ʃ</w:t>
      </w:r>
      <w:r w:rsidRPr="006D519F">
        <w:rPr>
          <w:b/>
          <w:vertAlign w:val="subscript"/>
        </w:rPr>
        <w:t>vid</w:t>
      </w:r>
    </w:p>
    <w:p w14:paraId="1062EEA2" w14:textId="77777777" w:rsidR="00242AE3" w:rsidRPr="006D519F" w:rsidRDefault="00242AE3" w:rsidP="00242AE3">
      <w:pPr>
        <w:ind w:left="792"/>
        <w:jc w:val="both"/>
      </w:pPr>
    </w:p>
    <w:p w14:paraId="3E69792B" w14:textId="77777777" w:rsidR="00242AE3" w:rsidRPr="006D519F" w:rsidRDefault="00242AE3" w:rsidP="00242AE3">
      <w:pPr>
        <w:ind w:left="792"/>
        <w:jc w:val="both"/>
      </w:pPr>
      <w:r w:rsidRPr="006D519F">
        <w:rPr>
          <w:b/>
        </w:rPr>
        <w:t>Ʃ</w:t>
      </w:r>
      <w:r w:rsidRPr="006D519F">
        <w:rPr>
          <w:b/>
          <w:vertAlign w:val="subscript"/>
        </w:rPr>
        <w:t>vid</w:t>
      </w:r>
      <w:r w:rsidRPr="006D519F">
        <w:t xml:space="preserve"> – vidējais izvērtējamajos piedāvājumos projekta izstrādei paredzētais cilvēkdienu skaits; </w:t>
      </w:r>
    </w:p>
    <w:p w14:paraId="6F5A48ED" w14:textId="77777777" w:rsidR="00242AE3" w:rsidRPr="006D519F" w:rsidRDefault="00242AE3" w:rsidP="00242AE3">
      <w:pPr>
        <w:ind w:left="792"/>
        <w:jc w:val="both"/>
      </w:pPr>
    </w:p>
    <w:p w14:paraId="75AC91EC" w14:textId="77777777" w:rsidR="00242AE3" w:rsidRPr="006D519F" w:rsidRDefault="00242AE3" w:rsidP="00242AE3">
      <w:pPr>
        <w:ind w:left="792"/>
        <w:jc w:val="both"/>
      </w:pPr>
      <w:r w:rsidRPr="006D519F">
        <w:rPr>
          <w:b/>
        </w:rPr>
        <w:t>Ʃ</w:t>
      </w:r>
      <w:r w:rsidRPr="006D519F">
        <w:rPr>
          <w:b/>
          <w:vertAlign w:val="subscript"/>
        </w:rPr>
        <w:t>pied</w:t>
      </w:r>
      <w:r w:rsidRPr="006D519F">
        <w:t xml:space="preserve"> – vērtējamajā piedāvājumā projekta izstrādei paredzētais cilvēkdienu skaits.</w:t>
      </w:r>
    </w:p>
    <w:p w14:paraId="7867053D" w14:textId="77777777" w:rsidR="00242AE3" w:rsidRPr="006D519F" w:rsidRDefault="00242AE3" w:rsidP="00242AE3">
      <w:pPr>
        <w:ind w:left="792"/>
        <w:jc w:val="both"/>
      </w:pPr>
    </w:p>
    <w:p w14:paraId="2340F4C4" w14:textId="77777777" w:rsidR="00242AE3" w:rsidRPr="006D519F" w:rsidRDefault="00242AE3" w:rsidP="00242AE3">
      <w:pPr>
        <w:ind w:left="792"/>
        <w:jc w:val="both"/>
      </w:pPr>
      <w:r w:rsidRPr="006D519F">
        <w:rPr>
          <w:b/>
        </w:rPr>
        <w:t>Ʃ</w:t>
      </w:r>
      <w:r w:rsidRPr="006D519F">
        <w:rPr>
          <w:b/>
          <w:vertAlign w:val="subscript"/>
        </w:rPr>
        <w:t>vid</w:t>
      </w:r>
      <w:r w:rsidRPr="006D519F">
        <w:t>-</w:t>
      </w:r>
      <w:r w:rsidRPr="006D519F">
        <w:rPr>
          <w:b/>
        </w:rPr>
        <w:t>Ʃ</w:t>
      </w:r>
      <w:r w:rsidRPr="006D519F">
        <w:rPr>
          <w:b/>
          <w:vertAlign w:val="subscript"/>
        </w:rPr>
        <w:t>pied</w:t>
      </w:r>
    </w:p>
    <w:p w14:paraId="0DFAC392" w14:textId="77777777" w:rsidR="00242AE3" w:rsidRPr="006D519F" w:rsidRDefault="00242AE3" w:rsidP="00242AE3">
      <w:pPr>
        <w:tabs>
          <w:tab w:val="left" w:pos="2552"/>
        </w:tabs>
        <w:ind w:left="792"/>
        <w:jc w:val="both"/>
      </w:pPr>
      <w:r w:rsidRPr="006D519F">
        <w:t xml:space="preserve"> -------------- -  </w:t>
      </w:r>
      <w:r w:rsidRPr="006D519F">
        <w:tab/>
        <w:t>modulis, kurš var būt gan ar „ +” gan „</w:t>
      </w:r>
      <w:proofErr w:type="gramStart"/>
      <w:r w:rsidRPr="006D519F">
        <w:t>–‘</w:t>
      </w:r>
      <w:proofErr w:type="gramEnd"/>
      <w:r w:rsidRPr="006D519F">
        <w:t>’ vērtību, bet šī vērtība</w:t>
      </w:r>
    </w:p>
    <w:p w14:paraId="682D6CA3" w14:textId="0C3A7A47" w:rsidR="00242AE3" w:rsidRPr="006D519F" w:rsidRDefault="00242AE3" w:rsidP="00242AE3">
      <w:pPr>
        <w:tabs>
          <w:tab w:val="left" w:pos="2552"/>
        </w:tabs>
        <w:ind w:left="2547" w:hanging="1755"/>
        <w:jc w:val="both"/>
      </w:pPr>
      <w:r w:rsidRPr="006D519F">
        <w:rPr>
          <w:b/>
        </w:rPr>
        <w:t>Ʃ</w:t>
      </w:r>
      <w:r w:rsidRPr="006D519F">
        <w:rPr>
          <w:b/>
          <w:vertAlign w:val="subscript"/>
        </w:rPr>
        <w:t>vid</w:t>
      </w:r>
      <w:r w:rsidRPr="006D519F">
        <w:tab/>
        <w:t>neiet</w:t>
      </w:r>
      <w:r w:rsidR="009E668A">
        <w:t>ekmē piešķiramo punktu skaitu (</w:t>
      </w:r>
      <w:r w:rsidRPr="006D519F">
        <w:t>gan ar „ +” gan „</w:t>
      </w:r>
      <w:proofErr w:type="gramStart"/>
      <w:r w:rsidRPr="006D519F">
        <w:t>–‘</w:t>
      </w:r>
      <w:proofErr w:type="gramEnd"/>
      <w:r w:rsidRPr="006D519F">
        <w:t xml:space="preserve">’ vērtību punktu skaitliskā  vērtība vienāda). </w:t>
      </w:r>
    </w:p>
    <w:p w14:paraId="31AD96B0" w14:textId="77777777" w:rsidR="00242AE3" w:rsidRPr="006D519F" w:rsidRDefault="00242AE3" w:rsidP="00242AE3">
      <w:pPr>
        <w:ind w:firstLine="720"/>
        <w:jc w:val="both"/>
      </w:pPr>
    </w:p>
    <w:p w14:paraId="6B7A9FDF" w14:textId="77777777" w:rsidR="00242AE3" w:rsidRPr="006D519F" w:rsidRDefault="00242AE3" w:rsidP="00242AE3">
      <w:pPr>
        <w:ind w:firstLine="720"/>
        <w:jc w:val="both"/>
        <w:rPr>
          <w:lang w:val="nb-NO"/>
        </w:rPr>
      </w:pPr>
      <w:r w:rsidRPr="006D519F">
        <w:t xml:space="preserve">Aprēķinu veic, skaitļus noapaļojot līdz diviem cipariem aiz komata. </w:t>
      </w:r>
      <w:r w:rsidRPr="006D519F">
        <w:rPr>
          <w:lang w:val="nb-NO"/>
        </w:rPr>
        <w:t xml:space="preserve">Ja rezultāts ir ar </w:t>
      </w:r>
    </w:p>
    <w:p w14:paraId="5A542838" w14:textId="77777777" w:rsidR="00242AE3" w:rsidRPr="006D519F" w:rsidRDefault="00242AE3" w:rsidP="00242AE3">
      <w:pPr>
        <w:ind w:firstLine="720"/>
        <w:jc w:val="both"/>
        <w:rPr>
          <w:lang w:val="nb-NO"/>
        </w:rPr>
      </w:pPr>
      <w:r w:rsidRPr="006D519F">
        <w:rPr>
          <w:lang w:val="nb-NO"/>
        </w:rPr>
        <w:t>(-) zīmi, tad Pretendentam tiek piešķirti 0 punkti.</w:t>
      </w:r>
    </w:p>
    <w:p w14:paraId="6997D012" w14:textId="77777777" w:rsidR="00242AE3" w:rsidRPr="006D519F" w:rsidRDefault="00242AE3" w:rsidP="00242AE3">
      <w:pPr>
        <w:ind w:left="792"/>
        <w:jc w:val="both"/>
        <w:rPr>
          <w:lang w:val="nb-NO"/>
        </w:rPr>
      </w:pPr>
    </w:p>
    <w:p w14:paraId="001639AE" w14:textId="77777777" w:rsidR="00242AE3" w:rsidRPr="006D519F" w:rsidRDefault="00242AE3" w:rsidP="00242AE3">
      <w:pPr>
        <w:numPr>
          <w:ilvl w:val="1"/>
          <w:numId w:val="19"/>
        </w:numPr>
        <w:suppressAutoHyphens w:val="0"/>
        <w:jc w:val="both"/>
      </w:pPr>
      <w:r w:rsidRPr="006D519F">
        <w:rPr>
          <w:b/>
        </w:rPr>
        <w:t>T</w:t>
      </w:r>
      <w:r w:rsidR="006676F2">
        <w:rPr>
          <w:b/>
        </w:rPr>
        <w:t xml:space="preserve"> </w:t>
      </w:r>
      <w:r w:rsidRPr="006D519F">
        <w:t>kritērijā:</w:t>
      </w:r>
    </w:p>
    <w:p w14:paraId="6FAF7457" w14:textId="77777777" w:rsidR="00242AE3" w:rsidRPr="006D519F" w:rsidRDefault="00242AE3" w:rsidP="00242AE3">
      <w:pPr>
        <w:pStyle w:val="Sarakstarindkopa"/>
        <w:numPr>
          <w:ilvl w:val="2"/>
          <w:numId w:val="19"/>
        </w:numPr>
        <w:tabs>
          <w:tab w:val="left" w:pos="2520"/>
          <w:tab w:val="left" w:pos="3495"/>
        </w:tabs>
        <w:suppressAutoHyphens w:val="0"/>
        <w:spacing w:after="0" w:line="240" w:lineRule="auto"/>
        <w:jc w:val="both"/>
        <w:rPr>
          <w:rFonts w:ascii="Times New Roman" w:hAnsi="Times New Roman"/>
          <w:b/>
        </w:rPr>
      </w:pPr>
      <w:r w:rsidRPr="006D519F">
        <w:rPr>
          <w:rFonts w:ascii="Times New Roman" w:hAnsi="Times New Roman"/>
        </w:rPr>
        <w:t>maksimālo punktu skaitu 5 piešķir visiem piedāvājumiem, kuru termiņš atbilst vai ir līdz 10% robežās virs (noapļojot līdz diviem cipariem aiz komata) no nolikuma 3.1. punktā noteiktā Projektēšanas darbu pieļaujamā minimālā (īsākā) Projektēšanas darbu izpildes termiņa. Ja tādu piedāvājumu nav, tad 5 punktus piešķir īsākajam no piedāvātajiem termiņiem, kas iekļaujas nolikuma 3.1. punktā noteiktajās darbu izpildes termiņu robežās;</w:t>
      </w:r>
    </w:p>
    <w:p w14:paraId="390F2D49" w14:textId="77777777" w:rsidR="00242AE3" w:rsidRPr="006D519F" w:rsidRDefault="00242AE3" w:rsidP="00242AE3">
      <w:pPr>
        <w:numPr>
          <w:ilvl w:val="2"/>
          <w:numId w:val="19"/>
        </w:numPr>
        <w:suppressAutoHyphens w:val="0"/>
        <w:jc w:val="both"/>
      </w:pPr>
      <w:r w:rsidRPr="006D519F">
        <w:t xml:space="preserve">pārējiem piedāvājumiem (kuri nepārsniedz nolikuma 3.1. punktā noteikto garāko pieļaujamo Projektēšanas darbu izpildes termiņu) piešķiramo punktu skaitu aprēķina proporcionāli tā piedāvājuma termiņam, kurš ir </w:t>
      </w:r>
      <w:r w:rsidRPr="006D519F">
        <w:rPr>
          <w:u w:val="single"/>
        </w:rPr>
        <w:t>garākais no 5 punktus ieguvušajiem</w:t>
      </w:r>
      <w:r w:rsidRPr="006D519F">
        <w:t xml:space="preserve"> (10% robežās no Pasūtītāja noteiktā) </w:t>
      </w:r>
      <w:r w:rsidRPr="006D519F">
        <w:rPr>
          <w:u w:val="single"/>
        </w:rPr>
        <w:t>vai, jā tādu nav, - īsākajamno piedāvātajiem termiņiem</w:t>
      </w:r>
      <w:r w:rsidRPr="006D519F">
        <w:t>, kas iekļaujas nolikuma 3.1. punktā noteiktajās darbu izpildes termiņu robežās t.i.:</w:t>
      </w:r>
    </w:p>
    <w:p w14:paraId="16491E91" w14:textId="77777777" w:rsidR="00242AE3" w:rsidRPr="006D519F" w:rsidRDefault="00242AE3" w:rsidP="00242AE3">
      <w:pPr>
        <w:ind w:left="792"/>
        <w:jc w:val="both"/>
        <w:rPr>
          <w:b/>
          <w:lang w:val="nb-NO"/>
        </w:rPr>
      </w:pPr>
      <w:r w:rsidRPr="006D519F">
        <w:rPr>
          <w:b/>
        </w:rPr>
        <w:t xml:space="preserve">          </w:t>
      </w:r>
      <w:r w:rsidRPr="006D519F">
        <w:rPr>
          <w:b/>
          <w:lang w:val="nb-NO"/>
        </w:rPr>
        <w:t>T</w:t>
      </w:r>
      <w:r w:rsidRPr="006D519F">
        <w:rPr>
          <w:b/>
          <w:vertAlign w:val="subscript"/>
          <w:lang w:val="nb-NO"/>
        </w:rPr>
        <w:t>i</w:t>
      </w:r>
    </w:p>
    <w:p w14:paraId="0E265A60" w14:textId="77777777" w:rsidR="00242AE3" w:rsidRPr="006D519F" w:rsidRDefault="00242AE3" w:rsidP="00242AE3">
      <w:pPr>
        <w:ind w:left="792"/>
        <w:jc w:val="both"/>
        <w:rPr>
          <w:b/>
          <w:lang w:val="nb-NO"/>
        </w:rPr>
      </w:pPr>
      <w:r w:rsidRPr="006D519F">
        <w:rPr>
          <w:b/>
          <w:lang w:val="nb-NO"/>
        </w:rPr>
        <w:t>T = --------- x 5</w:t>
      </w:r>
    </w:p>
    <w:p w14:paraId="7065C31A" w14:textId="77777777" w:rsidR="00242AE3" w:rsidRPr="006D519F" w:rsidRDefault="00242AE3" w:rsidP="00242AE3">
      <w:pPr>
        <w:ind w:left="792"/>
        <w:jc w:val="both"/>
        <w:rPr>
          <w:b/>
          <w:lang w:val="nb-NO"/>
        </w:rPr>
      </w:pPr>
      <w:r w:rsidRPr="006D519F">
        <w:rPr>
          <w:b/>
          <w:lang w:val="nb-NO"/>
        </w:rPr>
        <w:t xml:space="preserve">        T</w:t>
      </w:r>
      <w:r w:rsidRPr="006D519F">
        <w:rPr>
          <w:b/>
          <w:vertAlign w:val="subscript"/>
          <w:lang w:val="nb-NO"/>
        </w:rPr>
        <w:t>vert</w:t>
      </w:r>
      <w:r w:rsidRPr="006D519F">
        <w:rPr>
          <w:b/>
          <w:lang w:val="nb-NO"/>
        </w:rPr>
        <w:t>.</w:t>
      </w:r>
    </w:p>
    <w:p w14:paraId="0AFABF6C" w14:textId="77777777" w:rsidR="00242AE3" w:rsidRPr="006D519F" w:rsidRDefault="00242AE3" w:rsidP="00242AE3">
      <w:pPr>
        <w:ind w:left="792"/>
        <w:jc w:val="both"/>
        <w:rPr>
          <w:lang w:val="nb-NO"/>
        </w:rPr>
      </w:pPr>
    </w:p>
    <w:p w14:paraId="508E5931" w14:textId="77777777" w:rsidR="00242AE3" w:rsidRPr="006D519F" w:rsidRDefault="00242AE3" w:rsidP="00242AE3">
      <w:pPr>
        <w:ind w:left="792"/>
        <w:jc w:val="both"/>
        <w:rPr>
          <w:lang w:val="nb-NO"/>
        </w:rPr>
      </w:pPr>
      <w:r w:rsidRPr="006D519F">
        <w:rPr>
          <w:lang w:val="nb-NO"/>
        </w:rPr>
        <w:t xml:space="preserve">kur </w:t>
      </w:r>
      <w:r w:rsidRPr="006D519F">
        <w:rPr>
          <w:b/>
          <w:lang w:val="nb-NO"/>
        </w:rPr>
        <w:t>T</w:t>
      </w:r>
      <w:r w:rsidRPr="006D519F">
        <w:rPr>
          <w:b/>
          <w:vertAlign w:val="subscript"/>
          <w:lang w:val="nb-NO"/>
        </w:rPr>
        <w:t>i</w:t>
      </w:r>
      <w:r w:rsidRPr="006D519F">
        <w:rPr>
          <w:vertAlign w:val="subscript"/>
          <w:lang w:val="nb-NO"/>
        </w:rPr>
        <w:t> </w:t>
      </w:r>
      <w:r w:rsidRPr="006D519F">
        <w:rPr>
          <w:lang w:val="nb-NO"/>
        </w:rPr>
        <w:t xml:space="preserve">- termiņš, kas noteikts saskaņā ar nolikuma 17.9.2.punktu; </w:t>
      </w:r>
    </w:p>
    <w:p w14:paraId="0000872B" w14:textId="77777777" w:rsidR="00242AE3" w:rsidRPr="006D519F" w:rsidRDefault="00242AE3" w:rsidP="00242AE3">
      <w:pPr>
        <w:ind w:left="792"/>
        <w:jc w:val="both"/>
      </w:pPr>
      <w:r w:rsidRPr="006D519F">
        <w:rPr>
          <w:b/>
        </w:rPr>
        <w:t>T</w:t>
      </w:r>
      <w:r w:rsidRPr="006D519F">
        <w:rPr>
          <w:b/>
          <w:vertAlign w:val="subscript"/>
        </w:rPr>
        <w:t>vert</w:t>
      </w:r>
      <w:r w:rsidRPr="006D519F">
        <w:rPr>
          <w:b/>
        </w:rPr>
        <w:t>.</w:t>
      </w:r>
      <w:r w:rsidRPr="006D519F">
        <w:t xml:space="preserve"> – vērtējamā piedāvājuma termiņš;</w:t>
      </w:r>
    </w:p>
    <w:p w14:paraId="2F4E3259" w14:textId="77777777" w:rsidR="00242AE3" w:rsidRPr="006D519F" w:rsidRDefault="00242AE3" w:rsidP="00242AE3">
      <w:pPr>
        <w:ind w:left="792"/>
        <w:jc w:val="both"/>
      </w:pPr>
    </w:p>
    <w:p w14:paraId="65EE3CE0" w14:textId="77777777" w:rsidR="00242AE3" w:rsidRPr="006D519F" w:rsidRDefault="00242AE3" w:rsidP="00242AE3">
      <w:pPr>
        <w:numPr>
          <w:ilvl w:val="2"/>
          <w:numId w:val="19"/>
        </w:numPr>
        <w:suppressAutoHyphens w:val="0"/>
        <w:jc w:val="both"/>
      </w:pPr>
      <w:r w:rsidRPr="006D519F">
        <w:t>piedāvājumam, kurā termiņš ir īsāks par nolikuma 3.</w:t>
      </w:r>
      <w:proofErr w:type="gramStart"/>
      <w:r w:rsidRPr="006D519F">
        <w:t>1.punktā</w:t>
      </w:r>
      <w:proofErr w:type="gramEnd"/>
      <w:r w:rsidRPr="006D519F">
        <w:t xml:space="preserve"> noteikto minimālo termiņu vai garāks par nolikuma 3.1.punktā noteikto maksimālo termiņu, tiek piešķirti „0” punkti.</w:t>
      </w:r>
    </w:p>
    <w:p w14:paraId="7FA23C02" w14:textId="77777777" w:rsidR="00242AE3" w:rsidRPr="006D519F" w:rsidRDefault="00242AE3" w:rsidP="00242AE3">
      <w:pPr>
        <w:ind w:left="792"/>
        <w:jc w:val="both"/>
      </w:pPr>
    </w:p>
    <w:p w14:paraId="0DE50261" w14:textId="576BDFCF" w:rsidR="00242AE3" w:rsidRPr="006D519F" w:rsidRDefault="00242AE3" w:rsidP="00242AE3">
      <w:pPr>
        <w:numPr>
          <w:ilvl w:val="1"/>
          <w:numId w:val="19"/>
        </w:numPr>
        <w:suppressAutoHyphens w:val="0"/>
        <w:jc w:val="both"/>
      </w:pPr>
      <w:r w:rsidRPr="006D519F">
        <w:t>Katrs komisijas loceklis individuālinovērtē katru tehnisko</w:t>
      </w:r>
      <w:r w:rsidR="009E668A">
        <w:t xml:space="preserve"> </w:t>
      </w:r>
      <w:r w:rsidRPr="006D519F">
        <w:t>piedāvājumu,</w:t>
      </w:r>
      <w:r w:rsidR="009E668A">
        <w:t xml:space="preserve"> </w:t>
      </w:r>
      <w:r w:rsidRPr="006D519F">
        <w:t>komisija apkopo individuālos vērtējumus un no tiem aprēķina vidējo, noapaļojot līdz diviem cipariem aiz komata, ko izmanto nākamajā punktā norādītajā aprēķinā.</w:t>
      </w:r>
    </w:p>
    <w:p w14:paraId="2598FB36" w14:textId="77777777" w:rsidR="00242AE3" w:rsidRPr="006D519F" w:rsidRDefault="00242AE3" w:rsidP="00242AE3">
      <w:pPr>
        <w:numPr>
          <w:ilvl w:val="1"/>
          <w:numId w:val="19"/>
        </w:numPr>
        <w:suppressAutoHyphens w:val="0"/>
        <w:jc w:val="both"/>
        <w:rPr>
          <w:lang w:val="nb-NO"/>
        </w:rPr>
      </w:pPr>
      <w:r w:rsidRPr="006D519F">
        <w:rPr>
          <w:lang w:val="nb-NO"/>
        </w:rPr>
        <w:t>Komisija katram Pretendentam aprēķina kopējoiegūto punktu skaitu</w:t>
      </w:r>
      <w:r w:rsidRPr="006D519F">
        <w:rPr>
          <w:b/>
          <w:lang w:val="nb-NO"/>
        </w:rPr>
        <w:t>S</w:t>
      </w:r>
      <w:r w:rsidRPr="006D519F">
        <w:rPr>
          <w:lang w:val="nb-NO"/>
        </w:rPr>
        <w:t>:</w:t>
      </w:r>
    </w:p>
    <w:p w14:paraId="78EA1464" w14:textId="77777777" w:rsidR="00242AE3" w:rsidRPr="006D519F" w:rsidRDefault="00242AE3" w:rsidP="00242AE3">
      <w:pPr>
        <w:ind w:left="792"/>
        <w:jc w:val="center"/>
        <w:rPr>
          <w:b/>
        </w:rPr>
      </w:pPr>
      <w:r w:rsidRPr="006D519F">
        <w:rPr>
          <w:b/>
        </w:rPr>
        <w:t>S= C+ K </w:t>
      </w:r>
      <w:r w:rsidRPr="006D519F">
        <w:rPr>
          <w:b/>
          <w:vertAlign w:val="subscript"/>
        </w:rPr>
        <w:t>dd</w:t>
      </w:r>
      <w:r w:rsidRPr="006D519F">
        <w:rPr>
          <w:b/>
        </w:rPr>
        <w:t xml:space="preserve"> + K </w:t>
      </w:r>
      <w:r w:rsidRPr="006D519F">
        <w:rPr>
          <w:b/>
          <w:vertAlign w:val="subscript"/>
        </w:rPr>
        <w:t>sec</w:t>
      </w:r>
      <w:r w:rsidRPr="006D519F">
        <w:rPr>
          <w:b/>
        </w:rPr>
        <w:t xml:space="preserve"> + K </w:t>
      </w:r>
      <w:r w:rsidRPr="006D519F">
        <w:rPr>
          <w:b/>
          <w:vertAlign w:val="subscript"/>
        </w:rPr>
        <w:t>pv</w:t>
      </w:r>
      <w:r w:rsidRPr="006D519F">
        <w:rPr>
          <w:b/>
        </w:rPr>
        <w:t xml:space="preserve"> + K </w:t>
      </w:r>
      <w:r w:rsidRPr="006D519F">
        <w:rPr>
          <w:b/>
          <w:vertAlign w:val="subscript"/>
        </w:rPr>
        <w:t>cd</w:t>
      </w:r>
      <w:r w:rsidRPr="006D519F">
        <w:rPr>
          <w:b/>
        </w:rPr>
        <w:t xml:space="preserve"> + T.</w:t>
      </w:r>
    </w:p>
    <w:p w14:paraId="471D2EFF" w14:textId="77777777" w:rsidR="00242AE3" w:rsidRPr="006D519F" w:rsidRDefault="00242AE3" w:rsidP="00242AE3">
      <w:pPr>
        <w:ind w:left="792"/>
        <w:jc w:val="both"/>
      </w:pPr>
      <w:r w:rsidRPr="006D519F">
        <w:t>Par uzvarētāju tiek atzīts Pretendents, kurš ieguvis lielāko punktu skaitu.</w:t>
      </w:r>
    </w:p>
    <w:p w14:paraId="45A0D16A" w14:textId="77777777" w:rsidR="00242AE3" w:rsidRPr="006D519F" w:rsidRDefault="00242AE3" w:rsidP="00242AE3">
      <w:pPr>
        <w:ind w:left="792"/>
        <w:jc w:val="both"/>
      </w:pPr>
    </w:p>
    <w:p w14:paraId="458EB51C" w14:textId="77777777" w:rsidR="00242AE3" w:rsidRPr="006D519F" w:rsidRDefault="00242AE3" w:rsidP="00242AE3">
      <w:pPr>
        <w:numPr>
          <w:ilvl w:val="1"/>
          <w:numId w:val="19"/>
        </w:numPr>
        <w:suppressAutoHyphens w:val="0"/>
        <w:jc w:val="both"/>
      </w:pPr>
      <w:r w:rsidRPr="006D519F">
        <w:t>Ja komisija, pirms pieņem lēmumu par iepirkuma līguma slēgšanu, konstatē, ka vairāku Pretendentu piedāvājumiem saņemtais punktu skaits ir vienāds, komisija izvēlas tā Pretendenta piedāvājumu, kura cena ir zemāka.</w:t>
      </w:r>
    </w:p>
    <w:p w14:paraId="0EC6D8B4" w14:textId="77777777" w:rsidR="00242AE3" w:rsidRPr="006D519F" w:rsidRDefault="00242AE3" w:rsidP="00242AE3">
      <w:pPr>
        <w:pStyle w:val="Virsraksts2"/>
        <w:numPr>
          <w:ilvl w:val="0"/>
          <w:numId w:val="19"/>
        </w:numPr>
        <w:suppressAutoHyphens w:val="0"/>
        <w:spacing w:after="120"/>
        <w:rPr>
          <w:rFonts w:cs="Times New Roman"/>
        </w:rPr>
      </w:pPr>
      <w:bookmarkStart w:id="212" w:name="_Toc475860402"/>
      <w:r w:rsidRPr="006D519F">
        <w:rPr>
          <w:rFonts w:cs="Times New Roman"/>
        </w:rPr>
        <w:t>Iepirkuma pārtraukšana</w:t>
      </w:r>
      <w:bookmarkEnd w:id="212"/>
    </w:p>
    <w:p w14:paraId="7D742995" w14:textId="77777777" w:rsidR="00242AE3" w:rsidRPr="006D519F" w:rsidRDefault="00242AE3" w:rsidP="00242AE3">
      <w:pPr>
        <w:numPr>
          <w:ilvl w:val="1"/>
          <w:numId w:val="19"/>
        </w:numPr>
        <w:suppressAutoHyphens w:val="0"/>
        <w:jc w:val="both"/>
        <w:rPr>
          <w:lang w:val="lv-LV"/>
        </w:rPr>
      </w:pPr>
      <w:r w:rsidRPr="006D519F">
        <w:rPr>
          <w:lang w:val="lv-LV"/>
        </w:rPr>
        <w:t xml:space="preserve">Pasūtītājs ir tiesīgs pārtraukt iepirkuma procedūru, ja tam ir objektīvs pamatojums (Publisko iepirkumu likuma </w:t>
      </w:r>
      <w:r w:rsidR="005C0689">
        <w:rPr>
          <w:lang w:val="lv-LV"/>
        </w:rPr>
        <w:t xml:space="preserve">9. </w:t>
      </w:r>
      <w:r w:rsidRPr="006D519F">
        <w:rPr>
          <w:lang w:val="lv-LV"/>
        </w:rPr>
        <w:t xml:space="preserve">panta </w:t>
      </w:r>
      <w:r w:rsidR="005C0689">
        <w:rPr>
          <w:lang w:val="lv-LV"/>
        </w:rPr>
        <w:t>piecpadsmitā</w:t>
      </w:r>
      <w:r w:rsidRPr="006D519F">
        <w:rPr>
          <w:lang w:val="lv-LV"/>
        </w:rPr>
        <w:t xml:space="preserve"> daļa). Pamatojumā norāda apstākļus, kas bija par pamatu procedūras pārtraukšanai. Iepirkuma komisija sagatavo lēmumu, kurā ietver pamatojumu iepirkuma pārtraukšanai un publicē to savā mājas lapā internetā, kā arī nosūta informāciju visiem pretendentiem nolikuma 20.4.punktā noteiktā kārtībā.</w:t>
      </w:r>
    </w:p>
    <w:p w14:paraId="6C6C422C" w14:textId="77777777" w:rsidR="00242AE3" w:rsidRPr="006D519F" w:rsidRDefault="00242AE3" w:rsidP="00242AE3">
      <w:pPr>
        <w:pStyle w:val="Virsraksts2"/>
        <w:numPr>
          <w:ilvl w:val="0"/>
          <w:numId w:val="19"/>
        </w:numPr>
        <w:suppressAutoHyphens w:val="0"/>
        <w:spacing w:after="120"/>
        <w:rPr>
          <w:rFonts w:cs="Times New Roman"/>
        </w:rPr>
      </w:pPr>
      <w:bookmarkStart w:id="213" w:name="_Toc475860403"/>
      <w:r w:rsidRPr="006D519F">
        <w:rPr>
          <w:rFonts w:cs="Times New Roman"/>
        </w:rPr>
        <w:t>Pretendenta, kuram būtu piešķiramas līguma slēgšanas tiesības, pārbaude pirms lēmuma pieņemšanas</w:t>
      </w:r>
      <w:bookmarkEnd w:id="213"/>
    </w:p>
    <w:p w14:paraId="1033745E" w14:textId="77777777" w:rsidR="00242AE3" w:rsidRPr="006D519F" w:rsidRDefault="00242AE3" w:rsidP="00242AE3">
      <w:pPr>
        <w:numPr>
          <w:ilvl w:val="1"/>
          <w:numId w:val="19"/>
        </w:numPr>
        <w:suppressAutoHyphens w:val="0"/>
        <w:jc w:val="both"/>
        <w:rPr>
          <w:lang w:val="lv-LV"/>
        </w:rPr>
      </w:pPr>
      <w:r w:rsidRPr="006D519F">
        <w:rPr>
          <w:lang w:val="lv-LV"/>
        </w:rPr>
        <w:t>Komisija pirms lēmuma par līguma slēgšanu pieņemšanas:</w:t>
      </w:r>
    </w:p>
    <w:p w14:paraId="210400A8" w14:textId="77777777" w:rsidR="00242AE3" w:rsidRPr="006D519F" w:rsidRDefault="00242AE3" w:rsidP="00242AE3">
      <w:pPr>
        <w:numPr>
          <w:ilvl w:val="2"/>
          <w:numId w:val="19"/>
        </w:numPr>
        <w:tabs>
          <w:tab w:val="num" w:pos="1224"/>
        </w:tabs>
        <w:suppressAutoHyphens w:val="0"/>
        <w:jc w:val="both"/>
        <w:rPr>
          <w:lang w:val="lv-LV"/>
        </w:rPr>
      </w:pPr>
      <w:r w:rsidRPr="006D519F">
        <w:rPr>
          <w:lang w:val="lv-LV"/>
        </w:rPr>
        <w:t xml:space="preserve">pārliecinās, ka Pretendentam nav pasludināts maksātnespējas process (izņemot gadījumu, kad maksātnespējas procesā tiek piemērota sanācija vai cits līdzīga veida pasākumu kopums, kas vērsts uz parādnieka iespējamā bankrota novēršanu un maksātnespējas atjaunošanu), nav apturēta vai pārtraukta tā saimnieciskā darbība, nav uzsākta tiesvedība par tā bankrotu vai tas netiek likvidēts; </w:t>
      </w:r>
    </w:p>
    <w:p w14:paraId="319A03F3" w14:textId="77777777" w:rsidR="00242AE3" w:rsidRPr="006D519F" w:rsidRDefault="00242AE3" w:rsidP="00242AE3">
      <w:pPr>
        <w:numPr>
          <w:ilvl w:val="2"/>
          <w:numId w:val="19"/>
        </w:numPr>
        <w:tabs>
          <w:tab w:val="num" w:pos="1224"/>
        </w:tabs>
        <w:suppressAutoHyphens w:val="0"/>
        <w:jc w:val="both"/>
        <w:rPr>
          <w:lang w:val="lv-LV"/>
        </w:rPr>
      </w:pPr>
      <w:r w:rsidRPr="006D519F">
        <w:rPr>
          <w:lang w:val="lv-LV"/>
        </w:rPr>
        <w:t xml:space="preserve">pārliecinās, ka Pretendentam Latvijā vai valstī, kurā tas reģistrēts vai kurā atrodas tā pastāvīgā dzīvesvieta, nav nodokļu parādu, tajā skaitā valsts sociālās apdrošināšanas iemaksu parādu, kas kopsummā kādā no valstīm pārsniedz 150 </w:t>
      </w:r>
      <w:r w:rsidRPr="006D519F">
        <w:rPr>
          <w:i/>
          <w:lang w:val="lv-LV"/>
        </w:rPr>
        <w:t>euro</w:t>
      </w:r>
      <w:r w:rsidRPr="006D519F">
        <w:rPr>
          <w:lang w:val="lv-LV"/>
        </w:rPr>
        <w:t>.</w:t>
      </w:r>
    </w:p>
    <w:p w14:paraId="7C964FB9" w14:textId="77777777" w:rsidR="00242AE3" w:rsidRPr="006D519F" w:rsidRDefault="00242AE3" w:rsidP="00242AE3">
      <w:pPr>
        <w:numPr>
          <w:ilvl w:val="1"/>
          <w:numId w:val="19"/>
        </w:numPr>
        <w:suppressAutoHyphens w:val="0"/>
        <w:jc w:val="both"/>
        <w:rPr>
          <w:lang w:val="lv-LV"/>
        </w:rPr>
      </w:pPr>
      <w:r w:rsidRPr="006D519F">
        <w:rPr>
          <w:lang w:val="lv-LV"/>
        </w:rPr>
        <w:t xml:space="preserve">Pasūtītājs pārbaudi veic Publisko iepirkumu likuma </w:t>
      </w:r>
      <w:r w:rsidR="005C0689">
        <w:rPr>
          <w:lang w:val="lv-LV"/>
        </w:rPr>
        <w:t xml:space="preserve">9. </w:t>
      </w:r>
      <w:r w:rsidRPr="006D519F">
        <w:rPr>
          <w:lang w:val="lv-LV"/>
        </w:rPr>
        <w:t xml:space="preserve">pantā noteiktajā kārtībā. </w:t>
      </w:r>
    </w:p>
    <w:p w14:paraId="2D7D733B" w14:textId="77777777" w:rsidR="00242AE3" w:rsidRPr="006D519F" w:rsidRDefault="00242AE3" w:rsidP="00242AE3">
      <w:pPr>
        <w:numPr>
          <w:ilvl w:val="1"/>
          <w:numId w:val="19"/>
        </w:numPr>
        <w:suppressAutoHyphens w:val="0"/>
        <w:jc w:val="both"/>
        <w:rPr>
          <w:lang w:val="lv-LV"/>
        </w:rPr>
      </w:pPr>
      <w:r w:rsidRPr="006D519F">
        <w:rPr>
          <w:lang w:val="lv-LV"/>
        </w:rPr>
        <w:t xml:space="preserve">Ja komisija konstatē, ka Pretendentam ir nodokļu parādi, tajā skaitā valsts sociālās apdrošināšanas obligāto iemaksu parādi, kas kopsummā pārsniedz 150 </w:t>
      </w:r>
      <w:r w:rsidRPr="006D519F">
        <w:rPr>
          <w:i/>
          <w:lang w:val="lv-LV"/>
        </w:rPr>
        <w:t>euro,</w:t>
      </w:r>
      <w:r w:rsidRPr="006D519F">
        <w:rPr>
          <w:lang w:val="lv-LV"/>
        </w:rPr>
        <w:t xml:space="preserve"> tā informē Pretendentu un nosaka termiņu – 10 (desmit) darbdienas pēc informācijas izsniegšanas vai nosūtīšanas dienas – konstatēto parādu nomaksai un parādu nomaksas apliecinājuma iesniegšanai. Pretendents, lai apliecinātu, ka tam nav nodokļu parādu, tajā skaitā valsts sociālās apdrošināšanas obligāto iemaksu parādu, kas kopsummā pārsniedz 150 </w:t>
      </w:r>
      <w:r w:rsidRPr="006D519F">
        <w:rPr>
          <w:i/>
          <w:lang w:val="lv-LV"/>
        </w:rPr>
        <w:t>euro</w:t>
      </w:r>
      <w:r w:rsidRPr="006D519F">
        <w:rPr>
          <w:lang w:val="lv-LV"/>
        </w:rPr>
        <w:t xml:space="preserve">, iesniedz attiecīgi Pretendenta vai tā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(simtu piecdesmit) </w:t>
      </w:r>
      <w:r w:rsidRPr="006D519F">
        <w:rPr>
          <w:i/>
          <w:lang w:val="lv-LV"/>
        </w:rPr>
        <w:t>euro.</w:t>
      </w:r>
      <w:r w:rsidRPr="006D519F">
        <w:rPr>
          <w:lang w:val="lv-LV"/>
        </w:rPr>
        <w:t xml:space="preserve"> Ja noteiktajā termiņā minēti dokumenti nav iesniegti, pasūtītājs pretendentu izslēdz no dalības iepirkumā (Publisko iepirkumu likuma </w:t>
      </w:r>
      <w:r w:rsidR="005C0689">
        <w:rPr>
          <w:lang w:val="lv-LV"/>
        </w:rPr>
        <w:t xml:space="preserve">9. </w:t>
      </w:r>
      <w:r w:rsidRPr="006D519F">
        <w:rPr>
          <w:lang w:val="lv-LV"/>
        </w:rPr>
        <w:t xml:space="preserve">panta </w:t>
      </w:r>
      <w:r w:rsidR="005C0689">
        <w:rPr>
          <w:lang w:val="lv-LV"/>
        </w:rPr>
        <w:t>desmitās</w:t>
      </w:r>
      <w:r w:rsidRPr="006D519F">
        <w:rPr>
          <w:lang w:val="lv-LV"/>
        </w:rPr>
        <w:t xml:space="preserve"> daļas 2.punkts).</w:t>
      </w:r>
    </w:p>
    <w:p w14:paraId="40BA5E33" w14:textId="77777777" w:rsidR="00242AE3" w:rsidRPr="006D519F" w:rsidRDefault="00242AE3" w:rsidP="00242AE3">
      <w:pPr>
        <w:numPr>
          <w:ilvl w:val="1"/>
          <w:numId w:val="19"/>
        </w:numPr>
        <w:suppressAutoHyphens w:val="0"/>
        <w:jc w:val="both"/>
        <w:rPr>
          <w:lang w:val="lv-LV"/>
        </w:rPr>
      </w:pPr>
      <w:r w:rsidRPr="006D519F">
        <w:rPr>
          <w:lang w:val="lv-LV"/>
        </w:rPr>
        <w:t>Komisija izslēdz Pretendentu no dalības iepirkumā jebkurā no šādiem gadījumiem:</w:t>
      </w:r>
    </w:p>
    <w:p w14:paraId="48BC941B" w14:textId="77777777" w:rsidR="00242AE3" w:rsidRPr="006D519F" w:rsidRDefault="00242AE3" w:rsidP="00242AE3">
      <w:pPr>
        <w:numPr>
          <w:ilvl w:val="2"/>
          <w:numId w:val="19"/>
        </w:numPr>
        <w:suppressAutoHyphens w:val="0"/>
        <w:jc w:val="both"/>
        <w:rPr>
          <w:lang w:val="lv-LV"/>
        </w:rPr>
      </w:pPr>
      <w:r w:rsidRPr="006D519F">
        <w:rPr>
          <w:lang w:val="lv-LV"/>
        </w:rPr>
        <w:t xml:space="preserve">pasludināts Pretendenta maksātnespējas process (izņemot gadījumu, kad maksātnespējas procesā tiek piemērota sanācija vai cits līdzīga veida pasākumu </w:t>
      </w:r>
      <w:r w:rsidRPr="006D519F">
        <w:rPr>
          <w:lang w:val="lv-LV"/>
        </w:rPr>
        <w:lastRenderedPageBreak/>
        <w:t>kopums, kas vērsts uz parādnieka iespējamā bankrota novēršanu un maksātnespējas atjaunošanu), apturēta vai pārtraukta tā saimnieciskā darbība, uzsākta tiesvedība par tā bankrotu vai tas tiek likvid</w:t>
      </w:r>
      <w:r w:rsidR="005C0689">
        <w:rPr>
          <w:lang w:val="lv-LV"/>
        </w:rPr>
        <w:t xml:space="preserve">ēts (Publisko iepirkumu likuma 9. </w:t>
      </w:r>
      <w:r w:rsidRPr="006D519F">
        <w:rPr>
          <w:lang w:val="lv-LV"/>
        </w:rPr>
        <w:t xml:space="preserve">panta </w:t>
      </w:r>
      <w:r w:rsidR="005C0689">
        <w:rPr>
          <w:lang w:val="lv-LV"/>
        </w:rPr>
        <w:t>astotās</w:t>
      </w:r>
      <w:r w:rsidRPr="006D519F">
        <w:rPr>
          <w:lang w:val="lv-LV"/>
        </w:rPr>
        <w:t xml:space="preserve"> daļas 1.punkts);</w:t>
      </w:r>
    </w:p>
    <w:p w14:paraId="058AB7E3" w14:textId="77777777" w:rsidR="00242AE3" w:rsidRPr="006D519F" w:rsidRDefault="00242AE3" w:rsidP="00242AE3">
      <w:pPr>
        <w:numPr>
          <w:ilvl w:val="2"/>
          <w:numId w:val="19"/>
        </w:numPr>
        <w:suppressAutoHyphens w:val="0"/>
        <w:jc w:val="both"/>
        <w:rPr>
          <w:strike/>
          <w:lang w:val="lv-LV"/>
        </w:rPr>
      </w:pPr>
      <w:r w:rsidRPr="006D519F">
        <w:rPr>
          <w:lang w:val="lv-LV"/>
        </w:rPr>
        <w:t xml:space="preserve">Pretendentam Latvijā un valstī, kurā tas reģistrēts vai kurā atrodas tā pastāvīgā dzīvesvieta, ir nodokļu parādi, tajā skaitā valsts sociālās apdrošināšanas obligāto iemaksu parādi, kas kopsummā kādā no valstīm pārsniedz 150 </w:t>
      </w:r>
      <w:r w:rsidRPr="006D519F">
        <w:rPr>
          <w:i/>
          <w:lang w:val="lv-LV"/>
        </w:rPr>
        <w:t>euro</w:t>
      </w:r>
      <w:r w:rsidRPr="006D519F">
        <w:rPr>
          <w:lang w:val="lv-LV"/>
        </w:rPr>
        <w:t xml:space="preserve"> (Publisko iepirkumu likuma </w:t>
      </w:r>
      <w:r w:rsidR="005C0689">
        <w:rPr>
          <w:lang w:val="lv-LV"/>
        </w:rPr>
        <w:t xml:space="preserve">9. </w:t>
      </w:r>
      <w:r w:rsidRPr="006D519F">
        <w:rPr>
          <w:lang w:val="lv-LV"/>
        </w:rPr>
        <w:t xml:space="preserve">panta </w:t>
      </w:r>
      <w:r w:rsidR="005C0689">
        <w:rPr>
          <w:lang w:val="lv-LV"/>
        </w:rPr>
        <w:t>astotā</w:t>
      </w:r>
      <w:r w:rsidRPr="006D519F">
        <w:rPr>
          <w:lang w:val="lv-LV"/>
        </w:rPr>
        <w:t>s daļas 2.punkts);</w:t>
      </w:r>
    </w:p>
    <w:p w14:paraId="35BD3E68" w14:textId="77777777" w:rsidR="00242AE3" w:rsidRPr="006D519F" w:rsidRDefault="00242AE3" w:rsidP="00242AE3">
      <w:pPr>
        <w:numPr>
          <w:ilvl w:val="2"/>
          <w:numId w:val="19"/>
        </w:numPr>
        <w:suppressAutoHyphens w:val="0"/>
        <w:jc w:val="both"/>
        <w:rPr>
          <w:lang w:val="lv-LV"/>
        </w:rPr>
      </w:pPr>
      <w:r w:rsidRPr="006D519F">
        <w:rPr>
          <w:lang w:val="lv-LV"/>
        </w:rPr>
        <w:t xml:space="preserve"> Pretendents noteiktajā termiņā bez attaisnojoša iemesla neiesniedz pieprasītās izziņas vai informāciju.</w:t>
      </w:r>
    </w:p>
    <w:p w14:paraId="380FE570" w14:textId="77777777" w:rsidR="00242AE3" w:rsidRPr="006D519F" w:rsidRDefault="00242AE3" w:rsidP="00242AE3">
      <w:pPr>
        <w:ind w:left="1224"/>
        <w:jc w:val="both"/>
        <w:rPr>
          <w:lang w:val="lv-LV"/>
        </w:rPr>
      </w:pPr>
    </w:p>
    <w:p w14:paraId="54E1C25E" w14:textId="77777777" w:rsidR="00242AE3" w:rsidRPr="006D519F" w:rsidRDefault="00242AE3" w:rsidP="00242AE3">
      <w:pPr>
        <w:pStyle w:val="Virsraksts2"/>
        <w:numPr>
          <w:ilvl w:val="0"/>
          <w:numId w:val="19"/>
        </w:numPr>
        <w:suppressAutoHyphens w:val="0"/>
        <w:spacing w:after="120"/>
        <w:rPr>
          <w:rFonts w:cs="Times New Roman"/>
        </w:rPr>
      </w:pPr>
      <w:bookmarkStart w:id="214" w:name="_Toc475860404"/>
      <w:r w:rsidRPr="006D519F">
        <w:rPr>
          <w:rFonts w:cs="Times New Roman"/>
        </w:rPr>
        <w:t>Lēmuma pieņemšana, paziņošana un līguma slēgšana</w:t>
      </w:r>
      <w:bookmarkEnd w:id="214"/>
    </w:p>
    <w:p w14:paraId="73EA7154" w14:textId="77777777" w:rsidR="00242AE3" w:rsidRPr="006D519F" w:rsidRDefault="00242AE3" w:rsidP="00242AE3">
      <w:pPr>
        <w:numPr>
          <w:ilvl w:val="1"/>
          <w:numId w:val="19"/>
        </w:numPr>
        <w:suppressAutoHyphens w:val="0"/>
        <w:jc w:val="both"/>
        <w:rPr>
          <w:lang w:val="lv-LV"/>
        </w:rPr>
      </w:pPr>
      <w:r w:rsidRPr="006D519F">
        <w:rPr>
          <w:lang w:val="lv-LV"/>
        </w:rPr>
        <w:t xml:space="preserve">Iepirkuma komisija atlasa pretendentus saskaņā ar izvirzītajām kvalifikācijas prasībām, pārbauda piedāvājumu atbilstību iepirkuma nolikumā noteiktajām prasībām un izvēlas piedāvājumu saskaņā ar izraudzīto piedāvājuma izvēles kritēriju (skat. nolikuma 17.1. punktu) katram iepirkuma līgumam (objektam) atsevišķi. Lēmumā, ar kuru tiek noteikts uzvarētājs, papildus norāda visus noraidītos Pretendentus un to noraidīšanas iemeslus, visu Pretendentu piedāvātās līgumcenas un par uzvarētāju noteiktā Pretendenta salīdzinošās priekšrocības (Publisko iepirkumu likuma </w:t>
      </w:r>
      <w:r w:rsidR="005C0689">
        <w:rPr>
          <w:lang w:val="lv-LV"/>
        </w:rPr>
        <w:t xml:space="preserve">9. </w:t>
      </w:r>
      <w:r w:rsidRPr="006D519F">
        <w:rPr>
          <w:lang w:val="lv-LV"/>
        </w:rPr>
        <w:t xml:space="preserve">panta </w:t>
      </w:r>
      <w:r w:rsidR="00552BCC">
        <w:rPr>
          <w:lang w:val="lv-LV"/>
        </w:rPr>
        <w:t>trīspadsmitā</w:t>
      </w:r>
      <w:r w:rsidRPr="006D519F">
        <w:rPr>
          <w:lang w:val="lv-LV"/>
        </w:rPr>
        <w:t xml:space="preserve"> daļa).</w:t>
      </w:r>
    </w:p>
    <w:p w14:paraId="040A93E9" w14:textId="77777777" w:rsidR="00242AE3" w:rsidRPr="006D519F" w:rsidRDefault="00242AE3" w:rsidP="00242AE3">
      <w:pPr>
        <w:numPr>
          <w:ilvl w:val="1"/>
          <w:numId w:val="19"/>
        </w:numPr>
        <w:suppressAutoHyphens w:val="0"/>
        <w:jc w:val="both"/>
        <w:rPr>
          <w:lang w:val="lv-LV"/>
        </w:rPr>
      </w:pPr>
      <w:r w:rsidRPr="006D519F">
        <w:rPr>
          <w:lang w:val="lv-LV"/>
        </w:rPr>
        <w:t>Ja iepirkuma priekšmets ir sadalīts daļās (līgumos), komisija pieņem lēmumu slēgt iepirkuma līgumu par katru daļu atsevišķi.</w:t>
      </w:r>
    </w:p>
    <w:p w14:paraId="24D916CE" w14:textId="77777777" w:rsidR="00242AE3" w:rsidRPr="006D519F" w:rsidRDefault="00242AE3" w:rsidP="00242AE3">
      <w:pPr>
        <w:numPr>
          <w:ilvl w:val="1"/>
          <w:numId w:val="19"/>
        </w:numPr>
        <w:suppressAutoHyphens w:val="0"/>
        <w:jc w:val="both"/>
        <w:rPr>
          <w:lang w:val="lv-LV"/>
        </w:rPr>
      </w:pPr>
      <w:r w:rsidRPr="006D519F">
        <w:rPr>
          <w:lang w:val="lv-LV"/>
        </w:rPr>
        <w:t>Komisija 3 (triju) darbdienu laikā pēc lēmuma pieņemšanas informē visus Pretendentus par iepirkumā izraudzīto Pretendentu vai Pretendentiem, nosūtot informāciju pa pastu, faksu vai elektroniski, izmantojot drošu elektronisko parakstu, un saglabājot pierādījumus par informācijas nosūtīšanas datumu un veidu. Komisija 3 (triju) darbdienu laikā pēc Pretendenta pieprasījuma saņemšanas izsniedz vai nosūta Pretendentam 20.1.punktā minēto lēmumu, kā arī nodrošina brīvu un tiešu elektronisku pieeju lēmumam, publicējot to savā mājaslapā interne</w:t>
      </w:r>
      <w:r w:rsidR="00552BCC">
        <w:rPr>
          <w:lang w:val="lv-LV"/>
        </w:rPr>
        <w:t>tā (Publisko iepirkumu likuma 9.</w:t>
      </w:r>
      <w:r w:rsidR="00552BCC" w:rsidRPr="006D519F">
        <w:rPr>
          <w:lang w:val="lv-LV"/>
        </w:rPr>
        <w:t xml:space="preserve"> </w:t>
      </w:r>
      <w:r w:rsidRPr="006D519F">
        <w:rPr>
          <w:lang w:val="lv-LV"/>
        </w:rPr>
        <w:t xml:space="preserve">panta </w:t>
      </w:r>
      <w:r w:rsidR="00552BCC">
        <w:rPr>
          <w:lang w:val="lv-LV"/>
        </w:rPr>
        <w:t>četrpadsmitā</w:t>
      </w:r>
      <w:r w:rsidRPr="006D519F">
        <w:rPr>
          <w:lang w:val="lv-LV"/>
        </w:rPr>
        <w:t xml:space="preserve"> daļa).</w:t>
      </w:r>
    </w:p>
    <w:p w14:paraId="374CA96A" w14:textId="77777777" w:rsidR="00242AE3" w:rsidRPr="006D519F" w:rsidRDefault="00242AE3" w:rsidP="00242AE3">
      <w:pPr>
        <w:numPr>
          <w:ilvl w:val="1"/>
          <w:numId w:val="19"/>
        </w:numPr>
        <w:suppressAutoHyphens w:val="0"/>
        <w:jc w:val="both"/>
        <w:rPr>
          <w:lang w:val="lv-LV"/>
        </w:rPr>
      </w:pPr>
      <w:r w:rsidRPr="006D519F">
        <w:rPr>
          <w:lang w:val="lv-LV"/>
        </w:rPr>
        <w:t>Ja iepirkuma procedūra ir izbeigta vai pārtraukta, komisija 3 (triju) darbdienu laikā vienlaikus informē visus Pretendentus par visiem iemesliem, kuru dēļ iepirkuma procedūra ir izbeigta vai pārtraukta.</w:t>
      </w:r>
    </w:p>
    <w:p w14:paraId="130C136A" w14:textId="77777777" w:rsidR="00242AE3" w:rsidRPr="006D519F" w:rsidRDefault="00242AE3" w:rsidP="00242AE3">
      <w:pPr>
        <w:numPr>
          <w:ilvl w:val="1"/>
          <w:numId w:val="19"/>
        </w:numPr>
        <w:suppressAutoHyphens w:val="0"/>
        <w:jc w:val="both"/>
        <w:rPr>
          <w:lang w:val="lv-LV"/>
        </w:rPr>
      </w:pPr>
      <w:r w:rsidRPr="006D519F">
        <w:rPr>
          <w:lang w:val="lv-LV"/>
        </w:rPr>
        <w:t>Komisija, informējot par rezultātiem, ir tiesīga neizpaust konkrēto informāciju, ja tā var kaitēt sabiedrības interesēm vai tādējādi tiktu pārkāptas piegādātāja likumīgās komerciālās intereses vai godīgas konkurences noteikumi. Pretendentam ir pienākums norādīt to, kuru no iesniegtās informācijas viņš uzskata par komercnoslēpumu.</w:t>
      </w:r>
    </w:p>
    <w:p w14:paraId="51517D0F" w14:textId="77777777" w:rsidR="00242AE3" w:rsidRPr="006D519F" w:rsidRDefault="00242AE3" w:rsidP="00242AE3">
      <w:pPr>
        <w:numPr>
          <w:ilvl w:val="1"/>
          <w:numId w:val="19"/>
        </w:numPr>
        <w:suppressAutoHyphens w:val="0"/>
        <w:ind w:left="851" w:hanging="567"/>
        <w:jc w:val="both"/>
      </w:pPr>
      <w:r w:rsidRPr="006D519F">
        <w:rPr>
          <w:lang w:val="lv-LV"/>
        </w:rPr>
        <w:t xml:space="preserve">Komisija, ne vēlāk kā 5 (piecas) darbdienas pēc tam, kad noslēgts līgums, publicē informatīvu paziņojumu par noslēgto līgumu Iepirkumu uzraudzības biroja mājas lapā internetā. Ne vēlāk kā dienā, kad stājas spēkā attiecīgi iepirkuma līgums vai tā grozījumi, komisija Pasūtītāja mājas lapā internetā ievieto attiecīgi iepirkuma līguma vai tā grozījumu tekstu, atbilstoši normatīvajos aktos noteiktajai kārtībai ievērojot komercnoslēpuma aizsardzības prasības. Iepirkuma līguma un tā grozījumu teksts ir pieejams Pasūtītāja mājas lapā internetā vismaz visā iepirkuma līguma darbības laikā, bet ne mazāk kā 36 mēnešus pēc līguma spēkā stāšanās dienas. </w:t>
      </w:r>
      <w:r w:rsidR="00552BCC">
        <w:t xml:space="preserve">(Publisko iepirkumu likuma 9. </w:t>
      </w:r>
      <w:r w:rsidRPr="006D519F">
        <w:t xml:space="preserve">panta </w:t>
      </w:r>
      <w:r w:rsidR="00552BCC">
        <w:t>astoņpadsmitā</w:t>
      </w:r>
      <w:r w:rsidRPr="006D519F">
        <w:t xml:space="preserve"> daļa).</w:t>
      </w:r>
    </w:p>
    <w:p w14:paraId="3E378117" w14:textId="77777777" w:rsidR="00242AE3" w:rsidRPr="006D519F" w:rsidRDefault="00242AE3" w:rsidP="00242AE3">
      <w:pPr>
        <w:numPr>
          <w:ilvl w:val="1"/>
          <w:numId w:val="19"/>
        </w:numPr>
        <w:suppressAutoHyphens w:val="0"/>
        <w:jc w:val="both"/>
      </w:pPr>
      <w:r w:rsidRPr="006D519F">
        <w:t>Izraudzītajam Pretendentam jāreģistrējas Latvijas Būvkomersantu reģistrā (</w:t>
      </w:r>
      <w:r w:rsidRPr="006D519F">
        <w:rPr>
          <w:bCs/>
        </w:rPr>
        <w:t>Pretendents tiesīgs veikt komercdarbību būvniecības jomās, kurās tas reģistrēts Latvijas Būvkomersantu reģistrā, tas ir, kurās tam ir attiecīgi speciālisti ar patstāvīgās prakses tiesībām</w:t>
      </w:r>
      <w:r w:rsidRPr="006D519F">
        <w:t xml:space="preserve">), kā arī </w:t>
      </w:r>
      <w:r w:rsidRPr="006D519F">
        <w:rPr>
          <w:bCs/>
          <w:u w:val="single"/>
        </w:rPr>
        <w:t>jāiesniedz</w:t>
      </w:r>
      <w:r w:rsidR="006676F2">
        <w:rPr>
          <w:bCs/>
          <w:u w:val="single"/>
        </w:rPr>
        <w:t xml:space="preserve"> </w:t>
      </w:r>
      <w:r w:rsidRPr="006D519F">
        <w:rPr>
          <w:bCs/>
          <w:u w:val="single"/>
        </w:rPr>
        <w:t>būvprojekta vadītāja apliecinājums</w:t>
      </w:r>
      <w:r w:rsidR="006676F2">
        <w:rPr>
          <w:bCs/>
          <w:u w:val="single"/>
        </w:rPr>
        <w:t xml:space="preserve"> </w:t>
      </w:r>
      <w:r w:rsidRPr="006D519F">
        <w:rPr>
          <w:bCs/>
          <w:u w:val="single"/>
        </w:rPr>
        <w:t xml:space="preserve">veikt līgumā paredzētos darbus atbilstoši Pretendenta piedāvājumā norādītajam darba laika ieguldījumam, normatīvajos aktos noteiktajā kārtībā, vai jāpiedāvā cits, līdzvērtīgs būvprojekta vadītājs, kurš atbilst visām nolikumā norādītajām kvalifikācijas prasībām </w:t>
      </w:r>
      <w:r w:rsidRPr="006D519F">
        <w:rPr>
          <w:bCs/>
          <w:u w:val="single"/>
        </w:rPr>
        <w:lastRenderedPageBreak/>
        <w:t>un veiks līgumā paredzētos darbus atbilstoši Izpildītāja  piedāvājumā norādītajam darba laika ieguldījumam</w:t>
      </w:r>
      <w:r w:rsidRPr="006D519F">
        <w:rPr>
          <w:bCs/>
        </w:rPr>
        <w:t>,</w:t>
      </w:r>
      <w:r w:rsidRPr="006D519F">
        <w:t xml:space="preserve"> un jāparaksta un jāiesniedz Pasūtītājam iepirkuma līgums 3 (trīs) darbdienu laikā no brīža, kad tas ir saņēmis no iepirkuma komisijas uzaicinājumu parakstīt Projektēšanas līgumu.</w:t>
      </w:r>
    </w:p>
    <w:p w14:paraId="7260249F" w14:textId="77777777" w:rsidR="00242AE3" w:rsidRPr="006D519F" w:rsidRDefault="00242AE3" w:rsidP="00242AE3">
      <w:pPr>
        <w:numPr>
          <w:ilvl w:val="1"/>
          <w:numId w:val="19"/>
        </w:numPr>
        <w:suppressAutoHyphens w:val="0"/>
        <w:ind w:left="851"/>
        <w:jc w:val="both"/>
      </w:pPr>
      <w:r w:rsidRPr="006D519F">
        <w:t>Ja nolikumā noteiktajā termiņā izraudzītais Pretendents nav reģistrēts Latvijas Būvkomersantu reģistrā, neiesniedz nolikuma 20.</w:t>
      </w:r>
      <w:proofErr w:type="gramStart"/>
      <w:r w:rsidRPr="006D519F">
        <w:t>7.punktā</w:t>
      </w:r>
      <w:proofErr w:type="gramEnd"/>
      <w:r w:rsidRPr="006D519F">
        <w:t xml:space="preserve"> norādīto būvprojekta vadītāja apliecinājumu vai atbilstošu būvprojekta vadītāja maiņas pieteikumu, vai atsakās slēgt vai iepirkuma komisijas noteiktajā termiņā neparaksta iepirkuma līgumu par iepirkuma daļas „Projektēšana” izpildi, komisija ir tiesīga izvēlēties nākamo saimnieciski izdevīgāko piedāvājumu. Ja arī nākamais izraudzītais Pretendents komisijas noteiktajā termiņā atsakās slēgt vai neparaksta iepirkuma līgumu, komisija pieņem lēmumu izbeigt iepirkumu, neizvēloties nevienu piedāvājumu.</w:t>
      </w:r>
    </w:p>
    <w:p w14:paraId="6D69DCB9" w14:textId="77777777" w:rsidR="00242AE3" w:rsidRPr="00552BCC" w:rsidRDefault="00242AE3" w:rsidP="00242AE3">
      <w:pPr>
        <w:pStyle w:val="Sarakstarindkopa"/>
        <w:numPr>
          <w:ilvl w:val="1"/>
          <w:numId w:val="19"/>
        </w:numPr>
        <w:suppressAutoHyphens w:val="0"/>
        <w:spacing w:after="0" w:line="240" w:lineRule="auto"/>
        <w:contextualSpacing/>
        <w:rPr>
          <w:rFonts w:ascii="Times New Roman" w:hAnsi="Times New Roman"/>
          <w:sz w:val="24"/>
          <w:szCs w:val="24"/>
        </w:rPr>
      </w:pPr>
      <w:r w:rsidRPr="00552BCC">
        <w:rPr>
          <w:rFonts w:ascii="Times New Roman" w:hAnsi="Times New Roman"/>
          <w:sz w:val="24"/>
          <w:szCs w:val="24"/>
        </w:rPr>
        <w:t>Pirms lēmuma pieņemšanas par līguma noslēgšanu ar nākamo pretendentu komisija izvērtē nākamo pretende</w:t>
      </w:r>
      <w:r w:rsidR="00552BCC">
        <w:rPr>
          <w:rFonts w:ascii="Times New Roman" w:hAnsi="Times New Roman"/>
          <w:sz w:val="24"/>
          <w:szCs w:val="24"/>
        </w:rPr>
        <w:t>ntu atbilstoši nolikuma 19. nodaļ</w:t>
      </w:r>
      <w:r w:rsidRPr="00552BCC">
        <w:rPr>
          <w:rFonts w:ascii="Times New Roman" w:hAnsi="Times New Roman"/>
          <w:sz w:val="24"/>
          <w:szCs w:val="24"/>
        </w:rPr>
        <w:t>as noteikumiem.</w:t>
      </w:r>
    </w:p>
    <w:p w14:paraId="114593E1" w14:textId="77777777" w:rsidR="00242AE3" w:rsidRPr="006D519F" w:rsidRDefault="00242AE3" w:rsidP="00242AE3">
      <w:pPr>
        <w:numPr>
          <w:ilvl w:val="1"/>
          <w:numId w:val="19"/>
        </w:numPr>
        <w:suppressAutoHyphens w:val="0"/>
        <w:ind w:left="851" w:hanging="425"/>
        <w:jc w:val="both"/>
      </w:pPr>
      <w:r w:rsidRPr="006D519F">
        <w:t xml:space="preserve">Iepirkuma līgumu par iepirkuma daļu „Projektēšana” slēdz uz Pretendenta piedāvājuma pamata. </w:t>
      </w:r>
    </w:p>
    <w:p w14:paraId="3546DD28" w14:textId="77777777" w:rsidR="00242AE3" w:rsidRPr="006D519F" w:rsidRDefault="00242AE3" w:rsidP="00242AE3">
      <w:pPr>
        <w:numPr>
          <w:ilvl w:val="1"/>
          <w:numId w:val="19"/>
        </w:numPr>
        <w:suppressAutoHyphens w:val="0"/>
        <w:ind w:left="851" w:hanging="425"/>
        <w:jc w:val="both"/>
      </w:pPr>
      <w:r w:rsidRPr="006D519F">
        <w:t>Līgumu par iepirkuma daļu „Autoruzraudzība” slēdz pēc iepirkuma daļas „Projektēšana” pabeigšanas un būvdarbu līguma par izstrādātā būvprojekta realizāciju noslēgšanas. Līgums par iepirkuma daļu „Autoruzraudzība” netiek slēgts, ja Pasūtītājs nerealizē šī iepirkuma rezultātā izstrādāto būvprojektu jebkādu iemeslu dēļ vai 2 (divu) gadu laikā no atzīmes būvatļaujā par projektēšanas nosacījumu izpildi izdarīšanas dienas Pasūtītājs nenoslēdz būvdarbu līgumu. Pretendentam nav tiesību pretendēt uz jebkādu kompensāciju vai zaudējumu atlīdzību sakarā ar autoruzraudzības līguma neslēgšanu.</w:t>
      </w:r>
    </w:p>
    <w:p w14:paraId="7A9F06C4" w14:textId="77777777" w:rsidR="00242AE3" w:rsidRPr="006D519F" w:rsidRDefault="00242AE3" w:rsidP="00242AE3">
      <w:pPr>
        <w:ind w:left="851"/>
        <w:jc w:val="center"/>
        <w:rPr>
          <w:b/>
        </w:rPr>
      </w:pPr>
      <w:r w:rsidRPr="006D519F">
        <w:rPr>
          <w:b/>
        </w:rPr>
        <w:t>***</w:t>
      </w:r>
    </w:p>
    <w:p w14:paraId="41D39918" w14:textId="77777777" w:rsidR="00242AE3" w:rsidRPr="006D519F" w:rsidRDefault="00242AE3" w:rsidP="00242AE3">
      <w:r w:rsidRPr="006D519F">
        <w:br w:type="page"/>
      </w:r>
    </w:p>
    <w:p w14:paraId="6DA50C5A" w14:textId="77777777" w:rsidR="00242AE3" w:rsidRPr="006D519F" w:rsidRDefault="00242AE3" w:rsidP="00242AE3">
      <w:pPr>
        <w:pStyle w:val="Virsraksts1"/>
        <w:keepLines/>
        <w:numPr>
          <w:ilvl w:val="0"/>
          <w:numId w:val="18"/>
        </w:numPr>
        <w:tabs>
          <w:tab w:val="clear" w:pos="927"/>
          <w:tab w:val="num" w:pos="561"/>
        </w:tabs>
        <w:suppressAutoHyphens w:val="0"/>
        <w:spacing w:before="240" w:after="240" w:line="240" w:lineRule="auto"/>
        <w:ind w:left="0" w:right="0"/>
        <w:rPr>
          <w:rFonts w:cs="Times New Roman"/>
          <w:b/>
          <w:caps/>
          <w:sz w:val="32"/>
        </w:rPr>
      </w:pPr>
      <w:bookmarkStart w:id="215" w:name="_Toc223763543"/>
      <w:bookmarkStart w:id="216" w:name="_Toc223763696"/>
      <w:bookmarkStart w:id="217" w:name="_Toc223763769"/>
      <w:bookmarkStart w:id="218" w:name="_Toc223764110"/>
      <w:bookmarkStart w:id="219" w:name="_Toc223764486"/>
      <w:bookmarkStart w:id="220" w:name="_Toc223765211"/>
      <w:bookmarkStart w:id="221" w:name="_Toc223765297"/>
      <w:bookmarkStart w:id="222" w:name="_Toc223765376"/>
      <w:bookmarkStart w:id="223" w:name="_Toc223765435"/>
      <w:bookmarkStart w:id="224" w:name="_Toc223765489"/>
      <w:bookmarkStart w:id="225" w:name="_Toc223765627"/>
      <w:bookmarkStart w:id="226" w:name="_Toc223765766"/>
      <w:bookmarkStart w:id="227" w:name="_Toc475860405"/>
      <w:bookmarkStart w:id="228" w:name="_Toc58053991"/>
      <w:r w:rsidRPr="006D519F">
        <w:rPr>
          <w:rFonts w:cs="Times New Roman"/>
          <w:b/>
          <w:caps/>
          <w:sz w:val="32"/>
        </w:rPr>
        <w:lastRenderedPageBreak/>
        <w:t>NOLIKUMA PIELIKUMI</w:t>
      </w:r>
      <w:bookmarkEnd w:id="215"/>
      <w:bookmarkEnd w:id="216"/>
      <w:bookmarkEnd w:id="217"/>
      <w:bookmarkEnd w:id="218"/>
      <w:bookmarkEnd w:id="219"/>
      <w:bookmarkEnd w:id="220"/>
      <w:bookmarkEnd w:id="221"/>
      <w:bookmarkEnd w:id="222"/>
      <w:bookmarkEnd w:id="223"/>
      <w:bookmarkEnd w:id="224"/>
      <w:bookmarkEnd w:id="225"/>
      <w:bookmarkEnd w:id="226"/>
      <w:bookmarkEnd w:id="227"/>
    </w:p>
    <w:p w14:paraId="6FD7C257" w14:textId="77777777" w:rsidR="00242AE3" w:rsidRPr="006D519F" w:rsidRDefault="00242AE3" w:rsidP="00242AE3">
      <w:pPr>
        <w:pStyle w:val="Virsraksts3"/>
        <w:numPr>
          <w:ilvl w:val="0"/>
          <w:numId w:val="36"/>
        </w:numPr>
        <w:tabs>
          <w:tab w:val="clear" w:pos="720"/>
        </w:tabs>
        <w:suppressAutoHyphens w:val="0"/>
        <w:spacing w:after="120"/>
        <w:rPr>
          <w:rFonts w:cs="Times New Roman"/>
          <w:lang w:val="lv-LV"/>
        </w:rPr>
      </w:pPr>
      <w:bookmarkStart w:id="229" w:name="_Toc223763544"/>
      <w:bookmarkStart w:id="230" w:name="_Toc223763697"/>
      <w:bookmarkStart w:id="231" w:name="_Toc223763770"/>
      <w:bookmarkStart w:id="232" w:name="_Toc223764111"/>
      <w:bookmarkStart w:id="233" w:name="_Toc223764487"/>
      <w:bookmarkStart w:id="234" w:name="_Toc223765212"/>
      <w:bookmarkStart w:id="235" w:name="_Toc223765298"/>
      <w:bookmarkStart w:id="236" w:name="_Toc223765377"/>
      <w:bookmarkStart w:id="237" w:name="_Toc223765436"/>
      <w:bookmarkStart w:id="238" w:name="_Toc223765490"/>
      <w:bookmarkStart w:id="239" w:name="_Toc223765628"/>
      <w:bookmarkStart w:id="240" w:name="_Toc223765767"/>
      <w:bookmarkStart w:id="241" w:name="_Toc406507783"/>
      <w:bookmarkStart w:id="242" w:name="_Toc475860406"/>
      <w:r w:rsidRPr="006D519F">
        <w:rPr>
          <w:rFonts w:cs="Times New Roman"/>
        </w:rPr>
        <w:t>pielikums</w:t>
      </w:r>
      <w:bookmarkStart w:id="243" w:name="_Toc58053992"/>
      <w:bookmarkEnd w:id="228"/>
      <w:bookmarkEnd w:id="229"/>
      <w:bookmarkEnd w:id="230"/>
      <w:bookmarkEnd w:id="231"/>
      <w:bookmarkEnd w:id="232"/>
      <w:bookmarkEnd w:id="233"/>
      <w:bookmarkEnd w:id="234"/>
      <w:bookmarkEnd w:id="235"/>
      <w:bookmarkEnd w:id="236"/>
      <w:bookmarkEnd w:id="237"/>
      <w:bookmarkEnd w:id="238"/>
      <w:bookmarkEnd w:id="239"/>
      <w:bookmarkEnd w:id="240"/>
      <w:r w:rsidRPr="006D519F">
        <w:rPr>
          <w:rFonts w:cs="Times New Roman"/>
        </w:rPr>
        <w:t>FINANŠU PIEDĀVĀJUMS</w:t>
      </w:r>
      <w:bookmarkEnd w:id="241"/>
      <w:bookmarkEnd w:id="242"/>
      <w:bookmarkEnd w:id="243"/>
    </w:p>
    <w:p w14:paraId="4347884E" w14:textId="77777777" w:rsidR="00242AE3" w:rsidRPr="006D519F" w:rsidRDefault="00242AE3" w:rsidP="00242AE3"/>
    <w:p w14:paraId="2A44E630" w14:textId="77777777" w:rsidR="00242AE3" w:rsidRPr="006D519F" w:rsidRDefault="00242AE3" w:rsidP="00242AE3">
      <w:pPr>
        <w:pStyle w:val="Sarakstarindkopa"/>
        <w:jc w:val="center"/>
        <w:rPr>
          <w:rFonts w:ascii="Times New Roman" w:hAnsi="Times New Roman"/>
          <w:b/>
        </w:rPr>
      </w:pPr>
      <w:r w:rsidRPr="006D519F">
        <w:rPr>
          <w:rFonts w:ascii="Times New Roman" w:hAnsi="Times New Roman"/>
          <w:b/>
        </w:rPr>
        <w:t xml:space="preserve">FINANŠU PIEDĀVĀJUMS </w:t>
      </w:r>
      <w:proofErr w:type="gramStart"/>
      <w:r w:rsidRPr="006D519F">
        <w:rPr>
          <w:rFonts w:ascii="Times New Roman" w:hAnsi="Times New Roman"/>
          <w:b/>
          <w:u w:val="single"/>
        </w:rPr>
        <w:t>1.IEPIRKUMA</w:t>
      </w:r>
      <w:proofErr w:type="gramEnd"/>
      <w:r w:rsidRPr="006D519F">
        <w:rPr>
          <w:rFonts w:ascii="Times New Roman" w:hAnsi="Times New Roman"/>
          <w:b/>
          <w:u w:val="single"/>
        </w:rPr>
        <w:t xml:space="preserve"> LĪGUMAM</w:t>
      </w:r>
    </w:p>
    <w:p w14:paraId="303F8EB7" w14:textId="77777777" w:rsidR="00242AE3" w:rsidRPr="006D519F" w:rsidRDefault="00242AE3" w:rsidP="00242AE3"/>
    <w:tbl>
      <w:tblPr>
        <w:tblW w:w="5000" w:type="pct"/>
        <w:tblLook w:val="0000" w:firstRow="0" w:lastRow="0" w:firstColumn="0" w:lastColumn="0" w:noHBand="0" w:noVBand="0"/>
      </w:tblPr>
      <w:tblGrid>
        <w:gridCol w:w="2919"/>
        <w:gridCol w:w="6153"/>
      </w:tblGrid>
      <w:tr w:rsidR="00242AE3" w:rsidRPr="006D519F" w14:paraId="4FA78565" w14:textId="77777777" w:rsidTr="002E7D5C">
        <w:trPr>
          <w:cantSplit/>
        </w:trPr>
        <w:tc>
          <w:tcPr>
            <w:tcW w:w="1609" w:type="pct"/>
          </w:tcPr>
          <w:p w14:paraId="1152BCB4" w14:textId="77777777" w:rsidR="00242AE3" w:rsidRPr="006D519F" w:rsidRDefault="00242AE3" w:rsidP="002E7D5C">
            <w:r w:rsidRPr="006D519F">
              <w:t>Kam</w:t>
            </w:r>
          </w:p>
        </w:tc>
        <w:tc>
          <w:tcPr>
            <w:tcW w:w="3391" w:type="pct"/>
          </w:tcPr>
          <w:p w14:paraId="2E1DFE0A" w14:textId="77777777" w:rsidR="00242AE3" w:rsidRPr="006D519F" w:rsidRDefault="00242AE3" w:rsidP="002E7D5C">
            <w:r w:rsidRPr="006D519F">
              <w:t>Dundagas novada pašvaldība, Pils iela 5-1, Dundaga, Dundagas pagasts, Dundagas novads, LV-3270</w:t>
            </w:r>
          </w:p>
        </w:tc>
      </w:tr>
      <w:tr w:rsidR="00242AE3" w:rsidRPr="006D519F" w14:paraId="7A07DA66" w14:textId="77777777" w:rsidTr="002E7D5C">
        <w:tc>
          <w:tcPr>
            <w:tcW w:w="1609" w:type="pct"/>
          </w:tcPr>
          <w:p w14:paraId="68B563A2" w14:textId="77777777" w:rsidR="00242AE3" w:rsidRPr="006D519F" w:rsidRDefault="00242AE3" w:rsidP="002E7D5C">
            <w:r w:rsidRPr="006D519F">
              <w:t>Pretendents</w:t>
            </w:r>
          </w:p>
        </w:tc>
        <w:tc>
          <w:tcPr>
            <w:tcW w:w="3391" w:type="pct"/>
            <w:tcBorders>
              <w:top w:val="single" w:sz="4" w:space="0" w:color="auto"/>
              <w:bottom w:val="single" w:sz="4" w:space="0" w:color="auto"/>
            </w:tcBorders>
          </w:tcPr>
          <w:p w14:paraId="11BC25EE" w14:textId="77777777" w:rsidR="00242AE3" w:rsidRPr="006D519F" w:rsidRDefault="00242AE3" w:rsidP="002E7D5C"/>
        </w:tc>
      </w:tr>
      <w:tr w:rsidR="00242AE3" w:rsidRPr="006D519F" w14:paraId="1A6E952F" w14:textId="77777777" w:rsidTr="002E7D5C">
        <w:tc>
          <w:tcPr>
            <w:tcW w:w="1609" w:type="pct"/>
          </w:tcPr>
          <w:p w14:paraId="1A526B13" w14:textId="77777777" w:rsidR="00242AE3" w:rsidRPr="006D519F" w:rsidRDefault="00242AE3" w:rsidP="002E7D5C">
            <w:r w:rsidRPr="006D519F">
              <w:t>Adrese</w:t>
            </w:r>
          </w:p>
        </w:tc>
        <w:tc>
          <w:tcPr>
            <w:tcW w:w="3391" w:type="pct"/>
          </w:tcPr>
          <w:p w14:paraId="66E280A8" w14:textId="77777777" w:rsidR="00242AE3" w:rsidRPr="006D519F" w:rsidRDefault="00242AE3" w:rsidP="002E7D5C"/>
        </w:tc>
      </w:tr>
      <w:tr w:rsidR="00242AE3" w:rsidRPr="006D519F" w14:paraId="4770ECAF" w14:textId="77777777" w:rsidTr="002E7D5C">
        <w:tc>
          <w:tcPr>
            <w:tcW w:w="1609" w:type="pct"/>
          </w:tcPr>
          <w:p w14:paraId="1F5DF1FC" w14:textId="77777777" w:rsidR="00242AE3" w:rsidRPr="006D519F" w:rsidRDefault="00242AE3" w:rsidP="002E7D5C">
            <w:r w:rsidRPr="006D519F">
              <w:t>Datums</w:t>
            </w:r>
          </w:p>
        </w:tc>
        <w:tc>
          <w:tcPr>
            <w:tcW w:w="3391" w:type="pct"/>
            <w:tcBorders>
              <w:top w:val="single" w:sz="4" w:space="0" w:color="auto"/>
              <w:bottom w:val="single" w:sz="4" w:space="0" w:color="auto"/>
            </w:tcBorders>
          </w:tcPr>
          <w:p w14:paraId="72191614" w14:textId="77777777" w:rsidR="00242AE3" w:rsidRPr="006D519F" w:rsidRDefault="00242AE3" w:rsidP="002E7D5C"/>
        </w:tc>
      </w:tr>
      <w:tr w:rsidR="00242AE3" w:rsidRPr="006D519F" w14:paraId="4B1E6337" w14:textId="77777777" w:rsidTr="002E7D5C">
        <w:tc>
          <w:tcPr>
            <w:tcW w:w="1609" w:type="pct"/>
          </w:tcPr>
          <w:p w14:paraId="5234D34F" w14:textId="77777777" w:rsidR="00242AE3" w:rsidRPr="006D519F" w:rsidRDefault="00242AE3" w:rsidP="002E7D5C">
            <w:pPr>
              <w:rPr>
                <w:lang w:val="nb-NO"/>
              </w:rPr>
            </w:pPr>
            <w:r w:rsidRPr="006D519F">
              <w:rPr>
                <w:lang w:val="nb-NO"/>
              </w:rPr>
              <w:t>Pretendenta kontaktpersona</w:t>
            </w:r>
          </w:p>
          <w:p w14:paraId="4F9B6074" w14:textId="77777777" w:rsidR="00242AE3" w:rsidRPr="006D519F" w:rsidRDefault="00242AE3" w:rsidP="002E7D5C">
            <w:pPr>
              <w:rPr>
                <w:lang w:val="nb-NO"/>
              </w:rPr>
            </w:pPr>
            <w:r w:rsidRPr="006D519F">
              <w:rPr>
                <w:sz w:val="18"/>
                <w:szCs w:val="18"/>
                <w:lang w:val="nb-NO"/>
              </w:rPr>
              <w:t>(vārds, uzvārds, amats, telefons)</w:t>
            </w:r>
          </w:p>
        </w:tc>
        <w:tc>
          <w:tcPr>
            <w:tcW w:w="3391" w:type="pct"/>
            <w:tcBorders>
              <w:top w:val="single" w:sz="4" w:space="0" w:color="auto"/>
              <w:bottom w:val="single" w:sz="4" w:space="0" w:color="auto"/>
            </w:tcBorders>
          </w:tcPr>
          <w:p w14:paraId="16D02B6B" w14:textId="77777777" w:rsidR="00242AE3" w:rsidRPr="006D519F" w:rsidRDefault="00242AE3" w:rsidP="002E7D5C">
            <w:pPr>
              <w:rPr>
                <w:lang w:val="nb-NO"/>
              </w:rPr>
            </w:pPr>
          </w:p>
        </w:tc>
      </w:tr>
      <w:tr w:rsidR="00242AE3" w:rsidRPr="006D519F" w14:paraId="55CA71A1" w14:textId="77777777" w:rsidTr="002E7D5C">
        <w:tc>
          <w:tcPr>
            <w:tcW w:w="1609" w:type="pct"/>
          </w:tcPr>
          <w:p w14:paraId="67D1096C" w14:textId="77777777" w:rsidR="00242AE3" w:rsidRPr="006D519F" w:rsidRDefault="00242AE3" w:rsidP="002E7D5C">
            <w:pPr>
              <w:jc w:val="both"/>
              <w:rPr>
                <w:sz w:val="18"/>
                <w:szCs w:val="18"/>
                <w:lang w:val="nb-NO"/>
              </w:rPr>
            </w:pPr>
          </w:p>
        </w:tc>
        <w:tc>
          <w:tcPr>
            <w:tcW w:w="3391" w:type="pct"/>
            <w:tcBorders>
              <w:top w:val="single" w:sz="4" w:space="0" w:color="auto"/>
              <w:bottom w:val="single" w:sz="4" w:space="0" w:color="auto"/>
            </w:tcBorders>
          </w:tcPr>
          <w:p w14:paraId="59636945" w14:textId="77777777" w:rsidR="00242AE3" w:rsidRPr="006D519F" w:rsidRDefault="00242AE3" w:rsidP="002E7D5C">
            <w:pPr>
              <w:rPr>
                <w:lang w:val="nb-NO"/>
              </w:rPr>
            </w:pPr>
          </w:p>
        </w:tc>
      </w:tr>
    </w:tbl>
    <w:p w14:paraId="5276071A" w14:textId="7CF16ADD" w:rsidR="00242AE3" w:rsidRPr="006D519F" w:rsidRDefault="00242AE3" w:rsidP="00242AE3">
      <w:pPr>
        <w:ind w:firstLine="720"/>
        <w:jc w:val="both"/>
        <w:rPr>
          <w:lang w:val="nb-NO"/>
        </w:rPr>
      </w:pPr>
      <w:r w:rsidRPr="006D519F">
        <w:rPr>
          <w:lang w:val="nb-NO"/>
        </w:rPr>
        <w:t>Piedāvājam veikt</w:t>
      </w:r>
      <w:r w:rsidR="00B0517A" w:rsidRPr="006D519F">
        <w:rPr>
          <w:rFonts w:eastAsia="Arial"/>
          <w:b/>
          <w:bCs/>
          <w:sz w:val="32"/>
          <w:szCs w:val="32"/>
          <w:lang w:val="lv-LV"/>
        </w:rPr>
        <w:t xml:space="preserve"> </w:t>
      </w:r>
      <w:r w:rsidR="00B0517A" w:rsidRPr="006D519F">
        <w:rPr>
          <w:rFonts w:eastAsia="Arial"/>
          <w:b/>
          <w:bCs/>
          <w:lang w:val="lv-LV"/>
        </w:rPr>
        <w:t>Stāvlaukuma un ēkas - nojumes būvniecības būvprojekta un teritorijas labiekārtošanas projekta izstrādi</w:t>
      </w:r>
      <w:r w:rsidR="00B0517A" w:rsidRPr="006D519F">
        <w:rPr>
          <w:rFonts w:eastAsia="Arial"/>
          <w:b/>
          <w:bCs/>
          <w:sz w:val="32"/>
          <w:szCs w:val="32"/>
          <w:lang w:val="lv-LV"/>
        </w:rPr>
        <w:t xml:space="preserve"> </w:t>
      </w:r>
      <w:r w:rsidRPr="006D519F">
        <w:rPr>
          <w:bCs/>
          <w:lang w:val="nb-NO"/>
        </w:rPr>
        <w:t xml:space="preserve">(turpmāk – Darbs) </w:t>
      </w:r>
      <w:r w:rsidRPr="006D519F">
        <w:rPr>
          <w:b/>
          <w:lang w:val="nb-NO"/>
        </w:rPr>
        <w:t xml:space="preserve"> un autoruzraudzību</w:t>
      </w:r>
      <w:r w:rsidR="00B0517A" w:rsidRPr="006D519F">
        <w:rPr>
          <w:b/>
          <w:lang w:val="nb-NO"/>
        </w:rPr>
        <w:t xml:space="preserve"> </w:t>
      </w:r>
      <w:r w:rsidRPr="006D519F">
        <w:rPr>
          <w:lang w:val="nb-NO"/>
        </w:rPr>
        <w:t xml:space="preserve">saskaņā ar </w:t>
      </w:r>
      <w:bookmarkStart w:id="244" w:name="OLE_LINK9"/>
      <w:r w:rsidRPr="006D519F">
        <w:rPr>
          <w:lang w:val="nb-NO"/>
        </w:rPr>
        <w:t xml:space="preserve">iepirkuma </w:t>
      </w:r>
      <w:bookmarkEnd w:id="244"/>
      <w:r w:rsidRPr="006D519F">
        <w:rPr>
          <w:lang w:val="nb-NO"/>
        </w:rPr>
        <w:t xml:space="preserve">Nr. </w:t>
      </w:r>
      <w:r w:rsidR="00B0517A" w:rsidRPr="006D519F">
        <w:rPr>
          <w:lang w:val="nb-NO"/>
        </w:rPr>
        <w:t xml:space="preserve">DNP </w:t>
      </w:r>
      <w:r w:rsidR="00B0517A" w:rsidRPr="00674702">
        <w:rPr>
          <w:lang w:val="nb-NO"/>
        </w:rPr>
        <w:t>2017/</w:t>
      </w:r>
      <w:r w:rsidR="00674702">
        <w:rPr>
          <w:lang w:val="nb-NO"/>
        </w:rPr>
        <w:t>1</w:t>
      </w:r>
      <w:r w:rsidR="007C5B81">
        <w:rPr>
          <w:lang w:val="nb-NO"/>
        </w:rPr>
        <w:t>6</w:t>
      </w:r>
      <w:r w:rsidR="00B0517A" w:rsidRPr="006D519F">
        <w:rPr>
          <w:lang w:val="nb-NO"/>
        </w:rPr>
        <w:t xml:space="preserve"> </w:t>
      </w:r>
      <w:r w:rsidRPr="006D519F">
        <w:rPr>
          <w:lang w:val="nb-NO"/>
        </w:rPr>
        <w:t>noteikumiem par piedāvāto līgumcenu:</w:t>
      </w:r>
    </w:p>
    <w:p w14:paraId="14FB5394" w14:textId="77777777" w:rsidR="00242AE3" w:rsidRPr="006D519F" w:rsidRDefault="00242AE3" w:rsidP="00242AE3">
      <w:pPr>
        <w:jc w:val="both"/>
        <w:rPr>
          <w:lang w:val="nb-NO"/>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820"/>
        <w:gridCol w:w="2268"/>
        <w:gridCol w:w="1701"/>
      </w:tblGrid>
      <w:tr w:rsidR="00242AE3" w:rsidRPr="00F22A5E" w14:paraId="188C0FA3" w14:textId="77777777" w:rsidTr="002E7D5C">
        <w:trPr>
          <w:trHeight w:val="769"/>
        </w:trPr>
        <w:tc>
          <w:tcPr>
            <w:tcW w:w="9498" w:type="dxa"/>
            <w:gridSpan w:val="4"/>
            <w:tcBorders>
              <w:bottom w:val="double" w:sz="4" w:space="0" w:color="auto"/>
            </w:tcBorders>
            <w:vAlign w:val="center"/>
          </w:tcPr>
          <w:p w14:paraId="08C21429" w14:textId="77777777" w:rsidR="00242AE3" w:rsidRPr="006D519F" w:rsidRDefault="00242AE3" w:rsidP="002E7D5C">
            <w:pPr>
              <w:jc w:val="both"/>
              <w:rPr>
                <w:lang w:val="nb-NO"/>
              </w:rPr>
            </w:pPr>
            <w:r w:rsidRPr="006D519F">
              <w:rPr>
                <w:b/>
                <w:lang w:val="nb-NO"/>
              </w:rPr>
              <w:t>I. </w:t>
            </w:r>
            <w:r w:rsidRPr="006D519F">
              <w:rPr>
                <w:lang w:val="nb-NO"/>
              </w:rPr>
              <w:t>Iepirkuma daļa „PROJEKTĒŠANA” C</w:t>
            </w:r>
            <w:r w:rsidRPr="006D519F">
              <w:rPr>
                <w:vertAlign w:val="subscript"/>
                <w:lang w:val="nb-NO"/>
              </w:rPr>
              <w:t>1</w:t>
            </w:r>
            <w:r w:rsidRPr="006D519F">
              <w:rPr>
                <w:lang w:val="nb-NO"/>
              </w:rPr>
              <w:t xml:space="preserve"> (Darbs) – Būvprojekta tehniskā projekta stadijā izstrāde</w:t>
            </w:r>
          </w:p>
        </w:tc>
      </w:tr>
      <w:tr w:rsidR="00B0517A" w:rsidRPr="006D519F" w14:paraId="4F918EEF" w14:textId="77777777" w:rsidTr="00DA0E51">
        <w:trPr>
          <w:trHeight w:val="353"/>
        </w:trPr>
        <w:tc>
          <w:tcPr>
            <w:tcW w:w="709" w:type="dxa"/>
            <w:vAlign w:val="center"/>
          </w:tcPr>
          <w:p w14:paraId="5040902B" w14:textId="77777777" w:rsidR="00B0517A" w:rsidRPr="006D519F" w:rsidRDefault="00B0517A" w:rsidP="002E7D5C">
            <w:pPr>
              <w:jc w:val="center"/>
              <w:rPr>
                <w:b/>
                <w:sz w:val="22"/>
                <w:szCs w:val="22"/>
              </w:rPr>
            </w:pPr>
            <w:r w:rsidRPr="006D519F">
              <w:rPr>
                <w:b/>
                <w:sz w:val="22"/>
                <w:szCs w:val="22"/>
              </w:rPr>
              <w:t>Nr.p.k</w:t>
            </w:r>
            <w:r w:rsidRPr="006D519F">
              <w:rPr>
                <w:sz w:val="22"/>
                <w:szCs w:val="22"/>
              </w:rPr>
              <w:t>.</w:t>
            </w:r>
          </w:p>
        </w:tc>
        <w:tc>
          <w:tcPr>
            <w:tcW w:w="4820" w:type="dxa"/>
          </w:tcPr>
          <w:p w14:paraId="57E7A50D" w14:textId="77777777" w:rsidR="00B0517A" w:rsidRPr="006D519F" w:rsidRDefault="00B0517A" w:rsidP="00A11FC5">
            <w:pPr>
              <w:jc w:val="center"/>
              <w:rPr>
                <w:b/>
                <w:sz w:val="22"/>
                <w:szCs w:val="22"/>
              </w:rPr>
            </w:pPr>
            <w:r w:rsidRPr="006D519F">
              <w:rPr>
                <w:b/>
                <w:sz w:val="22"/>
                <w:szCs w:val="22"/>
              </w:rPr>
              <w:t>Darba daļa</w:t>
            </w:r>
          </w:p>
        </w:tc>
        <w:tc>
          <w:tcPr>
            <w:tcW w:w="2268" w:type="dxa"/>
            <w:vAlign w:val="center"/>
          </w:tcPr>
          <w:p w14:paraId="6CB3BEFC" w14:textId="77777777" w:rsidR="00B0517A" w:rsidRPr="006D519F" w:rsidRDefault="00DA0E51" w:rsidP="00A11FC5">
            <w:pPr>
              <w:jc w:val="center"/>
              <w:rPr>
                <w:b/>
                <w:sz w:val="22"/>
                <w:szCs w:val="22"/>
              </w:rPr>
            </w:pPr>
            <w:r w:rsidRPr="006D519F">
              <w:rPr>
                <w:b/>
                <w:sz w:val="22"/>
                <w:szCs w:val="22"/>
              </w:rPr>
              <w:t>Darbietilpība (cilvēkstundas)</w:t>
            </w:r>
          </w:p>
        </w:tc>
        <w:tc>
          <w:tcPr>
            <w:tcW w:w="1701" w:type="dxa"/>
            <w:vAlign w:val="center"/>
          </w:tcPr>
          <w:p w14:paraId="46B2AC87" w14:textId="77777777" w:rsidR="00B0517A" w:rsidRPr="006D519F" w:rsidRDefault="00B0517A" w:rsidP="002E7D5C">
            <w:pPr>
              <w:jc w:val="center"/>
              <w:rPr>
                <w:b/>
                <w:sz w:val="22"/>
                <w:szCs w:val="22"/>
              </w:rPr>
            </w:pPr>
            <w:r w:rsidRPr="006D519F">
              <w:rPr>
                <w:b/>
                <w:sz w:val="22"/>
                <w:szCs w:val="22"/>
              </w:rPr>
              <w:t>Darba daļas cena bez PVN cipariem (euro)</w:t>
            </w:r>
          </w:p>
        </w:tc>
      </w:tr>
      <w:tr w:rsidR="00DA0E51" w:rsidRPr="006D519F" w14:paraId="6EBE42A9" w14:textId="77777777" w:rsidTr="00A11FC5">
        <w:trPr>
          <w:trHeight w:val="353"/>
        </w:trPr>
        <w:tc>
          <w:tcPr>
            <w:tcW w:w="709" w:type="dxa"/>
            <w:vAlign w:val="center"/>
          </w:tcPr>
          <w:p w14:paraId="1E254323" w14:textId="77777777" w:rsidR="00DA0E51" w:rsidRPr="006D519F" w:rsidRDefault="00DA0E51" w:rsidP="00A11FC5">
            <w:r w:rsidRPr="006D519F">
              <w:t>1.</w:t>
            </w:r>
          </w:p>
        </w:tc>
        <w:tc>
          <w:tcPr>
            <w:tcW w:w="4820" w:type="dxa"/>
          </w:tcPr>
          <w:p w14:paraId="168D672A" w14:textId="77777777" w:rsidR="00DA0E51" w:rsidRPr="006D519F" w:rsidRDefault="00DA0E51" w:rsidP="00A11FC5">
            <w:r w:rsidRPr="006D519F">
              <w:rPr>
                <w:b/>
                <w:bCs/>
              </w:rPr>
              <w:t>Izpēte, uzmērījumi, topogrāfija</w:t>
            </w:r>
          </w:p>
        </w:tc>
        <w:tc>
          <w:tcPr>
            <w:tcW w:w="2268" w:type="dxa"/>
            <w:vAlign w:val="center"/>
          </w:tcPr>
          <w:p w14:paraId="49BB7ABE" w14:textId="77777777" w:rsidR="00DA0E51" w:rsidRPr="006D519F" w:rsidRDefault="00DA0E51" w:rsidP="00A11FC5">
            <w:pPr>
              <w:rPr>
                <w:i/>
                <w:iCs/>
              </w:rPr>
            </w:pPr>
            <w:r w:rsidRPr="006D519F">
              <w:rPr>
                <w:i/>
                <w:iCs/>
              </w:rPr>
              <w:t>pasūtītājs</w:t>
            </w:r>
          </w:p>
        </w:tc>
        <w:tc>
          <w:tcPr>
            <w:tcW w:w="1701" w:type="dxa"/>
            <w:vAlign w:val="center"/>
          </w:tcPr>
          <w:p w14:paraId="3860A59D" w14:textId="77777777" w:rsidR="00DA0E51" w:rsidRPr="006D519F" w:rsidRDefault="00DA0E51" w:rsidP="002E7D5C">
            <w:pPr>
              <w:rPr>
                <w:i/>
                <w:iCs/>
              </w:rPr>
            </w:pPr>
          </w:p>
        </w:tc>
      </w:tr>
      <w:tr w:rsidR="00DA0E51" w:rsidRPr="006D519F" w14:paraId="48238393" w14:textId="77777777" w:rsidTr="00A11FC5">
        <w:trPr>
          <w:trHeight w:val="353"/>
        </w:trPr>
        <w:tc>
          <w:tcPr>
            <w:tcW w:w="709" w:type="dxa"/>
            <w:vAlign w:val="center"/>
          </w:tcPr>
          <w:p w14:paraId="14104A4E" w14:textId="77777777" w:rsidR="00DA0E51" w:rsidRPr="006D519F" w:rsidRDefault="00DA0E51" w:rsidP="00A11FC5">
            <w:r w:rsidRPr="006D519F">
              <w:t>2.</w:t>
            </w:r>
          </w:p>
        </w:tc>
        <w:tc>
          <w:tcPr>
            <w:tcW w:w="4820" w:type="dxa"/>
          </w:tcPr>
          <w:p w14:paraId="4FFF3E05" w14:textId="77777777" w:rsidR="00DA0E51" w:rsidRPr="006D519F" w:rsidRDefault="00DA0E51" w:rsidP="00A11FC5">
            <w:r w:rsidRPr="006D519F">
              <w:rPr>
                <w:b/>
                <w:bCs/>
              </w:rPr>
              <w:t>Skiču izstrāde un saskaņošana</w:t>
            </w:r>
          </w:p>
        </w:tc>
        <w:tc>
          <w:tcPr>
            <w:tcW w:w="2268" w:type="dxa"/>
            <w:vAlign w:val="center"/>
          </w:tcPr>
          <w:p w14:paraId="0DFB1BB0" w14:textId="77777777" w:rsidR="00DA0E51" w:rsidRPr="006D519F" w:rsidRDefault="00DA0E51" w:rsidP="00A11FC5">
            <w:pPr>
              <w:rPr>
                <w:i/>
                <w:iCs/>
              </w:rPr>
            </w:pPr>
          </w:p>
        </w:tc>
        <w:tc>
          <w:tcPr>
            <w:tcW w:w="1701" w:type="dxa"/>
            <w:vAlign w:val="center"/>
          </w:tcPr>
          <w:p w14:paraId="7561E88E" w14:textId="77777777" w:rsidR="00DA0E51" w:rsidRPr="006D519F" w:rsidRDefault="00DA0E51" w:rsidP="002E7D5C">
            <w:pPr>
              <w:rPr>
                <w:i/>
                <w:iCs/>
              </w:rPr>
            </w:pPr>
          </w:p>
        </w:tc>
      </w:tr>
      <w:tr w:rsidR="00DA0E51" w:rsidRPr="006D519F" w14:paraId="300FD144" w14:textId="77777777" w:rsidTr="00A11FC5">
        <w:trPr>
          <w:trHeight w:val="353"/>
        </w:trPr>
        <w:tc>
          <w:tcPr>
            <w:tcW w:w="709" w:type="dxa"/>
            <w:vAlign w:val="center"/>
          </w:tcPr>
          <w:p w14:paraId="157B7F23" w14:textId="77777777" w:rsidR="00DA0E51" w:rsidRPr="006D519F" w:rsidRDefault="00DA0E51" w:rsidP="00A11FC5">
            <w:r w:rsidRPr="006D519F">
              <w:t>3.</w:t>
            </w:r>
          </w:p>
        </w:tc>
        <w:tc>
          <w:tcPr>
            <w:tcW w:w="4820" w:type="dxa"/>
          </w:tcPr>
          <w:p w14:paraId="3DC9284C" w14:textId="77777777" w:rsidR="00DA0E51" w:rsidRPr="006D519F" w:rsidRDefault="00DA0E51" w:rsidP="00A11FC5">
            <w:r w:rsidRPr="006D519F">
              <w:rPr>
                <w:b/>
                <w:bCs/>
              </w:rPr>
              <w:t>Būvprojekts:</w:t>
            </w:r>
          </w:p>
        </w:tc>
        <w:tc>
          <w:tcPr>
            <w:tcW w:w="2268" w:type="dxa"/>
            <w:vAlign w:val="center"/>
          </w:tcPr>
          <w:p w14:paraId="691BC97E" w14:textId="77777777" w:rsidR="00DA0E51" w:rsidRPr="006D519F" w:rsidRDefault="00DA0E51" w:rsidP="00A11FC5">
            <w:pPr>
              <w:rPr>
                <w:i/>
                <w:iCs/>
              </w:rPr>
            </w:pPr>
          </w:p>
        </w:tc>
        <w:tc>
          <w:tcPr>
            <w:tcW w:w="1701" w:type="dxa"/>
            <w:vAlign w:val="center"/>
          </w:tcPr>
          <w:p w14:paraId="6A0DD777" w14:textId="77777777" w:rsidR="00DA0E51" w:rsidRPr="006D519F" w:rsidRDefault="00DA0E51" w:rsidP="002E7D5C">
            <w:pPr>
              <w:rPr>
                <w:i/>
                <w:iCs/>
              </w:rPr>
            </w:pPr>
          </w:p>
        </w:tc>
      </w:tr>
      <w:tr w:rsidR="00DA0E51" w:rsidRPr="006D519F" w14:paraId="04F456B1" w14:textId="77777777" w:rsidTr="00A11FC5">
        <w:trPr>
          <w:trHeight w:val="353"/>
        </w:trPr>
        <w:tc>
          <w:tcPr>
            <w:tcW w:w="709" w:type="dxa"/>
            <w:vAlign w:val="center"/>
          </w:tcPr>
          <w:p w14:paraId="69DBD9CB" w14:textId="77777777" w:rsidR="00DA0E51" w:rsidRPr="006D519F" w:rsidRDefault="00DA0E51" w:rsidP="00A11FC5">
            <w:r w:rsidRPr="006D519F">
              <w:t>3.1.</w:t>
            </w:r>
          </w:p>
        </w:tc>
        <w:tc>
          <w:tcPr>
            <w:tcW w:w="4820" w:type="dxa"/>
          </w:tcPr>
          <w:p w14:paraId="323F3483" w14:textId="77777777" w:rsidR="00DA0E51" w:rsidRPr="006D519F" w:rsidRDefault="00DA0E51" w:rsidP="00A11FC5">
            <w:r w:rsidRPr="006D519F">
              <w:t>Arhitektūras daļa</w:t>
            </w:r>
          </w:p>
        </w:tc>
        <w:tc>
          <w:tcPr>
            <w:tcW w:w="2268" w:type="dxa"/>
            <w:vAlign w:val="center"/>
          </w:tcPr>
          <w:p w14:paraId="3DCE516B" w14:textId="77777777" w:rsidR="00DA0E51" w:rsidRPr="006D519F" w:rsidRDefault="00DA0E51" w:rsidP="00A11FC5">
            <w:pPr>
              <w:rPr>
                <w:i/>
                <w:iCs/>
              </w:rPr>
            </w:pPr>
          </w:p>
        </w:tc>
        <w:tc>
          <w:tcPr>
            <w:tcW w:w="1701" w:type="dxa"/>
            <w:vAlign w:val="center"/>
          </w:tcPr>
          <w:p w14:paraId="2F1648D1" w14:textId="77777777" w:rsidR="00DA0E51" w:rsidRPr="006D519F" w:rsidRDefault="00DA0E51" w:rsidP="002E7D5C">
            <w:pPr>
              <w:rPr>
                <w:i/>
                <w:iCs/>
              </w:rPr>
            </w:pPr>
          </w:p>
        </w:tc>
      </w:tr>
      <w:tr w:rsidR="00DA0E51" w:rsidRPr="006D519F" w14:paraId="1BDDA2D0" w14:textId="77777777" w:rsidTr="00A11FC5">
        <w:trPr>
          <w:trHeight w:val="353"/>
        </w:trPr>
        <w:tc>
          <w:tcPr>
            <w:tcW w:w="709" w:type="dxa"/>
            <w:vAlign w:val="center"/>
          </w:tcPr>
          <w:p w14:paraId="2CAE72D5" w14:textId="77777777" w:rsidR="00DA0E51" w:rsidRPr="006D519F" w:rsidRDefault="00DA0E51" w:rsidP="00A11FC5">
            <w:r w:rsidRPr="006D519F">
              <w:t>3.2.</w:t>
            </w:r>
          </w:p>
        </w:tc>
        <w:tc>
          <w:tcPr>
            <w:tcW w:w="4820" w:type="dxa"/>
          </w:tcPr>
          <w:p w14:paraId="3B782780" w14:textId="77777777" w:rsidR="00DA0E51" w:rsidRPr="006D519F" w:rsidRDefault="00DA0E51" w:rsidP="00A11FC5">
            <w:r w:rsidRPr="006D519F">
              <w:t>Teritorijas sadaļa</w:t>
            </w:r>
          </w:p>
        </w:tc>
        <w:tc>
          <w:tcPr>
            <w:tcW w:w="2268" w:type="dxa"/>
            <w:vAlign w:val="center"/>
          </w:tcPr>
          <w:p w14:paraId="0B903657" w14:textId="77777777" w:rsidR="00DA0E51" w:rsidRPr="006D519F" w:rsidRDefault="00DA0E51" w:rsidP="00A11FC5">
            <w:pPr>
              <w:rPr>
                <w:i/>
                <w:iCs/>
              </w:rPr>
            </w:pPr>
          </w:p>
        </w:tc>
        <w:tc>
          <w:tcPr>
            <w:tcW w:w="1701" w:type="dxa"/>
            <w:vAlign w:val="center"/>
          </w:tcPr>
          <w:p w14:paraId="36815D1B" w14:textId="77777777" w:rsidR="00DA0E51" w:rsidRPr="006D519F" w:rsidRDefault="00DA0E51" w:rsidP="002E7D5C">
            <w:pPr>
              <w:rPr>
                <w:i/>
                <w:iCs/>
              </w:rPr>
            </w:pPr>
          </w:p>
        </w:tc>
      </w:tr>
      <w:tr w:rsidR="00DA0E51" w:rsidRPr="006D519F" w14:paraId="218F4178" w14:textId="77777777" w:rsidTr="00A11FC5">
        <w:trPr>
          <w:trHeight w:val="353"/>
        </w:trPr>
        <w:tc>
          <w:tcPr>
            <w:tcW w:w="709" w:type="dxa"/>
            <w:vAlign w:val="center"/>
          </w:tcPr>
          <w:p w14:paraId="20BBBC6A" w14:textId="77777777" w:rsidR="00DA0E51" w:rsidRPr="006D519F" w:rsidRDefault="00DA0E51" w:rsidP="00A11FC5">
            <w:r w:rsidRPr="006D519F">
              <w:t>3.3.</w:t>
            </w:r>
          </w:p>
        </w:tc>
        <w:tc>
          <w:tcPr>
            <w:tcW w:w="4820" w:type="dxa"/>
          </w:tcPr>
          <w:p w14:paraId="5D37E07C" w14:textId="77777777" w:rsidR="00DA0E51" w:rsidRPr="006D519F" w:rsidRDefault="00DA0E51" w:rsidP="00A11FC5">
            <w:r w:rsidRPr="006D519F">
              <w:t>Būvprojekta ģenerālplāns</w:t>
            </w:r>
          </w:p>
        </w:tc>
        <w:tc>
          <w:tcPr>
            <w:tcW w:w="2268" w:type="dxa"/>
            <w:vAlign w:val="center"/>
          </w:tcPr>
          <w:p w14:paraId="43ABD4CE" w14:textId="77777777" w:rsidR="00DA0E51" w:rsidRPr="006D519F" w:rsidRDefault="00DA0E51" w:rsidP="00A11FC5">
            <w:r w:rsidRPr="006D519F">
              <w:t> </w:t>
            </w:r>
          </w:p>
        </w:tc>
        <w:tc>
          <w:tcPr>
            <w:tcW w:w="1701" w:type="dxa"/>
            <w:vAlign w:val="center"/>
          </w:tcPr>
          <w:p w14:paraId="320FC1EC" w14:textId="77777777" w:rsidR="00DA0E51" w:rsidRPr="006D519F" w:rsidRDefault="00DA0E51" w:rsidP="002E7D5C">
            <w:r w:rsidRPr="006D519F">
              <w:t> </w:t>
            </w:r>
          </w:p>
        </w:tc>
      </w:tr>
      <w:tr w:rsidR="00DA0E51" w:rsidRPr="006D519F" w14:paraId="62368FF3" w14:textId="77777777" w:rsidTr="00A11FC5">
        <w:trPr>
          <w:trHeight w:val="353"/>
        </w:trPr>
        <w:tc>
          <w:tcPr>
            <w:tcW w:w="709" w:type="dxa"/>
            <w:vAlign w:val="center"/>
          </w:tcPr>
          <w:p w14:paraId="0FCF5E0E" w14:textId="77777777" w:rsidR="00DA0E51" w:rsidRPr="006D519F" w:rsidRDefault="00DA0E51" w:rsidP="00A11FC5">
            <w:r w:rsidRPr="006D519F">
              <w:t>3.4.</w:t>
            </w:r>
          </w:p>
        </w:tc>
        <w:tc>
          <w:tcPr>
            <w:tcW w:w="4820" w:type="dxa"/>
          </w:tcPr>
          <w:p w14:paraId="2158012D" w14:textId="77777777" w:rsidR="00DA0E51" w:rsidRPr="006D519F" w:rsidRDefault="00DA0E51" w:rsidP="00A11FC5">
            <w:r w:rsidRPr="006D519F">
              <w:t>Inženierrisinājumu daļa</w:t>
            </w:r>
          </w:p>
        </w:tc>
        <w:tc>
          <w:tcPr>
            <w:tcW w:w="2268" w:type="dxa"/>
            <w:vAlign w:val="center"/>
          </w:tcPr>
          <w:p w14:paraId="4831D6C4" w14:textId="77777777" w:rsidR="00DA0E51" w:rsidRPr="006D519F" w:rsidRDefault="00DA0E51" w:rsidP="00A11FC5">
            <w:pPr>
              <w:rPr>
                <w:i/>
                <w:iCs/>
              </w:rPr>
            </w:pPr>
          </w:p>
        </w:tc>
        <w:tc>
          <w:tcPr>
            <w:tcW w:w="1701" w:type="dxa"/>
            <w:vAlign w:val="center"/>
          </w:tcPr>
          <w:p w14:paraId="3B08F89E" w14:textId="77777777" w:rsidR="00DA0E51" w:rsidRPr="006D519F" w:rsidRDefault="00DA0E51" w:rsidP="002E7D5C">
            <w:pPr>
              <w:rPr>
                <w:i/>
                <w:iCs/>
              </w:rPr>
            </w:pPr>
          </w:p>
        </w:tc>
      </w:tr>
      <w:tr w:rsidR="00DA0E51" w:rsidRPr="006D519F" w14:paraId="6DD6DB90" w14:textId="77777777" w:rsidTr="00A11FC5">
        <w:trPr>
          <w:trHeight w:val="353"/>
        </w:trPr>
        <w:tc>
          <w:tcPr>
            <w:tcW w:w="709" w:type="dxa"/>
            <w:vAlign w:val="center"/>
          </w:tcPr>
          <w:p w14:paraId="623D5336" w14:textId="77777777" w:rsidR="00DA0E51" w:rsidRPr="006D519F" w:rsidRDefault="00DA0E51" w:rsidP="00A11FC5">
            <w:r w:rsidRPr="006D519F">
              <w:t>3.4.1.</w:t>
            </w:r>
          </w:p>
        </w:tc>
        <w:tc>
          <w:tcPr>
            <w:tcW w:w="4820" w:type="dxa"/>
          </w:tcPr>
          <w:p w14:paraId="65AE3B12" w14:textId="77777777" w:rsidR="00DA0E51" w:rsidRPr="006D519F" w:rsidRDefault="00DA0E51" w:rsidP="00A11FC5">
            <w:r w:rsidRPr="006D519F">
              <w:t>Ūdensapgāde un kanalizācija, ārējie tīkli</w:t>
            </w:r>
          </w:p>
        </w:tc>
        <w:tc>
          <w:tcPr>
            <w:tcW w:w="2268" w:type="dxa"/>
            <w:vAlign w:val="center"/>
          </w:tcPr>
          <w:p w14:paraId="681D166D" w14:textId="77777777" w:rsidR="00DA0E51" w:rsidRPr="006D519F" w:rsidRDefault="00DA0E51" w:rsidP="00A11FC5">
            <w:pPr>
              <w:rPr>
                <w:i/>
                <w:iCs/>
              </w:rPr>
            </w:pPr>
          </w:p>
        </w:tc>
        <w:tc>
          <w:tcPr>
            <w:tcW w:w="1701" w:type="dxa"/>
            <w:vAlign w:val="center"/>
          </w:tcPr>
          <w:p w14:paraId="3EF23B39" w14:textId="77777777" w:rsidR="00DA0E51" w:rsidRPr="006D519F" w:rsidRDefault="00DA0E51" w:rsidP="002E7D5C">
            <w:pPr>
              <w:rPr>
                <w:i/>
                <w:iCs/>
              </w:rPr>
            </w:pPr>
          </w:p>
        </w:tc>
      </w:tr>
      <w:tr w:rsidR="00DA0E51" w:rsidRPr="006D519F" w14:paraId="6BCAE4CE" w14:textId="77777777" w:rsidTr="00A11FC5">
        <w:trPr>
          <w:trHeight w:val="353"/>
        </w:trPr>
        <w:tc>
          <w:tcPr>
            <w:tcW w:w="709" w:type="dxa"/>
            <w:vAlign w:val="center"/>
          </w:tcPr>
          <w:p w14:paraId="66B205B1" w14:textId="77777777" w:rsidR="00DA0E51" w:rsidRPr="006D519F" w:rsidRDefault="00DA0E51" w:rsidP="00A11FC5">
            <w:r w:rsidRPr="006D519F">
              <w:t>3.4.2.</w:t>
            </w:r>
          </w:p>
        </w:tc>
        <w:tc>
          <w:tcPr>
            <w:tcW w:w="4820" w:type="dxa"/>
          </w:tcPr>
          <w:p w14:paraId="5691442C" w14:textId="77777777" w:rsidR="00DA0E51" w:rsidRPr="006D519F" w:rsidRDefault="00DA0E51" w:rsidP="00A11FC5">
            <w:r w:rsidRPr="006D519F">
              <w:t xml:space="preserve">Lietus ūdens kanalizācijas daļa </w:t>
            </w:r>
          </w:p>
        </w:tc>
        <w:tc>
          <w:tcPr>
            <w:tcW w:w="2268" w:type="dxa"/>
            <w:vAlign w:val="center"/>
          </w:tcPr>
          <w:p w14:paraId="1DF122E7" w14:textId="77777777" w:rsidR="00DA0E51" w:rsidRPr="006D519F" w:rsidRDefault="00DA0E51" w:rsidP="00A11FC5">
            <w:pPr>
              <w:rPr>
                <w:i/>
                <w:iCs/>
              </w:rPr>
            </w:pPr>
          </w:p>
        </w:tc>
        <w:tc>
          <w:tcPr>
            <w:tcW w:w="1701" w:type="dxa"/>
            <w:vAlign w:val="center"/>
          </w:tcPr>
          <w:p w14:paraId="46D4C65E" w14:textId="77777777" w:rsidR="00DA0E51" w:rsidRPr="006D519F" w:rsidRDefault="00DA0E51" w:rsidP="002E7D5C">
            <w:pPr>
              <w:rPr>
                <w:i/>
                <w:iCs/>
              </w:rPr>
            </w:pPr>
          </w:p>
        </w:tc>
      </w:tr>
      <w:tr w:rsidR="00DA0E51" w:rsidRPr="006D519F" w14:paraId="01CD73EC" w14:textId="77777777" w:rsidTr="00A11FC5">
        <w:trPr>
          <w:trHeight w:val="353"/>
        </w:trPr>
        <w:tc>
          <w:tcPr>
            <w:tcW w:w="709" w:type="dxa"/>
            <w:vAlign w:val="center"/>
          </w:tcPr>
          <w:p w14:paraId="61B898D0" w14:textId="77777777" w:rsidR="00DA0E51" w:rsidRPr="006D519F" w:rsidRDefault="00DA0E51" w:rsidP="00A11FC5">
            <w:r w:rsidRPr="006D519F">
              <w:t>3.4.2.</w:t>
            </w:r>
          </w:p>
        </w:tc>
        <w:tc>
          <w:tcPr>
            <w:tcW w:w="4820" w:type="dxa"/>
          </w:tcPr>
          <w:p w14:paraId="01CB45A6" w14:textId="77777777" w:rsidR="00DA0E51" w:rsidRPr="006D519F" w:rsidRDefault="00DA0E51" w:rsidP="00A11FC5">
            <w:r w:rsidRPr="006D519F">
              <w:t>Drenāža</w:t>
            </w:r>
          </w:p>
        </w:tc>
        <w:tc>
          <w:tcPr>
            <w:tcW w:w="2268" w:type="dxa"/>
            <w:vAlign w:val="center"/>
          </w:tcPr>
          <w:p w14:paraId="6E3B9BDD" w14:textId="77777777" w:rsidR="00DA0E51" w:rsidRPr="006D519F" w:rsidRDefault="00DA0E51" w:rsidP="00A11FC5">
            <w:pPr>
              <w:rPr>
                <w:i/>
                <w:iCs/>
              </w:rPr>
            </w:pPr>
          </w:p>
        </w:tc>
        <w:tc>
          <w:tcPr>
            <w:tcW w:w="1701" w:type="dxa"/>
            <w:vAlign w:val="center"/>
          </w:tcPr>
          <w:p w14:paraId="7FD74DB7" w14:textId="77777777" w:rsidR="00DA0E51" w:rsidRPr="006D519F" w:rsidRDefault="00DA0E51" w:rsidP="002E7D5C">
            <w:pPr>
              <w:rPr>
                <w:i/>
                <w:iCs/>
              </w:rPr>
            </w:pPr>
          </w:p>
        </w:tc>
      </w:tr>
      <w:tr w:rsidR="00DA0E51" w:rsidRPr="006D519F" w14:paraId="6C19180A" w14:textId="77777777" w:rsidTr="00A11FC5">
        <w:trPr>
          <w:trHeight w:val="353"/>
        </w:trPr>
        <w:tc>
          <w:tcPr>
            <w:tcW w:w="709" w:type="dxa"/>
            <w:vAlign w:val="center"/>
          </w:tcPr>
          <w:p w14:paraId="41E4E3C0" w14:textId="77777777" w:rsidR="00DA0E51" w:rsidRPr="006D519F" w:rsidRDefault="00DA0E51" w:rsidP="00A11FC5">
            <w:r w:rsidRPr="006D519F">
              <w:t>3.4.3.</w:t>
            </w:r>
          </w:p>
        </w:tc>
        <w:tc>
          <w:tcPr>
            <w:tcW w:w="4820" w:type="dxa"/>
          </w:tcPr>
          <w:p w14:paraId="05020D61" w14:textId="77777777" w:rsidR="00DA0E51" w:rsidRPr="006D519F" w:rsidRDefault="00DA0E51" w:rsidP="00A11FC5">
            <w:r w:rsidRPr="006D519F">
              <w:t>Elektroapgāde</w:t>
            </w:r>
          </w:p>
        </w:tc>
        <w:tc>
          <w:tcPr>
            <w:tcW w:w="2268" w:type="dxa"/>
            <w:vAlign w:val="center"/>
          </w:tcPr>
          <w:p w14:paraId="3AC7F770" w14:textId="77777777" w:rsidR="00DA0E51" w:rsidRPr="006D519F" w:rsidRDefault="00DA0E51" w:rsidP="00A11FC5">
            <w:pPr>
              <w:rPr>
                <w:i/>
                <w:iCs/>
              </w:rPr>
            </w:pPr>
          </w:p>
        </w:tc>
        <w:tc>
          <w:tcPr>
            <w:tcW w:w="1701" w:type="dxa"/>
            <w:vAlign w:val="center"/>
          </w:tcPr>
          <w:p w14:paraId="246C5C2E" w14:textId="77777777" w:rsidR="00DA0E51" w:rsidRPr="006D519F" w:rsidRDefault="00DA0E51" w:rsidP="002E7D5C">
            <w:pPr>
              <w:rPr>
                <w:i/>
                <w:iCs/>
              </w:rPr>
            </w:pPr>
          </w:p>
        </w:tc>
      </w:tr>
      <w:tr w:rsidR="00DA0E51" w:rsidRPr="006D519F" w14:paraId="4D5FA7DA" w14:textId="77777777" w:rsidTr="00A11FC5">
        <w:trPr>
          <w:trHeight w:val="353"/>
        </w:trPr>
        <w:tc>
          <w:tcPr>
            <w:tcW w:w="709" w:type="dxa"/>
            <w:vAlign w:val="center"/>
          </w:tcPr>
          <w:p w14:paraId="19BC34D7" w14:textId="77777777" w:rsidR="00DA0E51" w:rsidRPr="006D519F" w:rsidRDefault="00DA0E51" w:rsidP="00A11FC5">
            <w:r w:rsidRPr="006D519F">
              <w:t>3.4.4.</w:t>
            </w:r>
          </w:p>
        </w:tc>
        <w:tc>
          <w:tcPr>
            <w:tcW w:w="4820" w:type="dxa"/>
          </w:tcPr>
          <w:p w14:paraId="6443E3A9" w14:textId="77777777" w:rsidR="00DA0E51" w:rsidRPr="006D519F" w:rsidRDefault="00DA0E51" w:rsidP="00A11FC5">
            <w:r w:rsidRPr="006D519F">
              <w:t>Citi inženierrisinājumi</w:t>
            </w:r>
          </w:p>
        </w:tc>
        <w:tc>
          <w:tcPr>
            <w:tcW w:w="2268" w:type="dxa"/>
            <w:vAlign w:val="center"/>
          </w:tcPr>
          <w:p w14:paraId="1B81B625" w14:textId="77777777" w:rsidR="00DA0E51" w:rsidRPr="006D519F" w:rsidRDefault="00DA0E51" w:rsidP="00A11FC5">
            <w:pPr>
              <w:rPr>
                <w:i/>
                <w:iCs/>
              </w:rPr>
            </w:pPr>
          </w:p>
        </w:tc>
        <w:tc>
          <w:tcPr>
            <w:tcW w:w="1701" w:type="dxa"/>
            <w:vAlign w:val="center"/>
          </w:tcPr>
          <w:p w14:paraId="5A35648F" w14:textId="77777777" w:rsidR="00DA0E51" w:rsidRPr="006D519F" w:rsidRDefault="00DA0E51" w:rsidP="002E7D5C">
            <w:pPr>
              <w:rPr>
                <w:i/>
                <w:iCs/>
              </w:rPr>
            </w:pPr>
          </w:p>
        </w:tc>
      </w:tr>
      <w:tr w:rsidR="00DA0E51" w:rsidRPr="006D519F" w14:paraId="6AE39AF2" w14:textId="77777777" w:rsidTr="00A11FC5">
        <w:trPr>
          <w:trHeight w:val="353"/>
        </w:trPr>
        <w:tc>
          <w:tcPr>
            <w:tcW w:w="709" w:type="dxa"/>
            <w:vAlign w:val="center"/>
          </w:tcPr>
          <w:p w14:paraId="69B7313B" w14:textId="77777777" w:rsidR="00DA0E51" w:rsidRPr="006D519F" w:rsidRDefault="00DA0E51" w:rsidP="00A11FC5">
            <w:r w:rsidRPr="006D519F">
              <w:t>3.5.</w:t>
            </w:r>
          </w:p>
        </w:tc>
        <w:tc>
          <w:tcPr>
            <w:tcW w:w="4820" w:type="dxa"/>
          </w:tcPr>
          <w:p w14:paraId="33E898E0" w14:textId="77777777" w:rsidR="00DA0E51" w:rsidRPr="006D519F" w:rsidRDefault="00DA0E51" w:rsidP="00A11FC5">
            <w:r w:rsidRPr="006D519F">
              <w:t>Ekonomikas daļa</w:t>
            </w:r>
          </w:p>
        </w:tc>
        <w:tc>
          <w:tcPr>
            <w:tcW w:w="2268" w:type="dxa"/>
            <w:vAlign w:val="center"/>
          </w:tcPr>
          <w:p w14:paraId="7D3D8730" w14:textId="77777777" w:rsidR="00DA0E51" w:rsidRPr="006D519F" w:rsidRDefault="00DA0E51" w:rsidP="00A11FC5">
            <w:pPr>
              <w:rPr>
                <w:i/>
                <w:iCs/>
              </w:rPr>
            </w:pPr>
          </w:p>
        </w:tc>
        <w:tc>
          <w:tcPr>
            <w:tcW w:w="1701" w:type="dxa"/>
            <w:vAlign w:val="center"/>
          </w:tcPr>
          <w:p w14:paraId="3C783705" w14:textId="77777777" w:rsidR="00DA0E51" w:rsidRPr="006D519F" w:rsidRDefault="00DA0E51" w:rsidP="002E7D5C">
            <w:pPr>
              <w:rPr>
                <w:i/>
                <w:iCs/>
              </w:rPr>
            </w:pPr>
          </w:p>
        </w:tc>
      </w:tr>
      <w:tr w:rsidR="00DA0E51" w:rsidRPr="006D519F" w14:paraId="6D8E8914" w14:textId="77777777" w:rsidTr="00A11FC5">
        <w:trPr>
          <w:trHeight w:val="353"/>
        </w:trPr>
        <w:tc>
          <w:tcPr>
            <w:tcW w:w="709" w:type="dxa"/>
            <w:vAlign w:val="center"/>
          </w:tcPr>
          <w:p w14:paraId="38BC37D7" w14:textId="77777777" w:rsidR="00DA0E51" w:rsidRPr="006D519F" w:rsidRDefault="00DA0E51" w:rsidP="00A11FC5">
            <w:r w:rsidRPr="006D519F">
              <w:t>3.5.1.</w:t>
            </w:r>
          </w:p>
        </w:tc>
        <w:tc>
          <w:tcPr>
            <w:tcW w:w="4820" w:type="dxa"/>
          </w:tcPr>
          <w:p w14:paraId="27B70BBF" w14:textId="77777777" w:rsidR="00DA0E51" w:rsidRPr="006D519F" w:rsidRDefault="00DA0E51" w:rsidP="00A11FC5">
            <w:r w:rsidRPr="006D519F">
              <w:t>Iekārtu, konstrukciju un materiālu kopsavilkums, būvdarbu apjomi</w:t>
            </w:r>
          </w:p>
        </w:tc>
        <w:tc>
          <w:tcPr>
            <w:tcW w:w="2268" w:type="dxa"/>
            <w:vAlign w:val="center"/>
          </w:tcPr>
          <w:p w14:paraId="344A73A8" w14:textId="77777777" w:rsidR="00DA0E51" w:rsidRPr="006D519F" w:rsidRDefault="00DA0E51" w:rsidP="00A11FC5">
            <w:pPr>
              <w:rPr>
                <w:i/>
                <w:iCs/>
              </w:rPr>
            </w:pPr>
          </w:p>
        </w:tc>
        <w:tc>
          <w:tcPr>
            <w:tcW w:w="1701" w:type="dxa"/>
            <w:vAlign w:val="center"/>
          </w:tcPr>
          <w:p w14:paraId="2743C2A2" w14:textId="77777777" w:rsidR="00DA0E51" w:rsidRPr="006D519F" w:rsidRDefault="00DA0E51" w:rsidP="002E7D5C">
            <w:pPr>
              <w:rPr>
                <w:i/>
                <w:iCs/>
              </w:rPr>
            </w:pPr>
          </w:p>
        </w:tc>
      </w:tr>
      <w:tr w:rsidR="00DA0E51" w:rsidRPr="006D519F" w14:paraId="26B60C0F" w14:textId="77777777" w:rsidTr="00A11FC5">
        <w:trPr>
          <w:trHeight w:val="353"/>
        </w:trPr>
        <w:tc>
          <w:tcPr>
            <w:tcW w:w="709" w:type="dxa"/>
            <w:vAlign w:val="center"/>
          </w:tcPr>
          <w:p w14:paraId="102DC85E" w14:textId="77777777" w:rsidR="00DA0E51" w:rsidRPr="006D519F" w:rsidRDefault="00DA0E51" w:rsidP="00A11FC5">
            <w:r w:rsidRPr="006D519F">
              <w:t>3.5.2.</w:t>
            </w:r>
          </w:p>
        </w:tc>
        <w:tc>
          <w:tcPr>
            <w:tcW w:w="4820" w:type="dxa"/>
          </w:tcPr>
          <w:p w14:paraId="476C7A9E" w14:textId="77777777" w:rsidR="00DA0E51" w:rsidRPr="006D519F" w:rsidRDefault="00DA0E51" w:rsidP="00A11FC5">
            <w:r w:rsidRPr="006D519F">
              <w:t>Izmaksu aprēķins (tāme)</w:t>
            </w:r>
          </w:p>
        </w:tc>
        <w:tc>
          <w:tcPr>
            <w:tcW w:w="2268" w:type="dxa"/>
            <w:vAlign w:val="center"/>
          </w:tcPr>
          <w:p w14:paraId="27A8C948" w14:textId="77777777" w:rsidR="00DA0E51" w:rsidRPr="006D519F" w:rsidRDefault="00DA0E51" w:rsidP="00A11FC5">
            <w:pPr>
              <w:rPr>
                <w:i/>
                <w:iCs/>
              </w:rPr>
            </w:pPr>
          </w:p>
        </w:tc>
        <w:tc>
          <w:tcPr>
            <w:tcW w:w="1701" w:type="dxa"/>
            <w:vAlign w:val="center"/>
          </w:tcPr>
          <w:p w14:paraId="113E8662" w14:textId="77777777" w:rsidR="00DA0E51" w:rsidRPr="006D519F" w:rsidRDefault="00DA0E51" w:rsidP="002E7D5C">
            <w:pPr>
              <w:rPr>
                <w:i/>
                <w:iCs/>
              </w:rPr>
            </w:pPr>
          </w:p>
        </w:tc>
      </w:tr>
      <w:tr w:rsidR="00DA0E51" w:rsidRPr="006D519F" w14:paraId="254BD1BC" w14:textId="77777777" w:rsidTr="00A11FC5">
        <w:trPr>
          <w:trHeight w:val="353"/>
        </w:trPr>
        <w:tc>
          <w:tcPr>
            <w:tcW w:w="709" w:type="dxa"/>
            <w:vAlign w:val="center"/>
          </w:tcPr>
          <w:p w14:paraId="30F9669B" w14:textId="77777777" w:rsidR="00DA0E51" w:rsidRPr="006D519F" w:rsidRDefault="00DA0E51" w:rsidP="00A11FC5">
            <w:r w:rsidRPr="006D519F">
              <w:t>3.6.</w:t>
            </w:r>
          </w:p>
        </w:tc>
        <w:tc>
          <w:tcPr>
            <w:tcW w:w="4820" w:type="dxa"/>
          </w:tcPr>
          <w:p w14:paraId="6AE202E6" w14:textId="77777777" w:rsidR="00DA0E51" w:rsidRPr="006D519F" w:rsidRDefault="00DA0E51" w:rsidP="00A11FC5">
            <w:r w:rsidRPr="006D519F">
              <w:t>Būvdarbu organizācija</w:t>
            </w:r>
          </w:p>
        </w:tc>
        <w:tc>
          <w:tcPr>
            <w:tcW w:w="2268" w:type="dxa"/>
            <w:vAlign w:val="center"/>
          </w:tcPr>
          <w:p w14:paraId="7B963367" w14:textId="77777777" w:rsidR="00DA0E51" w:rsidRPr="006D519F" w:rsidRDefault="00DA0E51" w:rsidP="00A11FC5">
            <w:pPr>
              <w:rPr>
                <w:i/>
                <w:iCs/>
              </w:rPr>
            </w:pPr>
          </w:p>
        </w:tc>
        <w:tc>
          <w:tcPr>
            <w:tcW w:w="1701" w:type="dxa"/>
            <w:vAlign w:val="center"/>
          </w:tcPr>
          <w:p w14:paraId="4C3EEE61" w14:textId="77777777" w:rsidR="00DA0E51" w:rsidRPr="006D519F" w:rsidRDefault="00DA0E51" w:rsidP="002E7D5C">
            <w:pPr>
              <w:rPr>
                <w:i/>
                <w:iCs/>
              </w:rPr>
            </w:pPr>
          </w:p>
        </w:tc>
      </w:tr>
      <w:tr w:rsidR="00DA0E51" w:rsidRPr="006D519F" w14:paraId="0070FFB1" w14:textId="77777777" w:rsidTr="00A11FC5">
        <w:trPr>
          <w:trHeight w:val="353"/>
        </w:trPr>
        <w:tc>
          <w:tcPr>
            <w:tcW w:w="709" w:type="dxa"/>
            <w:vAlign w:val="center"/>
          </w:tcPr>
          <w:p w14:paraId="68B9F29C" w14:textId="77777777" w:rsidR="00DA0E51" w:rsidRPr="006D519F" w:rsidRDefault="00DA0E51" w:rsidP="00A11FC5">
            <w:r w:rsidRPr="006D519F">
              <w:t>4.</w:t>
            </w:r>
          </w:p>
        </w:tc>
        <w:tc>
          <w:tcPr>
            <w:tcW w:w="4820" w:type="dxa"/>
          </w:tcPr>
          <w:p w14:paraId="409D384B" w14:textId="77777777" w:rsidR="00DA0E51" w:rsidRPr="006D519F" w:rsidRDefault="00DA0E51" w:rsidP="00A11FC5">
            <w:r w:rsidRPr="006D519F">
              <w:rPr>
                <w:b/>
                <w:bCs/>
              </w:rPr>
              <w:t>Būvprojekta noformēšana, saskaņošana</w:t>
            </w:r>
          </w:p>
        </w:tc>
        <w:tc>
          <w:tcPr>
            <w:tcW w:w="2268" w:type="dxa"/>
            <w:vAlign w:val="center"/>
          </w:tcPr>
          <w:p w14:paraId="6A85651E" w14:textId="77777777" w:rsidR="00DA0E51" w:rsidRPr="006D519F" w:rsidRDefault="00DA0E51" w:rsidP="00A11FC5">
            <w:pPr>
              <w:rPr>
                <w:i/>
                <w:iCs/>
              </w:rPr>
            </w:pPr>
          </w:p>
        </w:tc>
        <w:tc>
          <w:tcPr>
            <w:tcW w:w="1701" w:type="dxa"/>
            <w:vAlign w:val="center"/>
          </w:tcPr>
          <w:p w14:paraId="1A8521DE" w14:textId="77777777" w:rsidR="00DA0E51" w:rsidRPr="006D519F" w:rsidRDefault="00DA0E51" w:rsidP="002E7D5C">
            <w:pPr>
              <w:rPr>
                <w:i/>
                <w:iCs/>
              </w:rPr>
            </w:pPr>
          </w:p>
        </w:tc>
      </w:tr>
      <w:tr w:rsidR="00B0517A" w:rsidRPr="006D519F" w14:paraId="4B7C2909" w14:textId="77777777" w:rsidTr="00DA0E51">
        <w:trPr>
          <w:trHeight w:val="353"/>
        </w:trPr>
        <w:tc>
          <w:tcPr>
            <w:tcW w:w="7797" w:type="dxa"/>
            <w:gridSpan w:val="3"/>
            <w:vAlign w:val="center"/>
          </w:tcPr>
          <w:p w14:paraId="0A0DEC11" w14:textId="77777777" w:rsidR="00B0517A" w:rsidRPr="006D519F" w:rsidRDefault="00B0517A" w:rsidP="002E7D5C">
            <w:pPr>
              <w:jc w:val="right"/>
              <w:rPr>
                <w:b/>
                <w:sz w:val="22"/>
                <w:szCs w:val="22"/>
              </w:rPr>
            </w:pPr>
            <w:r w:rsidRPr="006D519F">
              <w:rPr>
                <w:b/>
                <w:sz w:val="22"/>
                <w:szCs w:val="22"/>
              </w:rPr>
              <w:t xml:space="preserve">Piedāvātā līgumcena </w:t>
            </w:r>
          </w:p>
          <w:p w14:paraId="5325F595" w14:textId="77777777" w:rsidR="00B0517A" w:rsidRPr="006D519F" w:rsidRDefault="00B0517A" w:rsidP="00DA0E51">
            <w:pPr>
              <w:jc w:val="center"/>
              <w:rPr>
                <w:sz w:val="22"/>
                <w:szCs w:val="22"/>
              </w:rPr>
            </w:pPr>
            <w:r w:rsidRPr="006D519F">
              <w:rPr>
                <w:b/>
                <w:sz w:val="22"/>
                <w:szCs w:val="22"/>
              </w:rPr>
              <w:t>par iepirkuma daļu „Projektēšana” (1.-</w:t>
            </w:r>
            <w:proofErr w:type="gramStart"/>
            <w:r w:rsidR="00DA0E51" w:rsidRPr="006D519F">
              <w:rPr>
                <w:b/>
                <w:sz w:val="22"/>
                <w:szCs w:val="22"/>
              </w:rPr>
              <w:t>4</w:t>
            </w:r>
            <w:r w:rsidRPr="006D519F">
              <w:rPr>
                <w:b/>
                <w:sz w:val="22"/>
                <w:szCs w:val="22"/>
              </w:rPr>
              <w:t>.pozīcijas</w:t>
            </w:r>
            <w:proofErr w:type="gramEnd"/>
            <w:r w:rsidRPr="006D519F">
              <w:rPr>
                <w:b/>
                <w:sz w:val="22"/>
                <w:szCs w:val="22"/>
              </w:rPr>
              <w:t xml:space="preserve"> summa)</w:t>
            </w:r>
          </w:p>
        </w:tc>
        <w:tc>
          <w:tcPr>
            <w:tcW w:w="1701" w:type="dxa"/>
            <w:shd w:val="clear" w:color="auto" w:fill="F2F2F2"/>
            <w:vAlign w:val="center"/>
          </w:tcPr>
          <w:p w14:paraId="724B3D50" w14:textId="77777777" w:rsidR="00B0517A" w:rsidRPr="006D519F" w:rsidRDefault="00B0517A" w:rsidP="002E7D5C">
            <w:pPr>
              <w:jc w:val="center"/>
              <w:rPr>
                <w:sz w:val="22"/>
                <w:szCs w:val="22"/>
              </w:rPr>
            </w:pPr>
          </w:p>
        </w:tc>
      </w:tr>
      <w:tr w:rsidR="00B0517A" w:rsidRPr="006D519F" w14:paraId="0192B296" w14:textId="77777777" w:rsidTr="00DA0E51">
        <w:trPr>
          <w:trHeight w:val="353"/>
        </w:trPr>
        <w:tc>
          <w:tcPr>
            <w:tcW w:w="7797" w:type="dxa"/>
            <w:gridSpan w:val="3"/>
            <w:vAlign w:val="center"/>
          </w:tcPr>
          <w:p w14:paraId="753F2B96" w14:textId="77777777" w:rsidR="00B0517A" w:rsidRPr="006D519F" w:rsidRDefault="00B0517A" w:rsidP="002E7D5C">
            <w:pPr>
              <w:jc w:val="right"/>
              <w:rPr>
                <w:sz w:val="22"/>
                <w:szCs w:val="22"/>
              </w:rPr>
            </w:pPr>
            <w:r w:rsidRPr="006D519F">
              <w:lastRenderedPageBreak/>
              <w:t xml:space="preserve"> PVN 21%</w:t>
            </w:r>
          </w:p>
        </w:tc>
        <w:tc>
          <w:tcPr>
            <w:tcW w:w="1701" w:type="dxa"/>
            <w:vAlign w:val="center"/>
          </w:tcPr>
          <w:p w14:paraId="13781A39" w14:textId="77777777" w:rsidR="00B0517A" w:rsidRPr="006D519F" w:rsidRDefault="00B0517A" w:rsidP="002E7D5C">
            <w:pPr>
              <w:jc w:val="center"/>
              <w:rPr>
                <w:sz w:val="22"/>
                <w:szCs w:val="22"/>
              </w:rPr>
            </w:pPr>
          </w:p>
        </w:tc>
      </w:tr>
      <w:tr w:rsidR="00B0517A" w:rsidRPr="006D519F" w14:paraId="4BF6769F" w14:textId="77777777" w:rsidTr="00DA0E51">
        <w:trPr>
          <w:trHeight w:val="353"/>
        </w:trPr>
        <w:tc>
          <w:tcPr>
            <w:tcW w:w="7797" w:type="dxa"/>
            <w:gridSpan w:val="3"/>
            <w:vAlign w:val="center"/>
          </w:tcPr>
          <w:p w14:paraId="73D9C89B" w14:textId="77777777" w:rsidR="00B0517A" w:rsidRPr="006D519F" w:rsidRDefault="00B0517A" w:rsidP="002E7D5C">
            <w:pPr>
              <w:jc w:val="right"/>
              <w:rPr>
                <w:sz w:val="22"/>
                <w:szCs w:val="22"/>
              </w:rPr>
            </w:pPr>
            <w:r w:rsidRPr="006D519F">
              <w:t>Līgumcena ar PVN</w:t>
            </w:r>
          </w:p>
        </w:tc>
        <w:tc>
          <w:tcPr>
            <w:tcW w:w="1701" w:type="dxa"/>
            <w:vAlign w:val="center"/>
          </w:tcPr>
          <w:p w14:paraId="04F1D148" w14:textId="77777777" w:rsidR="00B0517A" w:rsidRPr="006D519F" w:rsidRDefault="00B0517A" w:rsidP="002E7D5C">
            <w:pPr>
              <w:jc w:val="center"/>
              <w:rPr>
                <w:sz w:val="22"/>
                <w:szCs w:val="22"/>
              </w:rPr>
            </w:pPr>
          </w:p>
        </w:tc>
      </w:tr>
    </w:tbl>
    <w:p w14:paraId="493185D5" w14:textId="77777777" w:rsidR="00242AE3" w:rsidRPr="006D519F" w:rsidRDefault="00242AE3" w:rsidP="00242AE3">
      <w:pPr>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410"/>
      </w:tblGrid>
      <w:tr w:rsidR="00242AE3" w:rsidRPr="006D519F" w14:paraId="60840135" w14:textId="77777777" w:rsidTr="002E7D5C">
        <w:tc>
          <w:tcPr>
            <w:tcW w:w="9464" w:type="dxa"/>
            <w:gridSpan w:val="2"/>
          </w:tcPr>
          <w:p w14:paraId="0BE80E94" w14:textId="77777777" w:rsidR="00242AE3" w:rsidRPr="006D519F" w:rsidRDefault="00242AE3" w:rsidP="002E7D5C">
            <w:r w:rsidRPr="006D519F">
              <w:rPr>
                <w:b/>
              </w:rPr>
              <w:t>II.</w:t>
            </w:r>
            <w:r w:rsidRPr="006D519F">
              <w:t>Iepirkuma daļaAUTORUZRAUDZĪBAC</w:t>
            </w:r>
            <w:r w:rsidRPr="006D519F">
              <w:rPr>
                <w:vertAlign w:val="subscript"/>
              </w:rPr>
              <w:t>2</w:t>
            </w:r>
          </w:p>
        </w:tc>
      </w:tr>
      <w:tr w:rsidR="00242AE3" w:rsidRPr="006D519F" w14:paraId="4CDAFE65" w14:textId="77777777" w:rsidTr="002E7D5C">
        <w:tc>
          <w:tcPr>
            <w:tcW w:w="7054" w:type="dxa"/>
          </w:tcPr>
          <w:p w14:paraId="432F25FF" w14:textId="77777777" w:rsidR="00242AE3" w:rsidRPr="006D519F" w:rsidRDefault="00242AE3" w:rsidP="002E7D5C">
            <w:pPr>
              <w:jc w:val="right"/>
              <w:rPr>
                <w:b/>
                <w:sz w:val="22"/>
                <w:szCs w:val="22"/>
              </w:rPr>
            </w:pPr>
            <w:r w:rsidRPr="006D519F">
              <w:rPr>
                <w:b/>
                <w:sz w:val="22"/>
                <w:szCs w:val="22"/>
              </w:rPr>
              <w:t xml:space="preserve">Piedāvātā līgumcena par iepirkuma daļu “Autoruzraudzība” </w:t>
            </w:r>
            <w:r w:rsidRPr="006D519F">
              <w:rPr>
                <w:b/>
              </w:rPr>
              <w:t>EUR bez PVN:</w:t>
            </w:r>
          </w:p>
          <w:p w14:paraId="02D17604" w14:textId="77777777" w:rsidR="00242AE3" w:rsidRPr="006D519F" w:rsidRDefault="00242AE3" w:rsidP="002E7D5C">
            <w:pPr>
              <w:rPr>
                <w:b/>
              </w:rPr>
            </w:pPr>
          </w:p>
        </w:tc>
        <w:tc>
          <w:tcPr>
            <w:tcW w:w="2410" w:type="dxa"/>
          </w:tcPr>
          <w:p w14:paraId="38A92AC8" w14:textId="77777777" w:rsidR="00242AE3" w:rsidRPr="006D519F" w:rsidRDefault="00242AE3" w:rsidP="002E7D5C">
            <w:pPr>
              <w:rPr>
                <w:b/>
              </w:rPr>
            </w:pPr>
          </w:p>
        </w:tc>
      </w:tr>
      <w:tr w:rsidR="00242AE3" w:rsidRPr="006D519F" w14:paraId="48A56AB3" w14:textId="77777777" w:rsidTr="002E7D5C">
        <w:tc>
          <w:tcPr>
            <w:tcW w:w="7054" w:type="dxa"/>
          </w:tcPr>
          <w:p w14:paraId="085E3AF7" w14:textId="77777777" w:rsidR="00242AE3" w:rsidRPr="006D519F" w:rsidRDefault="00242AE3" w:rsidP="002E7D5C">
            <w:pPr>
              <w:jc w:val="right"/>
            </w:pPr>
            <w:r w:rsidRPr="006D519F">
              <w:t xml:space="preserve"> PVN 21%</w:t>
            </w:r>
          </w:p>
        </w:tc>
        <w:tc>
          <w:tcPr>
            <w:tcW w:w="2410" w:type="dxa"/>
          </w:tcPr>
          <w:p w14:paraId="2208DA24" w14:textId="77777777" w:rsidR="00242AE3" w:rsidRPr="006D519F" w:rsidRDefault="00242AE3" w:rsidP="002E7D5C"/>
        </w:tc>
      </w:tr>
      <w:tr w:rsidR="00242AE3" w:rsidRPr="006D519F" w14:paraId="0593075D" w14:textId="77777777" w:rsidTr="002E7D5C">
        <w:tc>
          <w:tcPr>
            <w:tcW w:w="7054" w:type="dxa"/>
          </w:tcPr>
          <w:p w14:paraId="0CFB23C8" w14:textId="77777777" w:rsidR="00242AE3" w:rsidRPr="006D519F" w:rsidRDefault="00242AE3" w:rsidP="002E7D5C">
            <w:pPr>
              <w:jc w:val="right"/>
            </w:pPr>
            <w:r w:rsidRPr="006D519F">
              <w:t>Līgumcena ar PVN</w:t>
            </w:r>
          </w:p>
        </w:tc>
        <w:tc>
          <w:tcPr>
            <w:tcW w:w="2410" w:type="dxa"/>
          </w:tcPr>
          <w:p w14:paraId="19985F77" w14:textId="77777777" w:rsidR="00242AE3" w:rsidRPr="006D519F" w:rsidRDefault="00242AE3" w:rsidP="002E7D5C"/>
        </w:tc>
      </w:tr>
    </w:tbl>
    <w:p w14:paraId="748E37EC" w14:textId="77777777" w:rsidR="00242AE3" w:rsidRPr="006D519F" w:rsidRDefault="00242AE3" w:rsidP="00242AE3">
      <w:pPr>
        <w:jc w:val="both"/>
      </w:pPr>
    </w:p>
    <w:p w14:paraId="0F046155" w14:textId="77777777" w:rsidR="00242AE3" w:rsidRPr="006D519F" w:rsidRDefault="00242AE3" w:rsidP="00242AE3">
      <w:pPr>
        <w:spacing w:after="240"/>
        <w:ind w:firstLine="720"/>
        <w:jc w:val="both"/>
      </w:pPr>
      <w:r w:rsidRPr="006D519F">
        <w:t>1. Apliecinām piedāvājumā sniegto ziņu patiesumu un precizitāti.</w:t>
      </w:r>
    </w:p>
    <w:p w14:paraId="3616B273" w14:textId="6B01B98D" w:rsidR="00242AE3" w:rsidRPr="006D519F" w:rsidRDefault="00242AE3" w:rsidP="00242AE3">
      <w:pPr>
        <w:ind w:firstLine="720"/>
        <w:jc w:val="both"/>
      </w:pPr>
      <w:r w:rsidRPr="006D519F">
        <w:t xml:space="preserve">2. Piekrītam visām iepirkuma Nr. DNP </w:t>
      </w:r>
      <w:r w:rsidRPr="00674702">
        <w:t>2017/</w:t>
      </w:r>
      <w:r w:rsidR="00674702">
        <w:t>1</w:t>
      </w:r>
      <w:r w:rsidR="007C5B81">
        <w:t>6</w:t>
      </w:r>
      <w:r w:rsidR="00DA0E51" w:rsidRPr="006D519F">
        <w:t xml:space="preserve"> </w:t>
      </w:r>
      <w:r w:rsidRPr="006D519F">
        <w:t>nolikumā izvirzītajām prasībām.</w:t>
      </w:r>
    </w:p>
    <w:p w14:paraId="1FC8C4F0" w14:textId="77777777" w:rsidR="00242AE3" w:rsidRPr="006D519F" w:rsidRDefault="00242AE3" w:rsidP="00242AE3">
      <w:pPr>
        <w:pStyle w:val="Sarakstarindkopa"/>
        <w:jc w:val="center"/>
        <w:rPr>
          <w:rFonts w:ascii="Times New Roman" w:hAnsi="Times New Roman"/>
          <w:b/>
        </w:rPr>
      </w:pPr>
    </w:p>
    <w:p w14:paraId="7437F8E3" w14:textId="77777777" w:rsidR="00242AE3" w:rsidRPr="006D519F" w:rsidRDefault="00242AE3" w:rsidP="00242AE3">
      <w:pPr>
        <w:pStyle w:val="Sarakstarindkopa"/>
        <w:jc w:val="center"/>
        <w:rPr>
          <w:rFonts w:ascii="Times New Roman" w:hAnsi="Times New Roman"/>
          <w:b/>
        </w:rPr>
      </w:pPr>
    </w:p>
    <w:p w14:paraId="2254042B" w14:textId="77777777" w:rsidR="00242AE3" w:rsidRPr="006D519F" w:rsidRDefault="00242AE3" w:rsidP="00242AE3">
      <w:pPr>
        <w:pStyle w:val="Sarakstarindkopa"/>
        <w:jc w:val="center"/>
        <w:rPr>
          <w:rFonts w:ascii="Times New Roman" w:hAnsi="Times New Roman"/>
          <w:b/>
        </w:rPr>
      </w:pPr>
    </w:p>
    <w:tbl>
      <w:tblPr>
        <w:tblW w:w="9288" w:type="dxa"/>
        <w:tblLook w:val="0000" w:firstRow="0" w:lastRow="0" w:firstColumn="0" w:lastColumn="0" w:noHBand="0" w:noVBand="0"/>
      </w:tblPr>
      <w:tblGrid>
        <w:gridCol w:w="2448"/>
        <w:gridCol w:w="6840"/>
      </w:tblGrid>
      <w:tr w:rsidR="00242AE3" w:rsidRPr="006D519F" w14:paraId="26ADF0A3" w14:textId="77777777" w:rsidTr="002E7D5C">
        <w:tc>
          <w:tcPr>
            <w:tcW w:w="2448" w:type="dxa"/>
          </w:tcPr>
          <w:p w14:paraId="0C30A816" w14:textId="77777777" w:rsidR="00242AE3" w:rsidRPr="006D519F" w:rsidRDefault="00242AE3" w:rsidP="002E7D5C">
            <w:bookmarkStart w:id="245" w:name="_Toc58053993"/>
            <w:r w:rsidRPr="006D519F">
              <w:t>Pretendenta pārstāvis:</w:t>
            </w:r>
          </w:p>
        </w:tc>
        <w:tc>
          <w:tcPr>
            <w:tcW w:w="6840" w:type="dxa"/>
            <w:tcBorders>
              <w:bottom w:val="single" w:sz="4" w:space="0" w:color="auto"/>
            </w:tcBorders>
          </w:tcPr>
          <w:p w14:paraId="41AD0BE4" w14:textId="77777777" w:rsidR="00242AE3" w:rsidRPr="006D519F" w:rsidRDefault="00242AE3" w:rsidP="002E7D5C"/>
        </w:tc>
      </w:tr>
      <w:tr w:rsidR="00242AE3" w:rsidRPr="006D519F" w14:paraId="4EAA5283" w14:textId="77777777" w:rsidTr="002E7D5C">
        <w:tc>
          <w:tcPr>
            <w:tcW w:w="2448" w:type="dxa"/>
          </w:tcPr>
          <w:p w14:paraId="79F569A3" w14:textId="77777777" w:rsidR="00242AE3" w:rsidRPr="006D519F" w:rsidRDefault="00242AE3" w:rsidP="002E7D5C"/>
        </w:tc>
        <w:tc>
          <w:tcPr>
            <w:tcW w:w="6840" w:type="dxa"/>
          </w:tcPr>
          <w:p w14:paraId="56E29CE8" w14:textId="77777777" w:rsidR="00242AE3" w:rsidRPr="006D519F" w:rsidRDefault="00242AE3" w:rsidP="002E7D5C">
            <w:pPr>
              <w:rPr>
                <w:sz w:val="18"/>
                <w:szCs w:val="18"/>
              </w:rPr>
            </w:pPr>
            <w:r w:rsidRPr="006D519F">
              <w:rPr>
                <w:sz w:val="18"/>
                <w:szCs w:val="18"/>
              </w:rPr>
              <w:t>(amats, paraksts, vārds, uzvārds, zīmogs)</w:t>
            </w:r>
          </w:p>
        </w:tc>
      </w:tr>
    </w:tbl>
    <w:p w14:paraId="772C4A72" w14:textId="77777777" w:rsidR="00242AE3" w:rsidRPr="006D519F" w:rsidRDefault="00242AE3" w:rsidP="00242AE3">
      <w:pPr>
        <w:pStyle w:val="Sarakstarindkopa"/>
        <w:jc w:val="center"/>
        <w:rPr>
          <w:rFonts w:ascii="Times New Roman" w:hAnsi="Times New Roman"/>
          <w:b/>
        </w:rPr>
      </w:pPr>
    </w:p>
    <w:p w14:paraId="7930F5F7" w14:textId="77777777" w:rsidR="00242AE3" w:rsidRPr="006D519F" w:rsidRDefault="00242AE3" w:rsidP="00242AE3">
      <w:pPr>
        <w:pStyle w:val="Sarakstarindkopa"/>
        <w:jc w:val="center"/>
        <w:rPr>
          <w:rFonts w:ascii="Times New Roman" w:hAnsi="Times New Roman"/>
          <w:b/>
        </w:rPr>
      </w:pPr>
    </w:p>
    <w:p w14:paraId="6658FCFD" w14:textId="77777777" w:rsidR="00242AE3" w:rsidRPr="006D519F" w:rsidRDefault="00242AE3" w:rsidP="00242AE3">
      <w:pPr>
        <w:pStyle w:val="Sarakstarindkopa"/>
        <w:jc w:val="center"/>
        <w:rPr>
          <w:rFonts w:ascii="Times New Roman" w:hAnsi="Times New Roman"/>
          <w:b/>
        </w:rPr>
      </w:pPr>
    </w:p>
    <w:p w14:paraId="7EEE6447" w14:textId="77777777" w:rsidR="00242AE3" w:rsidRPr="006D519F" w:rsidRDefault="00242AE3" w:rsidP="00242AE3">
      <w:pPr>
        <w:pStyle w:val="Sarakstarindkopa"/>
        <w:jc w:val="center"/>
        <w:rPr>
          <w:rFonts w:ascii="Times New Roman" w:hAnsi="Times New Roman"/>
          <w:b/>
        </w:rPr>
      </w:pPr>
    </w:p>
    <w:p w14:paraId="1A89E6FD" w14:textId="77777777" w:rsidR="00242AE3" w:rsidRPr="006D519F" w:rsidRDefault="00242AE3" w:rsidP="00242AE3">
      <w:pPr>
        <w:pStyle w:val="Sarakstarindkopa"/>
        <w:jc w:val="center"/>
        <w:rPr>
          <w:rFonts w:ascii="Times New Roman" w:hAnsi="Times New Roman"/>
          <w:b/>
        </w:rPr>
      </w:pPr>
    </w:p>
    <w:p w14:paraId="376F40AB" w14:textId="77777777" w:rsidR="00242AE3" w:rsidRPr="006D519F" w:rsidRDefault="00242AE3" w:rsidP="00242AE3">
      <w:pPr>
        <w:pStyle w:val="Sarakstarindkopa"/>
        <w:jc w:val="center"/>
        <w:rPr>
          <w:rFonts w:ascii="Times New Roman" w:hAnsi="Times New Roman"/>
          <w:b/>
        </w:rPr>
      </w:pPr>
    </w:p>
    <w:p w14:paraId="4210A1E9" w14:textId="77777777" w:rsidR="00DA0E51" w:rsidRPr="006D519F" w:rsidRDefault="00DA0E51" w:rsidP="00242AE3">
      <w:pPr>
        <w:pStyle w:val="Sarakstarindkopa"/>
        <w:jc w:val="center"/>
        <w:rPr>
          <w:rFonts w:ascii="Times New Roman" w:hAnsi="Times New Roman"/>
          <w:b/>
        </w:rPr>
      </w:pPr>
    </w:p>
    <w:p w14:paraId="13202D8E" w14:textId="77777777" w:rsidR="00DA0E51" w:rsidRPr="006D519F" w:rsidRDefault="00DA0E51" w:rsidP="00242AE3">
      <w:pPr>
        <w:pStyle w:val="Sarakstarindkopa"/>
        <w:jc w:val="center"/>
        <w:rPr>
          <w:rFonts w:ascii="Times New Roman" w:hAnsi="Times New Roman"/>
          <w:b/>
        </w:rPr>
      </w:pPr>
    </w:p>
    <w:p w14:paraId="5480661E" w14:textId="77777777" w:rsidR="00DA0E51" w:rsidRPr="006D519F" w:rsidRDefault="00DA0E51" w:rsidP="00242AE3">
      <w:pPr>
        <w:pStyle w:val="Sarakstarindkopa"/>
        <w:jc w:val="center"/>
        <w:rPr>
          <w:rFonts w:ascii="Times New Roman" w:hAnsi="Times New Roman"/>
          <w:b/>
        </w:rPr>
      </w:pPr>
    </w:p>
    <w:p w14:paraId="5CDA7C51" w14:textId="77777777" w:rsidR="00DA0E51" w:rsidRPr="006D519F" w:rsidRDefault="00DA0E51" w:rsidP="00242AE3">
      <w:pPr>
        <w:pStyle w:val="Sarakstarindkopa"/>
        <w:jc w:val="center"/>
        <w:rPr>
          <w:rFonts w:ascii="Times New Roman" w:hAnsi="Times New Roman"/>
          <w:b/>
        </w:rPr>
      </w:pPr>
    </w:p>
    <w:p w14:paraId="44E00D16" w14:textId="77777777" w:rsidR="00DA0E51" w:rsidRPr="006D519F" w:rsidRDefault="00DA0E51" w:rsidP="00242AE3">
      <w:pPr>
        <w:pStyle w:val="Sarakstarindkopa"/>
        <w:jc w:val="center"/>
        <w:rPr>
          <w:rFonts w:ascii="Times New Roman" w:hAnsi="Times New Roman"/>
          <w:b/>
        </w:rPr>
      </w:pPr>
    </w:p>
    <w:p w14:paraId="6262E0C7" w14:textId="77777777" w:rsidR="00DA0E51" w:rsidRPr="006D519F" w:rsidRDefault="00DA0E51" w:rsidP="00242AE3">
      <w:pPr>
        <w:pStyle w:val="Sarakstarindkopa"/>
        <w:jc w:val="center"/>
        <w:rPr>
          <w:rFonts w:ascii="Times New Roman" w:hAnsi="Times New Roman"/>
          <w:b/>
        </w:rPr>
      </w:pPr>
    </w:p>
    <w:p w14:paraId="06561FB1" w14:textId="77777777" w:rsidR="00DA0E51" w:rsidRPr="006D519F" w:rsidRDefault="00DA0E51" w:rsidP="00242AE3">
      <w:pPr>
        <w:pStyle w:val="Sarakstarindkopa"/>
        <w:jc w:val="center"/>
        <w:rPr>
          <w:rFonts w:ascii="Times New Roman" w:hAnsi="Times New Roman"/>
          <w:b/>
        </w:rPr>
      </w:pPr>
    </w:p>
    <w:p w14:paraId="310A8445" w14:textId="77777777" w:rsidR="00DA0E51" w:rsidRPr="006D519F" w:rsidRDefault="00DA0E51" w:rsidP="00242AE3">
      <w:pPr>
        <w:pStyle w:val="Sarakstarindkopa"/>
        <w:jc w:val="center"/>
        <w:rPr>
          <w:rFonts w:ascii="Times New Roman" w:hAnsi="Times New Roman"/>
          <w:b/>
        </w:rPr>
      </w:pPr>
    </w:p>
    <w:p w14:paraId="7B812307" w14:textId="77777777" w:rsidR="00DA0E51" w:rsidRPr="006D519F" w:rsidRDefault="00DA0E51" w:rsidP="00242AE3">
      <w:pPr>
        <w:pStyle w:val="Sarakstarindkopa"/>
        <w:jc w:val="center"/>
        <w:rPr>
          <w:rFonts w:ascii="Times New Roman" w:hAnsi="Times New Roman"/>
          <w:b/>
        </w:rPr>
      </w:pPr>
    </w:p>
    <w:p w14:paraId="2429CD30" w14:textId="77777777" w:rsidR="00DA0E51" w:rsidRDefault="00DA0E51" w:rsidP="00242AE3">
      <w:pPr>
        <w:pStyle w:val="Sarakstarindkopa"/>
        <w:jc w:val="center"/>
        <w:rPr>
          <w:rFonts w:ascii="Times New Roman" w:hAnsi="Times New Roman"/>
          <w:b/>
        </w:rPr>
      </w:pPr>
    </w:p>
    <w:p w14:paraId="72B177D6" w14:textId="77777777" w:rsidR="006676F2" w:rsidRDefault="006676F2" w:rsidP="00242AE3">
      <w:pPr>
        <w:pStyle w:val="Sarakstarindkopa"/>
        <w:jc w:val="center"/>
        <w:rPr>
          <w:rFonts w:ascii="Times New Roman" w:hAnsi="Times New Roman"/>
          <w:b/>
        </w:rPr>
      </w:pPr>
    </w:p>
    <w:p w14:paraId="1D4F3EEF" w14:textId="77777777" w:rsidR="006676F2" w:rsidRPr="006D519F" w:rsidRDefault="006676F2" w:rsidP="00242AE3">
      <w:pPr>
        <w:pStyle w:val="Sarakstarindkopa"/>
        <w:jc w:val="center"/>
        <w:rPr>
          <w:rFonts w:ascii="Times New Roman" w:hAnsi="Times New Roman"/>
          <w:b/>
        </w:rPr>
      </w:pPr>
    </w:p>
    <w:p w14:paraId="042E29C6" w14:textId="77777777" w:rsidR="00242AE3" w:rsidRPr="006D519F" w:rsidRDefault="00242AE3" w:rsidP="00242AE3">
      <w:pPr>
        <w:pStyle w:val="Sarakstarindkopa"/>
        <w:jc w:val="center"/>
        <w:rPr>
          <w:rFonts w:ascii="Times New Roman" w:hAnsi="Times New Roman"/>
          <w:b/>
        </w:rPr>
      </w:pPr>
    </w:p>
    <w:p w14:paraId="7A054753" w14:textId="77777777" w:rsidR="00242AE3" w:rsidRPr="006D519F" w:rsidRDefault="00242AE3" w:rsidP="00242AE3">
      <w:pPr>
        <w:pStyle w:val="Virsraksts3"/>
        <w:rPr>
          <w:rFonts w:cs="Times New Roman"/>
        </w:rPr>
      </w:pPr>
      <w:bookmarkStart w:id="246" w:name="_Toc223763545"/>
      <w:bookmarkStart w:id="247" w:name="_Toc223763698"/>
      <w:bookmarkStart w:id="248" w:name="_Toc223763771"/>
      <w:bookmarkStart w:id="249" w:name="_Toc223764112"/>
      <w:bookmarkStart w:id="250" w:name="_Toc223764488"/>
      <w:bookmarkStart w:id="251" w:name="_Toc223765213"/>
      <w:bookmarkStart w:id="252" w:name="_Toc223765299"/>
      <w:bookmarkStart w:id="253" w:name="_Toc223765378"/>
      <w:bookmarkStart w:id="254" w:name="_Toc223765437"/>
      <w:bookmarkStart w:id="255" w:name="_Toc223765491"/>
      <w:bookmarkStart w:id="256" w:name="_Toc223765629"/>
      <w:bookmarkStart w:id="257" w:name="_Toc223765768"/>
      <w:bookmarkStart w:id="258" w:name="_Toc406507784"/>
      <w:bookmarkStart w:id="259" w:name="_Toc475860407"/>
      <w:bookmarkStart w:id="260" w:name="OLE_LINK14"/>
      <w:bookmarkStart w:id="261" w:name="OLE_LINK15"/>
      <w:r w:rsidRPr="006D519F">
        <w:rPr>
          <w:rFonts w:cs="Times New Roman"/>
        </w:rPr>
        <w:lastRenderedPageBreak/>
        <w:t>2. pielikums</w:t>
      </w:r>
      <w:bookmarkStart w:id="262" w:name="_Toc58053994"/>
      <w:bookmarkEnd w:id="245"/>
      <w:r w:rsidRPr="006D519F">
        <w:rPr>
          <w:rFonts w:cs="Times New Roman"/>
        </w:rPr>
        <w:t>KVALIFIKĀCIJA</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2"/>
    </w:p>
    <w:p w14:paraId="378E3669" w14:textId="77777777" w:rsidR="00242AE3" w:rsidRPr="006D519F" w:rsidRDefault="00242AE3" w:rsidP="00242AE3">
      <w:pPr>
        <w:jc w:val="center"/>
        <w:rPr>
          <w:bCs/>
          <w:i/>
          <w:iCs/>
          <w:color w:val="FF0000"/>
        </w:rPr>
      </w:pPr>
    </w:p>
    <w:p w14:paraId="65CA2C57" w14:textId="77777777" w:rsidR="00242AE3" w:rsidRPr="006D519F" w:rsidRDefault="00242AE3" w:rsidP="00242AE3">
      <w:pPr>
        <w:jc w:val="center"/>
        <w:rPr>
          <w:b/>
        </w:rPr>
      </w:pPr>
      <w:r w:rsidRPr="006D519F">
        <w:rPr>
          <w:b/>
          <w:bCs/>
        </w:rPr>
        <w:t>Kvalifikācijas prasības visiem līgumiem</w:t>
      </w:r>
    </w:p>
    <w:p w14:paraId="1813E96A" w14:textId="77777777" w:rsidR="00242AE3" w:rsidRPr="006D519F" w:rsidRDefault="00242AE3" w:rsidP="00242AE3">
      <w:pPr>
        <w:jc w:val="both"/>
        <w:rPr>
          <w:b/>
        </w:rPr>
      </w:pPr>
    </w:p>
    <w:p w14:paraId="4EEE38E3" w14:textId="77777777" w:rsidR="00242AE3" w:rsidRPr="006D519F" w:rsidRDefault="00242AE3" w:rsidP="00242AE3">
      <w:pPr>
        <w:numPr>
          <w:ilvl w:val="1"/>
          <w:numId w:val="24"/>
        </w:numPr>
        <w:tabs>
          <w:tab w:val="clear" w:pos="360"/>
        </w:tabs>
        <w:suppressAutoHyphens w:val="0"/>
        <w:jc w:val="both"/>
        <w:rPr>
          <w:b/>
        </w:rPr>
      </w:pPr>
      <w:bookmarkStart w:id="263" w:name="_Toc58053995"/>
      <w:bookmarkStart w:id="264" w:name="_Toc223763546"/>
      <w:bookmarkStart w:id="265" w:name="_Toc223763699"/>
      <w:bookmarkStart w:id="266" w:name="_Toc223763772"/>
      <w:bookmarkStart w:id="267" w:name="_Toc223764113"/>
      <w:bookmarkStart w:id="268" w:name="_Toc223764489"/>
      <w:bookmarkStart w:id="269" w:name="_Toc223765214"/>
      <w:bookmarkStart w:id="270" w:name="_Toc223765300"/>
      <w:bookmarkStart w:id="271" w:name="_Toc223765379"/>
      <w:bookmarkStart w:id="272" w:name="_Toc223765438"/>
      <w:bookmarkStart w:id="273" w:name="_Toc223765492"/>
      <w:bookmarkStart w:id="274" w:name="_Toc223765630"/>
      <w:bookmarkStart w:id="275" w:name="_Toc223765769"/>
      <w:bookmarkEnd w:id="260"/>
      <w:bookmarkEnd w:id="261"/>
      <w:r w:rsidRPr="006D519F">
        <w:rPr>
          <w:b/>
        </w:rPr>
        <w:t>Pretendenta pieredze.</w:t>
      </w:r>
    </w:p>
    <w:p w14:paraId="24092AD8" w14:textId="77777777" w:rsidR="00242AE3" w:rsidRPr="006D519F" w:rsidRDefault="00242AE3" w:rsidP="00242AE3">
      <w:pPr>
        <w:numPr>
          <w:ilvl w:val="2"/>
          <w:numId w:val="24"/>
        </w:numPr>
        <w:shd w:val="clear" w:color="auto" w:fill="FFFFFF"/>
        <w:tabs>
          <w:tab w:val="left" w:pos="851"/>
        </w:tabs>
        <w:suppressAutoHyphens w:val="0"/>
        <w:spacing w:after="120"/>
        <w:rPr>
          <w:sz w:val="20"/>
          <w:szCs w:val="20"/>
          <w:lang w:eastAsia="lv-LV"/>
        </w:rPr>
      </w:pPr>
      <w:r w:rsidRPr="006D519F">
        <w:t xml:space="preserve">Pretendentam iepriekšējo 5 (piecu) gadu laikā, vai nostrādātajā periodā, ja tas dibināts vēlāk, ir pieredze vismaz 2 (divu) pēc projektēšanas apjoma un satura līdzvērtīgu </w:t>
      </w:r>
      <w:r w:rsidR="00AF1461" w:rsidRPr="006D519F">
        <w:rPr>
          <w:rFonts w:eastAsia="Arial"/>
          <w:bCs/>
          <w:lang w:val="lv-LV"/>
        </w:rPr>
        <w:t>Stāvlaukum</w:t>
      </w:r>
      <w:r w:rsidR="00AF1461">
        <w:rPr>
          <w:rFonts w:eastAsia="Arial"/>
          <w:bCs/>
          <w:lang w:val="lv-LV"/>
        </w:rPr>
        <w:t xml:space="preserve">u </w:t>
      </w:r>
      <w:r w:rsidR="00AF1461" w:rsidRPr="006D519F">
        <w:rPr>
          <w:rFonts w:eastAsia="Arial"/>
          <w:bCs/>
          <w:lang w:val="lv-LV"/>
        </w:rPr>
        <w:t xml:space="preserve">un ēkas - nojumes būvniecības būvprojekta un teritorijas labiekārtošanas </w:t>
      </w:r>
      <w:r w:rsidRPr="006D519F">
        <w:t xml:space="preserve">projektu izstrādē jeb pakalpojuma sniegšanā. </w:t>
      </w:r>
    </w:p>
    <w:p w14:paraId="0EBD53CC" w14:textId="78A99663" w:rsidR="00242AE3" w:rsidRPr="006D519F" w:rsidRDefault="00242AE3" w:rsidP="00242AE3">
      <w:pPr>
        <w:numPr>
          <w:ilvl w:val="2"/>
          <w:numId w:val="24"/>
        </w:numPr>
        <w:suppressAutoHyphens w:val="0"/>
        <w:jc w:val="both"/>
      </w:pPr>
      <w:r w:rsidRPr="006D519F">
        <w:t xml:space="preserve">Pretendentam jāiesniedz pasūtītāja atsauksmes </w:t>
      </w:r>
      <w:r w:rsidRPr="00A378D1">
        <w:t>(</w:t>
      </w:r>
      <w:r w:rsidR="00A378D1" w:rsidRPr="00A378D1">
        <w:t>divas</w:t>
      </w:r>
      <w:r w:rsidR="00A378D1">
        <w:t xml:space="preserve">) </w:t>
      </w:r>
      <w:r w:rsidRPr="006D519F">
        <w:t xml:space="preserve">vai citus līguma izpildes apliecinošus dokumentus. </w:t>
      </w:r>
    </w:p>
    <w:p w14:paraId="10447CD9" w14:textId="77777777" w:rsidR="00242AE3" w:rsidRPr="006D519F" w:rsidRDefault="00242AE3" w:rsidP="00242AE3">
      <w:pPr>
        <w:numPr>
          <w:ilvl w:val="2"/>
          <w:numId w:val="24"/>
        </w:numPr>
        <w:suppressAutoHyphens w:val="0"/>
        <w:jc w:val="both"/>
      </w:pPr>
      <w:r w:rsidRPr="006D519F">
        <w:t>Pretendentiem, kuri piedāvājumu iesniedz atbilstoši šī nolikuma 4.1.2., 4.1.</w:t>
      </w:r>
      <w:proofErr w:type="gramStart"/>
      <w:r w:rsidRPr="006D519F">
        <w:t>3.punkta</w:t>
      </w:r>
      <w:proofErr w:type="gramEnd"/>
      <w:r w:rsidRPr="006D519F">
        <w:t xml:space="preserve"> un 8.1. punkta prasībām, šī pielikuma 2.1.</w:t>
      </w:r>
      <w:proofErr w:type="gramStart"/>
      <w:r w:rsidRPr="006D519F">
        <w:t>1.punktāun</w:t>
      </w:r>
      <w:proofErr w:type="gramEnd"/>
      <w:r w:rsidRPr="006D519F">
        <w:t xml:space="preserve"> 2.1.5. punktā prasītajai pieredzei jābūt vismaz vienam no personām.</w:t>
      </w:r>
    </w:p>
    <w:p w14:paraId="2E764C1A" w14:textId="77777777" w:rsidR="00242AE3" w:rsidRPr="006D519F" w:rsidRDefault="00242AE3" w:rsidP="00242AE3">
      <w:pPr>
        <w:numPr>
          <w:ilvl w:val="2"/>
          <w:numId w:val="24"/>
        </w:numPr>
        <w:suppressAutoHyphens w:val="0"/>
        <w:jc w:val="both"/>
      </w:pPr>
      <w:r w:rsidRPr="006D519F">
        <w:t xml:space="preserve">Lai apliecinātu pieredzi, tabulā norādīt informāciju par līgumu, kas atbilst iepriekš minētajām prasībām: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1134"/>
        <w:gridCol w:w="2835"/>
        <w:gridCol w:w="1418"/>
        <w:gridCol w:w="1559"/>
      </w:tblGrid>
      <w:tr w:rsidR="00242AE3" w:rsidRPr="006D519F" w14:paraId="63DFB2A6" w14:textId="77777777" w:rsidTr="002E7D5C">
        <w:tc>
          <w:tcPr>
            <w:tcW w:w="709" w:type="dxa"/>
            <w:shd w:val="clear" w:color="auto" w:fill="auto"/>
          </w:tcPr>
          <w:p w14:paraId="0B524EED" w14:textId="77777777" w:rsidR="00242AE3" w:rsidRPr="006D519F" w:rsidRDefault="00242AE3" w:rsidP="002E7D5C">
            <w:pPr>
              <w:jc w:val="center"/>
              <w:rPr>
                <w:b/>
                <w:sz w:val="18"/>
                <w:szCs w:val="18"/>
              </w:rPr>
            </w:pPr>
            <w:r w:rsidRPr="006D519F">
              <w:rPr>
                <w:b/>
                <w:sz w:val="18"/>
                <w:szCs w:val="18"/>
              </w:rPr>
              <w:t>N.p. k.</w:t>
            </w:r>
          </w:p>
        </w:tc>
        <w:tc>
          <w:tcPr>
            <w:tcW w:w="1701" w:type="dxa"/>
            <w:vAlign w:val="center"/>
          </w:tcPr>
          <w:p w14:paraId="6FAA8687" w14:textId="77777777" w:rsidR="00242AE3" w:rsidRPr="006D519F" w:rsidRDefault="00242AE3" w:rsidP="002E7D5C">
            <w:pPr>
              <w:jc w:val="center"/>
              <w:rPr>
                <w:b/>
                <w:sz w:val="18"/>
                <w:szCs w:val="18"/>
              </w:rPr>
            </w:pPr>
            <w:r w:rsidRPr="006D519F">
              <w:rPr>
                <w:b/>
                <w:sz w:val="18"/>
                <w:szCs w:val="18"/>
              </w:rPr>
              <w:t>Būvprojekta nosaukums, adrese</w:t>
            </w:r>
          </w:p>
        </w:tc>
        <w:tc>
          <w:tcPr>
            <w:tcW w:w="1134" w:type="dxa"/>
            <w:vAlign w:val="center"/>
          </w:tcPr>
          <w:p w14:paraId="7BF7DE3A" w14:textId="77777777" w:rsidR="00242AE3" w:rsidRPr="006D519F" w:rsidRDefault="00242AE3" w:rsidP="002E7D5C">
            <w:pPr>
              <w:jc w:val="center"/>
              <w:rPr>
                <w:b/>
                <w:sz w:val="18"/>
                <w:szCs w:val="18"/>
              </w:rPr>
            </w:pPr>
            <w:r w:rsidRPr="006D519F">
              <w:rPr>
                <w:b/>
                <w:sz w:val="18"/>
                <w:szCs w:val="18"/>
              </w:rPr>
              <w:t>Līguma pabeigšanas datums</w:t>
            </w:r>
          </w:p>
        </w:tc>
        <w:tc>
          <w:tcPr>
            <w:tcW w:w="2835" w:type="dxa"/>
            <w:vAlign w:val="center"/>
          </w:tcPr>
          <w:p w14:paraId="6F155A91" w14:textId="77777777" w:rsidR="00242AE3" w:rsidRPr="006D519F" w:rsidRDefault="00242AE3" w:rsidP="002E7D5C">
            <w:pPr>
              <w:jc w:val="center"/>
              <w:rPr>
                <w:b/>
                <w:sz w:val="18"/>
                <w:szCs w:val="18"/>
              </w:rPr>
            </w:pPr>
            <w:r w:rsidRPr="006D519F">
              <w:rPr>
                <w:b/>
                <w:sz w:val="18"/>
                <w:szCs w:val="18"/>
              </w:rPr>
              <w:t>Darbu apraksts līgumā, kas raksturo nolikuma 2. pielikuma „Kvalifikācija” 2.1.1. punktā prasīto pieredzi</w:t>
            </w:r>
          </w:p>
        </w:tc>
        <w:tc>
          <w:tcPr>
            <w:tcW w:w="1418" w:type="dxa"/>
            <w:vAlign w:val="center"/>
          </w:tcPr>
          <w:p w14:paraId="2140647D" w14:textId="77777777" w:rsidR="00242AE3" w:rsidRPr="006D519F" w:rsidRDefault="00242AE3" w:rsidP="002E7D5C">
            <w:pPr>
              <w:jc w:val="center"/>
              <w:rPr>
                <w:b/>
                <w:sz w:val="18"/>
                <w:szCs w:val="18"/>
              </w:rPr>
            </w:pPr>
            <w:r w:rsidRPr="006D519F">
              <w:rPr>
                <w:b/>
                <w:sz w:val="18"/>
                <w:szCs w:val="18"/>
              </w:rPr>
              <w:t>Pasūtītājs, tālrunis</w:t>
            </w:r>
          </w:p>
        </w:tc>
        <w:tc>
          <w:tcPr>
            <w:tcW w:w="1559" w:type="dxa"/>
            <w:vAlign w:val="center"/>
          </w:tcPr>
          <w:p w14:paraId="3E5BD3F8" w14:textId="77777777" w:rsidR="00242AE3" w:rsidRPr="006D519F" w:rsidRDefault="00242AE3" w:rsidP="002E7D5C">
            <w:pPr>
              <w:jc w:val="center"/>
              <w:rPr>
                <w:b/>
                <w:sz w:val="18"/>
                <w:szCs w:val="18"/>
              </w:rPr>
            </w:pPr>
            <w:r w:rsidRPr="006D519F">
              <w:rPr>
                <w:b/>
                <w:sz w:val="18"/>
                <w:szCs w:val="18"/>
              </w:rPr>
              <w:t>Līgumcena (tūkst. EUR, bez PVN)</w:t>
            </w:r>
          </w:p>
        </w:tc>
      </w:tr>
      <w:tr w:rsidR="00242AE3" w:rsidRPr="006D519F" w14:paraId="746A412E" w14:textId="77777777" w:rsidTr="002E7D5C">
        <w:tc>
          <w:tcPr>
            <w:tcW w:w="709" w:type="dxa"/>
            <w:shd w:val="clear" w:color="auto" w:fill="auto"/>
          </w:tcPr>
          <w:p w14:paraId="17D5772E" w14:textId="77777777" w:rsidR="00242AE3" w:rsidRPr="006D519F" w:rsidRDefault="00242AE3" w:rsidP="002E7D5C">
            <w:pPr>
              <w:jc w:val="center"/>
              <w:rPr>
                <w:b/>
                <w:sz w:val="18"/>
                <w:szCs w:val="18"/>
              </w:rPr>
            </w:pPr>
          </w:p>
        </w:tc>
        <w:tc>
          <w:tcPr>
            <w:tcW w:w="1701" w:type="dxa"/>
            <w:vAlign w:val="center"/>
          </w:tcPr>
          <w:p w14:paraId="7349D043" w14:textId="77777777" w:rsidR="00242AE3" w:rsidRPr="006D519F" w:rsidRDefault="00242AE3" w:rsidP="002E7D5C">
            <w:pPr>
              <w:jc w:val="center"/>
              <w:rPr>
                <w:b/>
                <w:sz w:val="18"/>
                <w:szCs w:val="18"/>
              </w:rPr>
            </w:pPr>
          </w:p>
        </w:tc>
        <w:tc>
          <w:tcPr>
            <w:tcW w:w="1134" w:type="dxa"/>
            <w:vAlign w:val="center"/>
          </w:tcPr>
          <w:p w14:paraId="71C78F26" w14:textId="77777777" w:rsidR="00242AE3" w:rsidRPr="006D519F" w:rsidRDefault="00242AE3" w:rsidP="002E7D5C">
            <w:pPr>
              <w:jc w:val="center"/>
              <w:rPr>
                <w:b/>
                <w:sz w:val="18"/>
                <w:szCs w:val="18"/>
              </w:rPr>
            </w:pPr>
          </w:p>
        </w:tc>
        <w:tc>
          <w:tcPr>
            <w:tcW w:w="2835" w:type="dxa"/>
            <w:vAlign w:val="center"/>
          </w:tcPr>
          <w:p w14:paraId="0FCBABE7" w14:textId="77777777" w:rsidR="00242AE3" w:rsidRPr="006D519F" w:rsidRDefault="00242AE3" w:rsidP="002E7D5C">
            <w:pPr>
              <w:jc w:val="center"/>
              <w:rPr>
                <w:b/>
                <w:sz w:val="18"/>
                <w:szCs w:val="18"/>
              </w:rPr>
            </w:pPr>
          </w:p>
        </w:tc>
        <w:tc>
          <w:tcPr>
            <w:tcW w:w="1418" w:type="dxa"/>
            <w:vAlign w:val="center"/>
          </w:tcPr>
          <w:p w14:paraId="138E8394" w14:textId="77777777" w:rsidR="00242AE3" w:rsidRPr="006D519F" w:rsidRDefault="00242AE3" w:rsidP="002E7D5C">
            <w:pPr>
              <w:jc w:val="center"/>
              <w:rPr>
                <w:b/>
                <w:sz w:val="18"/>
                <w:szCs w:val="18"/>
              </w:rPr>
            </w:pPr>
          </w:p>
        </w:tc>
        <w:tc>
          <w:tcPr>
            <w:tcW w:w="1559" w:type="dxa"/>
            <w:vAlign w:val="center"/>
          </w:tcPr>
          <w:p w14:paraId="5D5A8341" w14:textId="77777777" w:rsidR="00242AE3" w:rsidRPr="006D519F" w:rsidRDefault="00242AE3" w:rsidP="002E7D5C">
            <w:pPr>
              <w:jc w:val="center"/>
              <w:rPr>
                <w:b/>
                <w:sz w:val="18"/>
                <w:szCs w:val="18"/>
              </w:rPr>
            </w:pPr>
          </w:p>
        </w:tc>
      </w:tr>
      <w:tr w:rsidR="00242AE3" w:rsidRPr="006D519F" w14:paraId="49BD1FFE" w14:textId="77777777" w:rsidTr="002E7D5C">
        <w:tc>
          <w:tcPr>
            <w:tcW w:w="709" w:type="dxa"/>
            <w:shd w:val="clear" w:color="auto" w:fill="auto"/>
          </w:tcPr>
          <w:p w14:paraId="2B53897C" w14:textId="77777777" w:rsidR="00242AE3" w:rsidRPr="006D519F" w:rsidRDefault="00242AE3" w:rsidP="002E7D5C">
            <w:pPr>
              <w:pStyle w:val="Paraststmeklis"/>
              <w:spacing w:before="0" w:beforeAutospacing="0" w:after="0"/>
            </w:pPr>
          </w:p>
        </w:tc>
        <w:tc>
          <w:tcPr>
            <w:tcW w:w="1701" w:type="dxa"/>
          </w:tcPr>
          <w:p w14:paraId="3ECE129E" w14:textId="77777777" w:rsidR="00242AE3" w:rsidRPr="006D519F" w:rsidRDefault="00242AE3" w:rsidP="002E7D5C">
            <w:pPr>
              <w:pStyle w:val="Paraststmeklis"/>
              <w:spacing w:before="0" w:beforeAutospacing="0" w:after="0"/>
            </w:pPr>
          </w:p>
        </w:tc>
        <w:tc>
          <w:tcPr>
            <w:tcW w:w="1134" w:type="dxa"/>
          </w:tcPr>
          <w:p w14:paraId="02AD1690" w14:textId="77777777" w:rsidR="00242AE3" w:rsidRPr="006D519F" w:rsidRDefault="00242AE3" w:rsidP="002E7D5C">
            <w:pPr>
              <w:pStyle w:val="Paraststmeklis"/>
              <w:spacing w:before="0" w:beforeAutospacing="0" w:after="0"/>
            </w:pPr>
          </w:p>
        </w:tc>
        <w:tc>
          <w:tcPr>
            <w:tcW w:w="2835" w:type="dxa"/>
          </w:tcPr>
          <w:p w14:paraId="454739A6" w14:textId="77777777" w:rsidR="00242AE3" w:rsidRPr="006D519F" w:rsidRDefault="00242AE3" w:rsidP="002E7D5C">
            <w:pPr>
              <w:pStyle w:val="Paraststmeklis"/>
              <w:spacing w:before="0" w:beforeAutospacing="0" w:after="0"/>
            </w:pPr>
          </w:p>
        </w:tc>
        <w:tc>
          <w:tcPr>
            <w:tcW w:w="1418" w:type="dxa"/>
          </w:tcPr>
          <w:p w14:paraId="587B7D02" w14:textId="77777777" w:rsidR="00242AE3" w:rsidRPr="006D519F" w:rsidRDefault="00242AE3" w:rsidP="002E7D5C">
            <w:pPr>
              <w:pStyle w:val="Paraststmeklis"/>
              <w:spacing w:before="0" w:beforeAutospacing="0" w:after="0"/>
            </w:pPr>
          </w:p>
        </w:tc>
        <w:tc>
          <w:tcPr>
            <w:tcW w:w="1559" w:type="dxa"/>
          </w:tcPr>
          <w:p w14:paraId="14778F32" w14:textId="77777777" w:rsidR="00242AE3" w:rsidRPr="006D519F" w:rsidRDefault="00242AE3" w:rsidP="002E7D5C">
            <w:pPr>
              <w:pStyle w:val="Paraststmeklis"/>
              <w:spacing w:before="0" w:beforeAutospacing="0" w:after="0"/>
            </w:pPr>
          </w:p>
        </w:tc>
      </w:tr>
    </w:tbl>
    <w:p w14:paraId="77814144" w14:textId="77777777" w:rsidR="00242AE3" w:rsidRPr="006D519F" w:rsidRDefault="00242AE3" w:rsidP="00242AE3">
      <w:pPr>
        <w:pStyle w:val="Paraststmeklis"/>
        <w:spacing w:before="0" w:beforeAutospacing="0" w:after="0"/>
      </w:pPr>
    </w:p>
    <w:p w14:paraId="34B1C06B" w14:textId="77777777" w:rsidR="00242AE3" w:rsidRPr="00AF1461" w:rsidRDefault="00242AE3" w:rsidP="00242AE3">
      <w:pPr>
        <w:numPr>
          <w:ilvl w:val="2"/>
          <w:numId w:val="24"/>
        </w:numPr>
        <w:suppressAutoHyphens w:val="0"/>
        <w:jc w:val="both"/>
        <w:rPr>
          <w:lang w:val="lv-LV"/>
        </w:rPr>
      </w:pPr>
      <w:r w:rsidRPr="006D519F">
        <w:rPr>
          <w:lang w:val="lv-LV"/>
        </w:rPr>
        <w:t xml:space="preserve">Pretendentam jāiesniedz pirkuma apliecinājuma dokuments vai cits dokuments, kas apliecina, ka pretendenta vai tā piesaistītā apakšuzņēmēja rīcībā ir nepieciešamās licencētas grafisko projektēšanas datu apstrādes programmas, kas ļauj projektēt un pasniegt vizuālo materiālu 3d formā. </w:t>
      </w:r>
    </w:p>
    <w:p w14:paraId="222FA64F" w14:textId="77777777" w:rsidR="00242AE3" w:rsidRPr="006D519F" w:rsidRDefault="00242AE3" w:rsidP="00242AE3">
      <w:pPr>
        <w:pStyle w:val="Paraststmeklis"/>
        <w:spacing w:before="0" w:beforeAutospacing="0" w:after="0"/>
      </w:pPr>
    </w:p>
    <w:p w14:paraId="190BEB96" w14:textId="77777777" w:rsidR="00242AE3" w:rsidRPr="006D519F" w:rsidRDefault="00242AE3" w:rsidP="00242AE3">
      <w:pPr>
        <w:numPr>
          <w:ilvl w:val="1"/>
          <w:numId w:val="24"/>
        </w:numPr>
        <w:tabs>
          <w:tab w:val="clear" w:pos="360"/>
        </w:tabs>
        <w:suppressAutoHyphens w:val="0"/>
        <w:jc w:val="both"/>
        <w:rPr>
          <w:b/>
        </w:rPr>
      </w:pPr>
      <w:r w:rsidRPr="006D519F">
        <w:rPr>
          <w:b/>
        </w:rPr>
        <w:t>Apakšuzņēmēju saraksts.</w:t>
      </w:r>
    </w:p>
    <w:p w14:paraId="79598685" w14:textId="77777777" w:rsidR="00242AE3" w:rsidRPr="006D519F" w:rsidRDefault="00242AE3" w:rsidP="00242AE3">
      <w:pPr>
        <w:numPr>
          <w:ilvl w:val="2"/>
          <w:numId w:val="24"/>
        </w:numPr>
        <w:suppressAutoHyphens w:val="0"/>
        <w:jc w:val="both"/>
        <w:rPr>
          <w:b/>
        </w:rPr>
      </w:pPr>
      <w:r w:rsidRPr="006D519F">
        <w:t>Jāuzrāda visi apakšuzņēmēji un to apakšuzņēmēji, ja Darba daļa &gt;</w:t>
      </w:r>
      <w:r w:rsidR="00552BCC">
        <w:t xml:space="preserve"> 1</w:t>
      </w:r>
      <w:r w:rsidRPr="006D519F">
        <w:t>0% no piedāvājuma cenas.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0"/>
        <w:gridCol w:w="3402"/>
        <w:gridCol w:w="2769"/>
      </w:tblGrid>
      <w:tr w:rsidR="00242AE3" w:rsidRPr="006D519F" w14:paraId="5FD3CB14" w14:textId="77777777" w:rsidTr="002E7D5C">
        <w:trPr>
          <w:cantSplit/>
        </w:trPr>
        <w:tc>
          <w:tcPr>
            <w:tcW w:w="3100" w:type="dxa"/>
            <w:vMerge w:val="restart"/>
            <w:vAlign w:val="center"/>
          </w:tcPr>
          <w:p w14:paraId="7A8AA2E2" w14:textId="77777777" w:rsidR="00242AE3" w:rsidRPr="006D519F" w:rsidRDefault="00242AE3" w:rsidP="002E7D5C">
            <w:pPr>
              <w:jc w:val="center"/>
            </w:pPr>
            <w:r w:rsidRPr="006D519F">
              <w:t>Apakšuzņēmēja nosaukums</w:t>
            </w:r>
          </w:p>
        </w:tc>
        <w:tc>
          <w:tcPr>
            <w:tcW w:w="6171" w:type="dxa"/>
            <w:gridSpan w:val="2"/>
            <w:vAlign w:val="center"/>
          </w:tcPr>
          <w:p w14:paraId="3397C0FF" w14:textId="77777777" w:rsidR="00242AE3" w:rsidRPr="006D519F" w:rsidRDefault="00242AE3" w:rsidP="002E7D5C">
            <w:pPr>
              <w:jc w:val="center"/>
            </w:pPr>
            <w:r w:rsidRPr="006D519F">
              <w:t>Veicamā Darba daļa</w:t>
            </w:r>
          </w:p>
        </w:tc>
      </w:tr>
      <w:tr w:rsidR="00242AE3" w:rsidRPr="006D519F" w14:paraId="742605BB" w14:textId="77777777" w:rsidTr="002E7D5C">
        <w:trPr>
          <w:cantSplit/>
        </w:trPr>
        <w:tc>
          <w:tcPr>
            <w:tcW w:w="3100" w:type="dxa"/>
            <w:vMerge/>
            <w:vAlign w:val="center"/>
          </w:tcPr>
          <w:p w14:paraId="5B22B34D" w14:textId="77777777" w:rsidR="00242AE3" w:rsidRPr="006D519F" w:rsidRDefault="00242AE3" w:rsidP="002E7D5C">
            <w:pPr>
              <w:jc w:val="center"/>
            </w:pPr>
          </w:p>
        </w:tc>
        <w:tc>
          <w:tcPr>
            <w:tcW w:w="3402" w:type="dxa"/>
            <w:vAlign w:val="center"/>
          </w:tcPr>
          <w:p w14:paraId="5D458689" w14:textId="77777777" w:rsidR="00242AE3" w:rsidRPr="006D519F" w:rsidRDefault="00242AE3" w:rsidP="002E7D5C">
            <w:pPr>
              <w:jc w:val="center"/>
            </w:pPr>
            <w:r w:rsidRPr="006D519F">
              <w:t>Darba daļas nosaukums</w:t>
            </w:r>
          </w:p>
        </w:tc>
        <w:tc>
          <w:tcPr>
            <w:tcW w:w="2769" w:type="dxa"/>
            <w:vAlign w:val="center"/>
          </w:tcPr>
          <w:p w14:paraId="4F470F62" w14:textId="77777777" w:rsidR="00242AE3" w:rsidRPr="006D519F" w:rsidRDefault="00242AE3" w:rsidP="002E7D5C">
            <w:pPr>
              <w:jc w:val="center"/>
            </w:pPr>
            <w:r w:rsidRPr="006D519F">
              <w:t>% no piedāvājuma cenas</w:t>
            </w:r>
          </w:p>
        </w:tc>
      </w:tr>
      <w:tr w:rsidR="00242AE3" w:rsidRPr="006D519F" w14:paraId="2D00E35C" w14:textId="77777777" w:rsidTr="002E7D5C">
        <w:trPr>
          <w:cantSplit/>
        </w:trPr>
        <w:tc>
          <w:tcPr>
            <w:tcW w:w="3100" w:type="dxa"/>
          </w:tcPr>
          <w:p w14:paraId="71B6BCAF" w14:textId="77777777" w:rsidR="00242AE3" w:rsidRPr="006D519F" w:rsidRDefault="00242AE3" w:rsidP="002E7D5C"/>
        </w:tc>
        <w:tc>
          <w:tcPr>
            <w:tcW w:w="3402" w:type="dxa"/>
          </w:tcPr>
          <w:p w14:paraId="0A717931" w14:textId="77777777" w:rsidR="00242AE3" w:rsidRPr="006D519F" w:rsidRDefault="00242AE3" w:rsidP="002E7D5C"/>
        </w:tc>
        <w:tc>
          <w:tcPr>
            <w:tcW w:w="2769" w:type="dxa"/>
          </w:tcPr>
          <w:p w14:paraId="3E430AC4" w14:textId="77777777" w:rsidR="00242AE3" w:rsidRPr="006D519F" w:rsidRDefault="00242AE3" w:rsidP="002E7D5C"/>
        </w:tc>
      </w:tr>
      <w:tr w:rsidR="00242AE3" w:rsidRPr="006D519F" w14:paraId="04C5F1A4" w14:textId="77777777" w:rsidTr="002E7D5C">
        <w:trPr>
          <w:cantSplit/>
        </w:trPr>
        <w:tc>
          <w:tcPr>
            <w:tcW w:w="3100" w:type="dxa"/>
          </w:tcPr>
          <w:p w14:paraId="161F1851" w14:textId="77777777" w:rsidR="00242AE3" w:rsidRPr="006D519F" w:rsidRDefault="00242AE3" w:rsidP="002E7D5C"/>
        </w:tc>
        <w:tc>
          <w:tcPr>
            <w:tcW w:w="3402" w:type="dxa"/>
          </w:tcPr>
          <w:p w14:paraId="41F49160" w14:textId="77777777" w:rsidR="00242AE3" w:rsidRPr="006D519F" w:rsidRDefault="00242AE3" w:rsidP="002E7D5C"/>
        </w:tc>
        <w:tc>
          <w:tcPr>
            <w:tcW w:w="2769" w:type="dxa"/>
          </w:tcPr>
          <w:p w14:paraId="5E79E152" w14:textId="77777777" w:rsidR="00242AE3" w:rsidRPr="006D519F" w:rsidRDefault="00242AE3" w:rsidP="002E7D5C"/>
        </w:tc>
      </w:tr>
      <w:tr w:rsidR="00242AE3" w:rsidRPr="006D519F" w14:paraId="008071E8" w14:textId="77777777" w:rsidTr="002E7D5C">
        <w:trPr>
          <w:cantSplit/>
        </w:trPr>
        <w:tc>
          <w:tcPr>
            <w:tcW w:w="3100" w:type="dxa"/>
          </w:tcPr>
          <w:p w14:paraId="38D3D4CE" w14:textId="77777777" w:rsidR="00242AE3" w:rsidRPr="006D519F" w:rsidRDefault="00242AE3" w:rsidP="002E7D5C"/>
        </w:tc>
        <w:tc>
          <w:tcPr>
            <w:tcW w:w="3402" w:type="dxa"/>
          </w:tcPr>
          <w:p w14:paraId="3197AD77" w14:textId="77777777" w:rsidR="00242AE3" w:rsidRPr="006D519F" w:rsidRDefault="00242AE3" w:rsidP="002E7D5C"/>
        </w:tc>
        <w:tc>
          <w:tcPr>
            <w:tcW w:w="2769" w:type="dxa"/>
          </w:tcPr>
          <w:p w14:paraId="22E684C6" w14:textId="77777777" w:rsidR="00242AE3" w:rsidRPr="006D519F" w:rsidRDefault="00242AE3" w:rsidP="002E7D5C"/>
        </w:tc>
      </w:tr>
      <w:tr w:rsidR="00242AE3" w:rsidRPr="006D519F" w14:paraId="17157200" w14:textId="77777777" w:rsidTr="002E7D5C">
        <w:trPr>
          <w:cantSplit/>
        </w:trPr>
        <w:tc>
          <w:tcPr>
            <w:tcW w:w="3100" w:type="dxa"/>
          </w:tcPr>
          <w:p w14:paraId="5A9E79D1" w14:textId="77777777" w:rsidR="00242AE3" w:rsidRPr="006D519F" w:rsidRDefault="00242AE3" w:rsidP="002E7D5C"/>
        </w:tc>
        <w:tc>
          <w:tcPr>
            <w:tcW w:w="3402" w:type="dxa"/>
          </w:tcPr>
          <w:p w14:paraId="0CB42B09" w14:textId="77777777" w:rsidR="00242AE3" w:rsidRPr="006D519F" w:rsidRDefault="00242AE3" w:rsidP="002E7D5C">
            <w:r w:rsidRPr="006D519F">
              <w:t>Kopā (%):</w:t>
            </w:r>
          </w:p>
        </w:tc>
        <w:tc>
          <w:tcPr>
            <w:tcW w:w="2769" w:type="dxa"/>
          </w:tcPr>
          <w:p w14:paraId="76E3AA9E" w14:textId="77777777" w:rsidR="00242AE3" w:rsidRPr="006D519F" w:rsidRDefault="00242AE3" w:rsidP="002E7D5C"/>
        </w:tc>
      </w:tr>
    </w:tbl>
    <w:p w14:paraId="2CC3348E" w14:textId="77777777" w:rsidR="00242AE3" w:rsidRPr="006D519F" w:rsidRDefault="00242AE3" w:rsidP="00242AE3"/>
    <w:p w14:paraId="57C3FB29" w14:textId="77777777" w:rsidR="00242AE3" w:rsidRPr="006D519F" w:rsidRDefault="00242AE3" w:rsidP="00242AE3"/>
    <w:tbl>
      <w:tblPr>
        <w:tblW w:w="9288" w:type="dxa"/>
        <w:tblLook w:val="0000" w:firstRow="0" w:lastRow="0" w:firstColumn="0" w:lastColumn="0" w:noHBand="0" w:noVBand="0"/>
      </w:tblPr>
      <w:tblGrid>
        <w:gridCol w:w="2448"/>
        <w:gridCol w:w="6840"/>
      </w:tblGrid>
      <w:tr w:rsidR="00242AE3" w:rsidRPr="006D519F" w14:paraId="023E92F4" w14:textId="77777777" w:rsidTr="002E7D5C">
        <w:tc>
          <w:tcPr>
            <w:tcW w:w="2448" w:type="dxa"/>
          </w:tcPr>
          <w:p w14:paraId="148729FD" w14:textId="77777777" w:rsidR="00242AE3" w:rsidRPr="006D519F" w:rsidRDefault="00242AE3" w:rsidP="002E7D5C">
            <w:r w:rsidRPr="006D519F">
              <w:t>Pretendenta pārstāvis:</w:t>
            </w:r>
          </w:p>
        </w:tc>
        <w:tc>
          <w:tcPr>
            <w:tcW w:w="6840" w:type="dxa"/>
            <w:tcBorders>
              <w:bottom w:val="single" w:sz="4" w:space="0" w:color="auto"/>
            </w:tcBorders>
          </w:tcPr>
          <w:p w14:paraId="20629D70" w14:textId="77777777" w:rsidR="00242AE3" w:rsidRPr="006D519F" w:rsidRDefault="00242AE3" w:rsidP="002E7D5C"/>
        </w:tc>
      </w:tr>
      <w:tr w:rsidR="00242AE3" w:rsidRPr="006D519F" w14:paraId="51E661BB" w14:textId="77777777" w:rsidTr="002E7D5C">
        <w:tc>
          <w:tcPr>
            <w:tcW w:w="2448" w:type="dxa"/>
          </w:tcPr>
          <w:p w14:paraId="35985622" w14:textId="77777777" w:rsidR="00242AE3" w:rsidRPr="006D519F" w:rsidRDefault="00242AE3" w:rsidP="002E7D5C"/>
        </w:tc>
        <w:tc>
          <w:tcPr>
            <w:tcW w:w="6840" w:type="dxa"/>
          </w:tcPr>
          <w:p w14:paraId="302D38BC" w14:textId="77777777" w:rsidR="00242AE3" w:rsidRPr="006D519F" w:rsidRDefault="00242AE3" w:rsidP="002E7D5C">
            <w:r w:rsidRPr="006D519F">
              <w:t>(amats, paraksts, vārds, uzvārds, zīmogs)</w:t>
            </w:r>
          </w:p>
        </w:tc>
      </w:tr>
    </w:tbl>
    <w:p w14:paraId="0E40302F" w14:textId="77777777" w:rsidR="00242AE3" w:rsidRPr="006D519F" w:rsidRDefault="00242AE3" w:rsidP="00242AE3"/>
    <w:p w14:paraId="4F85281B" w14:textId="77777777" w:rsidR="00242AE3" w:rsidRPr="006D519F" w:rsidRDefault="00242AE3" w:rsidP="00242AE3">
      <w:pPr>
        <w:numPr>
          <w:ilvl w:val="1"/>
          <w:numId w:val="24"/>
        </w:numPr>
        <w:tabs>
          <w:tab w:val="clear" w:pos="360"/>
        </w:tabs>
        <w:suppressAutoHyphens w:val="0"/>
        <w:jc w:val="both"/>
        <w:rPr>
          <w:b/>
          <w:lang w:val="nb-NO"/>
        </w:rPr>
      </w:pPr>
      <w:r w:rsidRPr="006D519F">
        <w:rPr>
          <w:b/>
          <w:lang w:val="nb-NO"/>
        </w:rPr>
        <w:t>Personāla pieredze un būvprakses sertifikāti.</w:t>
      </w:r>
    </w:p>
    <w:p w14:paraId="42607404" w14:textId="77777777" w:rsidR="00242AE3" w:rsidRPr="006D519F" w:rsidRDefault="00242AE3" w:rsidP="00242AE3">
      <w:pPr>
        <w:numPr>
          <w:ilvl w:val="2"/>
          <w:numId w:val="24"/>
        </w:numPr>
        <w:suppressAutoHyphens w:val="0"/>
        <w:jc w:val="both"/>
      </w:pPr>
      <w:r w:rsidRPr="006D519F">
        <w:rPr>
          <w:lang w:val="nb-NO"/>
        </w:rPr>
        <w:t xml:space="preserve">Personāla veidlapā dotajā tabulā uzskaitīt informāciju tikai par Pretendenta piedāvātā būvprojekta vadītāja pieredzi, norādot ne vairāk kā 5 nozīmīgākos pabeigtos līgumus. </w:t>
      </w:r>
      <w:r w:rsidRPr="006D519F">
        <w:t>Vērtēta tiks tikai iepriekš prasītā Personāla pieredze.</w:t>
      </w:r>
    </w:p>
    <w:p w14:paraId="094F9FFD" w14:textId="1C02DED5" w:rsidR="00242AE3" w:rsidRPr="006D519F" w:rsidRDefault="00242AE3" w:rsidP="00242AE3">
      <w:pPr>
        <w:numPr>
          <w:ilvl w:val="2"/>
          <w:numId w:val="24"/>
        </w:numPr>
        <w:suppressAutoHyphens w:val="0"/>
        <w:jc w:val="both"/>
      </w:pPr>
      <w:r w:rsidRPr="006D519F">
        <w:t>Vērtējot</w:t>
      </w:r>
      <w:r w:rsidR="00F22A5E">
        <w:t xml:space="preserve"> </w:t>
      </w:r>
      <w:r w:rsidRPr="006D519F">
        <w:t>piedāvātā būvprojekta vadītāja Personāla veidlapā norādītos līgumus, kā atbilstoša tiks noteikta zemāk minētā pieredze līgumos, kas pabeigti iepriekšējos 3 (trijos) gados (2014. vai 2015., vai 2016. gadā un 2017.gadā līdz piedāvājuma iesniegšanas termiņa beigām).</w:t>
      </w:r>
    </w:p>
    <w:p w14:paraId="4EB95AEA" w14:textId="77777777" w:rsidR="00242AE3" w:rsidRPr="006D519F" w:rsidRDefault="00242AE3" w:rsidP="00242AE3">
      <w:pPr>
        <w:numPr>
          <w:ilvl w:val="2"/>
          <w:numId w:val="24"/>
        </w:numPr>
        <w:suppressAutoHyphens w:val="0"/>
        <w:jc w:val="both"/>
      </w:pPr>
      <w:r w:rsidRPr="006D519F">
        <w:t xml:space="preserve">Personāla pieredzes vērtēšana tiks veikta, pielietojot 4. pielikuma 4.1. tabulu „Personāla vērtēšanas tabula”. </w:t>
      </w:r>
      <w:r w:rsidRPr="006D519F">
        <w:rPr>
          <w:bCs/>
        </w:rPr>
        <w:t>Par atbilstošiem tiek noteikti tie pretendentu piedāvājumi, kuru katrai personai vērtējums ir vismaz 3.</w:t>
      </w:r>
    </w:p>
    <w:p w14:paraId="37E1B114" w14:textId="77777777" w:rsidR="00242AE3" w:rsidRPr="006D519F" w:rsidRDefault="00242AE3" w:rsidP="00242AE3">
      <w:pPr>
        <w:numPr>
          <w:ilvl w:val="2"/>
          <w:numId w:val="24"/>
        </w:numPr>
        <w:suppressAutoHyphens w:val="0"/>
        <w:jc w:val="both"/>
      </w:pPr>
      <w:r w:rsidRPr="006D519F">
        <w:rPr>
          <w:u w:val="single"/>
        </w:rPr>
        <w:lastRenderedPageBreak/>
        <w:t>4.pielikuma 4.</w:t>
      </w:r>
      <w:proofErr w:type="gramStart"/>
      <w:r w:rsidRPr="006D519F">
        <w:rPr>
          <w:u w:val="single"/>
        </w:rPr>
        <w:t>1.tabulas</w:t>
      </w:r>
      <w:proofErr w:type="gramEnd"/>
      <w:r w:rsidRPr="006D519F">
        <w:rPr>
          <w:u w:val="single"/>
        </w:rPr>
        <w:t xml:space="preserve"> „Personāla vērtēšanas tabulas” kolonnā G </w:t>
      </w:r>
      <w:r w:rsidRPr="006D519F">
        <w:t>tiek ieskaitīts Personāla veidlapā norādītais līgums, kurš atbilst 2.pielikuma „Kvalifikācija” 2.3.2.punktā minētajām prasībām un kurā norādītā persona attiecīgajā amatā ir piedalījusies vismaz 60% no līguma izpildes laika. Izpildes laikam par apliecinājumu kalpo - Būvprojekta vadītājam – parakstīts apliecinājums izstrādātajā būvprojektā tā risinājumu atbilstībai normatīvo aktu prasībām.</w:t>
      </w:r>
    </w:p>
    <w:p w14:paraId="68531F95" w14:textId="77777777" w:rsidR="00242AE3" w:rsidRPr="006D519F" w:rsidRDefault="00242AE3" w:rsidP="00242AE3">
      <w:pPr>
        <w:numPr>
          <w:ilvl w:val="2"/>
          <w:numId w:val="24"/>
        </w:numPr>
        <w:suppressAutoHyphens w:val="0"/>
        <w:jc w:val="both"/>
      </w:pPr>
      <w:r w:rsidRPr="006D519F">
        <w:t xml:space="preserve">Informāciju par līguma izpildes laiku norādīt Personāla veidlapā </w:t>
      </w:r>
      <w:proofErr w:type="gramStart"/>
      <w:r w:rsidRPr="006D519F">
        <w:t>2.pielikumā</w:t>
      </w:r>
      <w:proofErr w:type="gramEnd"/>
      <w:r w:rsidRPr="006D519F">
        <w:t xml:space="preserve"> „Kvalifikācija” un pievienot uzrādīto pieredzi apliecinošu dokumentu (pasūtītāja atsauksme vai cits dokuments).</w:t>
      </w:r>
    </w:p>
    <w:p w14:paraId="57EF96BB" w14:textId="77777777" w:rsidR="00242AE3" w:rsidRPr="006D519F" w:rsidRDefault="00242AE3" w:rsidP="00242AE3">
      <w:pPr>
        <w:numPr>
          <w:ilvl w:val="2"/>
          <w:numId w:val="24"/>
        </w:numPr>
        <w:suppressAutoHyphens w:val="0"/>
        <w:jc w:val="both"/>
      </w:pPr>
      <w:r w:rsidRPr="006D519F">
        <w:rPr>
          <w:bCs/>
        </w:rPr>
        <w:t>Pretendenta piedāvātajam</w:t>
      </w:r>
      <w:r w:rsidRPr="006D519F">
        <w:t xml:space="preserve"> būvprojekta vadītājam </w:t>
      </w:r>
      <w:r w:rsidRPr="006D519F">
        <w:rPr>
          <w:bCs/>
        </w:rPr>
        <w:t xml:space="preserve">jābūt </w:t>
      </w:r>
      <w:r w:rsidRPr="006D519F">
        <w:t xml:space="preserve">sertificētam </w:t>
      </w:r>
      <w:r w:rsidRPr="006D519F">
        <w:rPr>
          <w:bCs/>
        </w:rPr>
        <w:t>projektētājam</w:t>
      </w:r>
      <w:r w:rsidRPr="006D519F">
        <w:t>, kas tiesīgs veikt nepieciešamo projektēšanu</w:t>
      </w:r>
      <w:r w:rsidR="00AF1461">
        <w:t xml:space="preserve"> </w:t>
      </w:r>
      <w:r w:rsidRPr="006D519F">
        <w:rPr>
          <w:bCs/>
        </w:rPr>
        <w:t>(pievienot būvprakses sertifikātu kopijas).</w:t>
      </w:r>
    </w:p>
    <w:p w14:paraId="1D766A96" w14:textId="77777777" w:rsidR="00242AE3" w:rsidRPr="006D519F" w:rsidRDefault="00242AE3" w:rsidP="00242AE3">
      <w:pPr>
        <w:numPr>
          <w:ilvl w:val="2"/>
          <w:numId w:val="24"/>
        </w:numPr>
        <w:suppressAutoHyphens w:val="0"/>
        <w:jc w:val="both"/>
      </w:pPr>
      <w:r w:rsidRPr="006D519F">
        <w:rPr>
          <w:bCs/>
        </w:rPr>
        <w:t xml:space="preserve">Pretendenta piedāvātajam būvprojekta vadītājam </w:t>
      </w:r>
      <w:r w:rsidRPr="006D519F">
        <w:t>jābūt sertificētam speciālistam. Pievienot būvspeciālista prakses sertifikāta kopijas.</w:t>
      </w:r>
    </w:p>
    <w:p w14:paraId="62E3D07C" w14:textId="77777777" w:rsidR="00242AE3" w:rsidRPr="006D519F" w:rsidRDefault="00242AE3" w:rsidP="00242AE3">
      <w:pPr>
        <w:pStyle w:val="Paraststmeklis"/>
        <w:tabs>
          <w:tab w:val="left" w:pos="240"/>
        </w:tabs>
        <w:spacing w:before="0" w:beforeAutospacing="0" w:after="0"/>
        <w:sectPr w:rsidR="00242AE3" w:rsidRPr="006D519F" w:rsidSect="002E7D5C">
          <w:footerReference w:type="even" r:id="rId13"/>
          <w:footerReference w:type="default" r:id="rId14"/>
          <w:footnotePr>
            <w:numFmt w:val="chicago"/>
          </w:footnotePr>
          <w:pgSz w:w="11907" w:h="16840" w:code="9"/>
          <w:pgMar w:top="851" w:right="1134" w:bottom="851" w:left="1701" w:header="709" w:footer="113" w:gutter="0"/>
          <w:cols w:space="708"/>
          <w:docGrid w:linePitch="360"/>
        </w:sectPr>
      </w:pPr>
    </w:p>
    <w:p w14:paraId="58C216A3" w14:textId="77777777" w:rsidR="00242AE3" w:rsidRPr="006D519F" w:rsidRDefault="00242AE3" w:rsidP="00242AE3">
      <w:pPr>
        <w:jc w:val="right"/>
        <w:rPr>
          <w:b/>
        </w:rPr>
      </w:pPr>
      <w:r w:rsidRPr="006D519F">
        <w:rPr>
          <w:b/>
        </w:rPr>
        <w:lastRenderedPageBreak/>
        <w:t>Personāla veidlapa</w:t>
      </w:r>
    </w:p>
    <w:p w14:paraId="28EB5324" w14:textId="77777777" w:rsidR="00242AE3" w:rsidRPr="006D519F" w:rsidRDefault="00242AE3" w:rsidP="00242AE3">
      <w:pPr>
        <w:jc w:val="right"/>
        <w:rPr>
          <w:i/>
        </w:rPr>
      </w:pPr>
    </w:p>
    <w:p w14:paraId="66E16371" w14:textId="77777777" w:rsidR="00242AE3" w:rsidRPr="006D519F" w:rsidRDefault="00242AE3" w:rsidP="00242AE3"/>
    <w:p w14:paraId="6FB0DE4F" w14:textId="77777777" w:rsidR="00242AE3" w:rsidRPr="006D519F" w:rsidRDefault="00242AE3" w:rsidP="00242AE3">
      <w:r w:rsidRPr="006D519F">
        <w:t>Būvprojekta vadītājs: _____________________</w:t>
      </w:r>
    </w:p>
    <w:p w14:paraId="6F4D6AFE" w14:textId="77777777" w:rsidR="00242AE3" w:rsidRPr="006D519F" w:rsidRDefault="00242AE3" w:rsidP="00242AE3">
      <w:pPr>
        <w:rPr>
          <w:sz w:val="18"/>
          <w:szCs w:val="18"/>
        </w:rPr>
      </w:pPr>
      <w:r w:rsidRPr="006D519F">
        <w:rPr>
          <w:sz w:val="18"/>
          <w:szCs w:val="18"/>
        </w:rPr>
        <w:tab/>
      </w:r>
      <w:r w:rsidRPr="006D519F">
        <w:rPr>
          <w:sz w:val="18"/>
          <w:szCs w:val="18"/>
        </w:rPr>
        <w:tab/>
      </w:r>
      <w:r w:rsidRPr="006D519F">
        <w:rPr>
          <w:sz w:val="18"/>
          <w:szCs w:val="18"/>
        </w:rPr>
        <w:tab/>
      </w:r>
      <w:r w:rsidRPr="006D519F">
        <w:rPr>
          <w:sz w:val="18"/>
          <w:szCs w:val="18"/>
        </w:rPr>
        <w:tab/>
        <w:t>(Vārds, uzvārds)</w:t>
      </w:r>
    </w:p>
    <w:p w14:paraId="080E7A81" w14:textId="77777777" w:rsidR="00242AE3" w:rsidRPr="006D519F" w:rsidRDefault="00242AE3" w:rsidP="00242AE3"/>
    <w:p w14:paraId="2E7E4D74" w14:textId="77777777" w:rsidR="00242AE3" w:rsidRPr="006D519F" w:rsidRDefault="00242AE3" w:rsidP="00242AE3"/>
    <w:p w14:paraId="3E6E2386" w14:textId="77777777" w:rsidR="00242AE3" w:rsidRPr="006D519F" w:rsidRDefault="00242AE3" w:rsidP="00242AE3">
      <w:pPr>
        <w:rPr>
          <w:b/>
        </w:rPr>
      </w:pPr>
      <w:r w:rsidRPr="006D519F">
        <w:rPr>
          <w:b/>
        </w:rPr>
        <w:t>Darba pieredze:</w:t>
      </w:r>
    </w:p>
    <w:tbl>
      <w:tblPr>
        <w:tblW w:w="1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532"/>
        <w:gridCol w:w="1320"/>
        <w:gridCol w:w="2376"/>
        <w:gridCol w:w="1680"/>
        <w:gridCol w:w="1680"/>
        <w:gridCol w:w="1560"/>
        <w:gridCol w:w="1800"/>
      </w:tblGrid>
      <w:tr w:rsidR="00242AE3" w:rsidRPr="006D519F" w14:paraId="5C5F2076" w14:textId="77777777" w:rsidTr="002E7D5C">
        <w:trPr>
          <w:cantSplit/>
          <w:trHeight w:val="699"/>
        </w:trPr>
        <w:tc>
          <w:tcPr>
            <w:tcW w:w="1800" w:type="dxa"/>
          </w:tcPr>
          <w:p w14:paraId="225590FE" w14:textId="77777777" w:rsidR="00242AE3" w:rsidRPr="006D519F" w:rsidRDefault="00242AE3" w:rsidP="002E7D5C">
            <w:pPr>
              <w:rPr>
                <w:sz w:val="18"/>
                <w:szCs w:val="18"/>
              </w:rPr>
            </w:pPr>
            <w:r w:rsidRPr="006D519F">
              <w:rPr>
                <w:sz w:val="18"/>
                <w:szCs w:val="18"/>
              </w:rPr>
              <w:t>N.p.k.</w:t>
            </w:r>
          </w:p>
        </w:tc>
        <w:tc>
          <w:tcPr>
            <w:tcW w:w="2532" w:type="dxa"/>
            <w:shd w:val="clear" w:color="auto" w:fill="auto"/>
            <w:vAlign w:val="center"/>
          </w:tcPr>
          <w:p w14:paraId="47A8146C" w14:textId="77777777" w:rsidR="00242AE3" w:rsidRPr="006D519F" w:rsidRDefault="00242AE3" w:rsidP="002E7D5C">
            <w:pPr>
              <w:jc w:val="center"/>
              <w:rPr>
                <w:sz w:val="18"/>
                <w:szCs w:val="18"/>
              </w:rPr>
            </w:pPr>
            <w:r w:rsidRPr="006D519F">
              <w:rPr>
                <w:color w:val="000000"/>
                <w:sz w:val="18"/>
                <w:szCs w:val="18"/>
              </w:rPr>
              <w:t>Būvprojekta, Līguma nosaukums, līguma numurs</w:t>
            </w:r>
            <w:r w:rsidRPr="006D519F">
              <w:rPr>
                <w:sz w:val="18"/>
                <w:szCs w:val="18"/>
              </w:rPr>
              <w:t>, adrese</w:t>
            </w:r>
          </w:p>
        </w:tc>
        <w:tc>
          <w:tcPr>
            <w:tcW w:w="1320" w:type="dxa"/>
            <w:vAlign w:val="center"/>
          </w:tcPr>
          <w:p w14:paraId="16245D43" w14:textId="77777777" w:rsidR="00242AE3" w:rsidRPr="006D519F" w:rsidRDefault="00242AE3" w:rsidP="002E7D5C">
            <w:pPr>
              <w:jc w:val="center"/>
              <w:rPr>
                <w:sz w:val="18"/>
                <w:szCs w:val="18"/>
              </w:rPr>
            </w:pPr>
            <w:r w:rsidRPr="006D519F">
              <w:rPr>
                <w:sz w:val="18"/>
                <w:szCs w:val="18"/>
              </w:rPr>
              <w:t>Līguma pabeigšanas datums</w:t>
            </w:r>
          </w:p>
        </w:tc>
        <w:tc>
          <w:tcPr>
            <w:tcW w:w="2376" w:type="dxa"/>
            <w:vAlign w:val="center"/>
          </w:tcPr>
          <w:p w14:paraId="0C1A87A5" w14:textId="77777777" w:rsidR="00242AE3" w:rsidRPr="006D519F" w:rsidRDefault="00242AE3" w:rsidP="002E7D5C">
            <w:pPr>
              <w:jc w:val="center"/>
              <w:rPr>
                <w:sz w:val="18"/>
                <w:szCs w:val="18"/>
              </w:rPr>
            </w:pPr>
            <w:r w:rsidRPr="006D519F">
              <w:rPr>
                <w:sz w:val="18"/>
                <w:szCs w:val="18"/>
              </w:rPr>
              <w:t>Darbu apraksts līgumā, kas raksturo nolikuma 2. pielikuma „Kvalifikācija” 2.3.2. punktā prasīto pieredzi</w:t>
            </w:r>
          </w:p>
        </w:tc>
        <w:tc>
          <w:tcPr>
            <w:tcW w:w="1680" w:type="dxa"/>
            <w:vAlign w:val="center"/>
          </w:tcPr>
          <w:p w14:paraId="70D2702C" w14:textId="77777777" w:rsidR="00242AE3" w:rsidRPr="006D519F" w:rsidRDefault="00242AE3" w:rsidP="002E7D5C">
            <w:pPr>
              <w:jc w:val="center"/>
              <w:rPr>
                <w:sz w:val="18"/>
                <w:szCs w:val="18"/>
              </w:rPr>
            </w:pPr>
            <w:r w:rsidRPr="006D519F">
              <w:rPr>
                <w:sz w:val="18"/>
                <w:szCs w:val="18"/>
              </w:rPr>
              <w:t>Līguma izpildē amatā pavadītais laiks - %</w:t>
            </w:r>
          </w:p>
        </w:tc>
        <w:tc>
          <w:tcPr>
            <w:tcW w:w="1680" w:type="dxa"/>
            <w:vAlign w:val="center"/>
          </w:tcPr>
          <w:p w14:paraId="542640C5" w14:textId="77777777" w:rsidR="00242AE3" w:rsidRPr="006D519F" w:rsidRDefault="00242AE3" w:rsidP="002E7D5C">
            <w:pPr>
              <w:jc w:val="center"/>
              <w:rPr>
                <w:sz w:val="18"/>
                <w:szCs w:val="18"/>
              </w:rPr>
            </w:pPr>
            <w:r w:rsidRPr="006D519F">
              <w:rPr>
                <w:sz w:val="18"/>
                <w:szCs w:val="18"/>
              </w:rPr>
              <w:t>Amats līgumā</w:t>
            </w:r>
          </w:p>
        </w:tc>
        <w:tc>
          <w:tcPr>
            <w:tcW w:w="1560" w:type="dxa"/>
            <w:vAlign w:val="center"/>
          </w:tcPr>
          <w:p w14:paraId="5A8F97E9" w14:textId="77777777" w:rsidR="00242AE3" w:rsidRPr="006D519F" w:rsidRDefault="00242AE3" w:rsidP="002E7D5C">
            <w:pPr>
              <w:jc w:val="center"/>
              <w:rPr>
                <w:sz w:val="18"/>
                <w:szCs w:val="18"/>
              </w:rPr>
            </w:pPr>
            <w:r w:rsidRPr="006D519F">
              <w:rPr>
                <w:sz w:val="18"/>
                <w:szCs w:val="18"/>
              </w:rPr>
              <w:t>Pasūtītājs, tālrunis</w:t>
            </w:r>
          </w:p>
        </w:tc>
        <w:tc>
          <w:tcPr>
            <w:tcW w:w="1800" w:type="dxa"/>
            <w:vAlign w:val="center"/>
          </w:tcPr>
          <w:p w14:paraId="51C3B763" w14:textId="77777777" w:rsidR="00242AE3" w:rsidRPr="006D519F" w:rsidRDefault="00242AE3" w:rsidP="002E7D5C">
            <w:pPr>
              <w:jc w:val="center"/>
              <w:rPr>
                <w:sz w:val="18"/>
                <w:szCs w:val="18"/>
              </w:rPr>
            </w:pPr>
            <w:r w:rsidRPr="006D519F">
              <w:rPr>
                <w:sz w:val="18"/>
                <w:szCs w:val="18"/>
              </w:rPr>
              <w:t>Līgumcena (tūkst. EUR, bez PVN)</w:t>
            </w:r>
          </w:p>
        </w:tc>
      </w:tr>
      <w:tr w:rsidR="00242AE3" w:rsidRPr="006D519F" w14:paraId="44DE51A8" w14:textId="77777777" w:rsidTr="002E7D5C">
        <w:trPr>
          <w:cantSplit/>
          <w:trHeight w:val="295"/>
        </w:trPr>
        <w:tc>
          <w:tcPr>
            <w:tcW w:w="1800" w:type="dxa"/>
          </w:tcPr>
          <w:p w14:paraId="486D445B" w14:textId="77777777" w:rsidR="00242AE3" w:rsidRPr="006D519F" w:rsidRDefault="00242AE3" w:rsidP="002E7D5C">
            <w:pPr>
              <w:rPr>
                <w:sz w:val="18"/>
                <w:szCs w:val="18"/>
              </w:rPr>
            </w:pPr>
            <w:r w:rsidRPr="006D519F">
              <w:rPr>
                <w:sz w:val="18"/>
                <w:szCs w:val="18"/>
              </w:rPr>
              <w:t>1.</w:t>
            </w:r>
          </w:p>
        </w:tc>
        <w:tc>
          <w:tcPr>
            <w:tcW w:w="2532" w:type="dxa"/>
          </w:tcPr>
          <w:p w14:paraId="22E429B5" w14:textId="77777777" w:rsidR="00242AE3" w:rsidRPr="006D519F" w:rsidRDefault="00242AE3" w:rsidP="002E7D5C">
            <w:pPr>
              <w:rPr>
                <w:sz w:val="18"/>
                <w:szCs w:val="18"/>
              </w:rPr>
            </w:pPr>
          </w:p>
        </w:tc>
        <w:tc>
          <w:tcPr>
            <w:tcW w:w="1320" w:type="dxa"/>
          </w:tcPr>
          <w:p w14:paraId="2620C5A5" w14:textId="77777777" w:rsidR="00242AE3" w:rsidRPr="006D519F" w:rsidRDefault="00242AE3" w:rsidP="002E7D5C">
            <w:pPr>
              <w:rPr>
                <w:sz w:val="18"/>
                <w:szCs w:val="18"/>
              </w:rPr>
            </w:pPr>
          </w:p>
        </w:tc>
        <w:tc>
          <w:tcPr>
            <w:tcW w:w="2376" w:type="dxa"/>
          </w:tcPr>
          <w:p w14:paraId="524B09F5" w14:textId="77777777" w:rsidR="00242AE3" w:rsidRPr="006D519F" w:rsidRDefault="00242AE3" w:rsidP="002E7D5C">
            <w:pPr>
              <w:rPr>
                <w:sz w:val="18"/>
                <w:szCs w:val="18"/>
              </w:rPr>
            </w:pPr>
          </w:p>
        </w:tc>
        <w:tc>
          <w:tcPr>
            <w:tcW w:w="1680" w:type="dxa"/>
          </w:tcPr>
          <w:p w14:paraId="23C9CCA1" w14:textId="77777777" w:rsidR="00242AE3" w:rsidRPr="006D519F" w:rsidRDefault="00242AE3" w:rsidP="002E7D5C">
            <w:pPr>
              <w:rPr>
                <w:sz w:val="18"/>
                <w:szCs w:val="18"/>
              </w:rPr>
            </w:pPr>
          </w:p>
        </w:tc>
        <w:tc>
          <w:tcPr>
            <w:tcW w:w="1680" w:type="dxa"/>
          </w:tcPr>
          <w:p w14:paraId="0FBC010D" w14:textId="77777777" w:rsidR="00242AE3" w:rsidRPr="006D519F" w:rsidRDefault="00242AE3" w:rsidP="002E7D5C">
            <w:pPr>
              <w:rPr>
                <w:sz w:val="18"/>
                <w:szCs w:val="18"/>
              </w:rPr>
            </w:pPr>
          </w:p>
        </w:tc>
        <w:tc>
          <w:tcPr>
            <w:tcW w:w="1560" w:type="dxa"/>
          </w:tcPr>
          <w:p w14:paraId="3A810AEB" w14:textId="77777777" w:rsidR="00242AE3" w:rsidRPr="006D519F" w:rsidRDefault="00242AE3" w:rsidP="002E7D5C">
            <w:pPr>
              <w:rPr>
                <w:sz w:val="18"/>
                <w:szCs w:val="18"/>
              </w:rPr>
            </w:pPr>
          </w:p>
        </w:tc>
        <w:tc>
          <w:tcPr>
            <w:tcW w:w="1800" w:type="dxa"/>
          </w:tcPr>
          <w:p w14:paraId="038C9FE2" w14:textId="77777777" w:rsidR="00242AE3" w:rsidRPr="006D519F" w:rsidRDefault="00242AE3" w:rsidP="002E7D5C">
            <w:pPr>
              <w:rPr>
                <w:sz w:val="18"/>
                <w:szCs w:val="18"/>
              </w:rPr>
            </w:pPr>
          </w:p>
        </w:tc>
      </w:tr>
      <w:tr w:rsidR="00242AE3" w:rsidRPr="006D519F" w14:paraId="3C522E2F" w14:textId="77777777" w:rsidTr="002E7D5C">
        <w:trPr>
          <w:cantSplit/>
          <w:trHeight w:val="295"/>
        </w:trPr>
        <w:tc>
          <w:tcPr>
            <w:tcW w:w="1800" w:type="dxa"/>
          </w:tcPr>
          <w:p w14:paraId="1FEF687C" w14:textId="77777777" w:rsidR="00242AE3" w:rsidRPr="006D519F" w:rsidRDefault="00242AE3" w:rsidP="002E7D5C">
            <w:pPr>
              <w:rPr>
                <w:sz w:val="18"/>
                <w:szCs w:val="18"/>
              </w:rPr>
            </w:pPr>
            <w:r w:rsidRPr="006D519F">
              <w:rPr>
                <w:sz w:val="18"/>
                <w:szCs w:val="18"/>
              </w:rPr>
              <w:t>2.</w:t>
            </w:r>
          </w:p>
        </w:tc>
        <w:tc>
          <w:tcPr>
            <w:tcW w:w="2532" w:type="dxa"/>
          </w:tcPr>
          <w:p w14:paraId="3E881757" w14:textId="77777777" w:rsidR="00242AE3" w:rsidRPr="006D519F" w:rsidRDefault="00242AE3" w:rsidP="002E7D5C">
            <w:pPr>
              <w:rPr>
                <w:sz w:val="18"/>
                <w:szCs w:val="18"/>
              </w:rPr>
            </w:pPr>
          </w:p>
        </w:tc>
        <w:tc>
          <w:tcPr>
            <w:tcW w:w="1320" w:type="dxa"/>
          </w:tcPr>
          <w:p w14:paraId="05F44A96" w14:textId="77777777" w:rsidR="00242AE3" w:rsidRPr="006D519F" w:rsidRDefault="00242AE3" w:rsidP="002E7D5C">
            <w:pPr>
              <w:rPr>
                <w:sz w:val="18"/>
                <w:szCs w:val="18"/>
              </w:rPr>
            </w:pPr>
          </w:p>
        </w:tc>
        <w:tc>
          <w:tcPr>
            <w:tcW w:w="2376" w:type="dxa"/>
          </w:tcPr>
          <w:p w14:paraId="07DE1824" w14:textId="77777777" w:rsidR="00242AE3" w:rsidRPr="006D519F" w:rsidRDefault="00242AE3" w:rsidP="002E7D5C">
            <w:pPr>
              <w:rPr>
                <w:sz w:val="18"/>
                <w:szCs w:val="18"/>
              </w:rPr>
            </w:pPr>
          </w:p>
        </w:tc>
        <w:tc>
          <w:tcPr>
            <w:tcW w:w="1680" w:type="dxa"/>
          </w:tcPr>
          <w:p w14:paraId="6E50C0AB" w14:textId="77777777" w:rsidR="00242AE3" w:rsidRPr="006D519F" w:rsidRDefault="00242AE3" w:rsidP="002E7D5C">
            <w:pPr>
              <w:rPr>
                <w:sz w:val="18"/>
                <w:szCs w:val="18"/>
              </w:rPr>
            </w:pPr>
          </w:p>
        </w:tc>
        <w:tc>
          <w:tcPr>
            <w:tcW w:w="1680" w:type="dxa"/>
          </w:tcPr>
          <w:p w14:paraId="2AFC44AD" w14:textId="77777777" w:rsidR="00242AE3" w:rsidRPr="006D519F" w:rsidRDefault="00242AE3" w:rsidP="002E7D5C">
            <w:pPr>
              <w:rPr>
                <w:sz w:val="18"/>
                <w:szCs w:val="18"/>
              </w:rPr>
            </w:pPr>
          </w:p>
        </w:tc>
        <w:tc>
          <w:tcPr>
            <w:tcW w:w="1560" w:type="dxa"/>
          </w:tcPr>
          <w:p w14:paraId="2AE371B2" w14:textId="77777777" w:rsidR="00242AE3" w:rsidRPr="006D519F" w:rsidRDefault="00242AE3" w:rsidP="002E7D5C">
            <w:pPr>
              <w:rPr>
                <w:sz w:val="18"/>
                <w:szCs w:val="18"/>
              </w:rPr>
            </w:pPr>
          </w:p>
        </w:tc>
        <w:tc>
          <w:tcPr>
            <w:tcW w:w="1800" w:type="dxa"/>
          </w:tcPr>
          <w:p w14:paraId="728D9320" w14:textId="77777777" w:rsidR="00242AE3" w:rsidRPr="006D519F" w:rsidRDefault="00242AE3" w:rsidP="002E7D5C">
            <w:pPr>
              <w:rPr>
                <w:sz w:val="18"/>
                <w:szCs w:val="18"/>
              </w:rPr>
            </w:pPr>
          </w:p>
        </w:tc>
      </w:tr>
      <w:tr w:rsidR="00242AE3" w:rsidRPr="006D519F" w14:paraId="4D3F209B" w14:textId="77777777" w:rsidTr="002E7D5C">
        <w:trPr>
          <w:cantSplit/>
          <w:trHeight w:val="295"/>
        </w:trPr>
        <w:tc>
          <w:tcPr>
            <w:tcW w:w="1800" w:type="dxa"/>
          </w:tcPr>
          <w:p w14:paraId="37C288C8" w14:textId="77777777" w:rsidR="00242AE3" w:rsidRPr="006D519F" w:rsidRDefault="00242AE3" w:rsidP="002E7D5C">
            <w:pPr>
              <w:rPr>
                <w:sz w:val="18"/>
                <w:szCs w:val="18"/>
              </w:rPr>
            </w:pPr>
            <w:r w:rsidRPr="006D519F">
              <w:rPr>
                <w:sz w:val="18"/>
                <w:szCs w:val="18"/>
              </w:rPr>
              <w:t>...</w:t>
            </w:r>
          </w:p>
        </w:tc>
        <w:tc>
          <w:tcPr>
            <w:tcW w:w="2532" w:type="dxa"/>
          </w:tcPr>
          <w:p w14:paraId="3D0633FA" w14:textId="77777777" w:rsidR="00242AE3" w:rsidRPr="006D519F" w:rsidRDefault="00242AE3" w:rsidP="002E7D5C">
            <w:pPr>
              <w:rPr>
                <w:sz w:val="18"/>
                <w:szCs w:val="18"/>
              </w:rPr>
            </w:pPr>
          </w:p>
        </w:tc>
        <w:tc>
          <w:tcPr>
            <w:tcW w:w="1320" w:type="dxa"/>
          </w:tcPr>
          <w:p w14:paraId="3204D710" w14:textId="77777777" w:rsidR="00242AE3" w:rsidRPr="006D519F" w:rsidRDefault="00242AE3" w:rsidP="002E7D5C">
            <w:pPr>
              <w:rPr>
                <w:sz w:val="18"/>
                <w:szCs w:val="18"/>
              </w:rPr>
            </w:pPr>
          </w:p>
        </w:tc>
        <w:tc>
          <w:tcPr>
            <w:tcW w:w="2376" w:type="dxa"/>
          </w:tcPr>
          <w:p w14:paraId="7EBB4119" w14:textId="77777777" w:rsidR="00242AE3" w:rsidRPr="006D519F" w:rsidRDefault="00242AE3" w:rsidP="002E7D5C">
            <w:pPr>
              <w:rPr>
                <w:sz w:val="18"/>
                <w:szCs w:val="18"/>
              </w:rPr>
            </w:pPr>
          </w:p>
        </w:tc>
        <w:tc>
          <w:tcPr>
            <w:tcW w:w="1680" w:type="dxa"/>
          </w:tcPr>
          <w:p w14:paraId="70BD5670" w14:textId="77777777" w:rsidR="00242AE3" w:rsidRPr="006D519F" w:rsidRDefault="00242AE3" w:rsidP="002E7D5C">
            <w:pPr>
              <w:rPr>
                <w:sz w:val="18"/>
                <w:szCs w:val="18"/>
              </w:rPr>
            </w:pPr>
          </w:p>
        </w:tc>
        <w:tc>
          <w:tcPr>
            <w:tcW w:w="1680" w:type="dxa"/>
          </w:tcPr>
          <w:p w14:paraId="2AA9F85B" w14:textId="77777777" w:rsidR="00242AE3" w:rsidRPr="006D519F" w:rsidRDefault="00242AE3" w:rsidP="002E7D5C">
            <w:pPr>
              <w:rPr>
                <w:sz w:val="18"/>
                <w:szCs w:val="18"/>
              </w:rPr>
            </w:pPr>
          </w:p>
        </w:tc>
        <w:tc>
          <w:tcPr>
            <w:tcW w:w="1560" w:type="dxa"/>
          </w:tcPr>
          <w:p w14:paraId="55A983AA" w14:textId="77777777" w:rsidR="00242AE3" w:rsidRPr="006D519F" w:rsidRDefault="00242AE3" w:rsidP="002E7D5C">
            <w:pPr>
              <w:rPr>
                <w:sz w:val="18"/>
                <w:szCs w:val="18"/>
              </w:rPr>
            </w:pPr>
          </w:p>
        </w:tc>
        <w:tc>
          <w:tcPr>
            <w:tcW w:w="1800" w:type="dxa"/>
          </w:tcPr>
          <w:p w14:paraId="632CEAF8" w14:textId="77777777" w:rsidR="00242AE3" w:rsidRPr="006D519F" w:rsidRDefault="00242AE3" w:rsidP="002E7D5C">
            <w:pPr>
              <w:rPr>
                <w:sz w:val="18"/>
                <w:szCs w:val="18"/>
              </w:rPr>
            </w:pPr>
          </w:p>
        </w:tc>
      </w:tr>
      <w:tr w:rsidR="00242AE3" w:rsidRPr="006D519F" w14:paraId="1A977BA0" w14:textId="77777777" w:rsidTr="002E7D5C">
        <w:trPr>
          <w:cantSplit/>
          <w:trHeight w:val="295"/>
        </w:trPr>
        <w:tc>
          <w:tcPr>
            <w:tcW w:w="1800" w:type="dxa"/>
          </w:tcPr>
          <w:p w14:paraId="09D2C576" w14:textId="77777777" w:rsidR="00242AE3" w:rsidRPr="006D519F" w:rsidRDefault="00242AE3" w:rsidP="002E7D5C">
            <w:pPr>
              <w:rPr>
                <w:sz w:val="18"/>
                <w:szCs w:val="18"/>
              </w:rPr>
            </w:pPr>
            <w:r w:rsidRPr="006D519F">
              <w:rPr>
                <w:sz w:val="18"/>
                <w:szCs w:val="18"/>
              </w:rPr>
              <w:t>10.</w:t>
            </w:r>
          </w:p>
        </w:tc>
        <w:tc>
          <w:tcPr>
            <w:tcW w:w="2532" w:type="dxa"/>
          </w:tcPr>
          <w:p w14:paraId="75EDE999" w14:textId="77777777" w:rsidR="00242AE3" w:rsidRPr="006D519F" w:rsidRDefault="00242AE3" w:rsidP="002E7D5C">
            <w:pPr>
              <w:rPr>
                <w:sz w:val="18"/>
                <w:szCs w:val="18"/>
              </w:rPr>
            </w:pPr>
          </w:p>
        </w:tc>
        <w:tc>
          <w:tcPr>
            <w:tcW w:w="1320" w:type="dxa"/>
          </w:tcPr>
          <w:p w14:paraId="43279974" w14:textId="77777777" w:rsidR="00242AE3" w:rsidRPr="006D519F" w:rsidRDefault="00242AE3" w:rsidP="002E7D5C">
            <w:pPr>
              <w:rPr>
                <w:sz w:val="18"/>
                <w:szCs w:val="18"/>
              </w:rPr>
            </w:pPr>
          </w:p>
        </w:tc>
        <w:tc>
          <w:tcPr>
            <w:tcW w:w="2376" w:type="dxa"/>
          </w:tcPr>
          <w:p w14:paraId="6136CF2E" w14:textId="77777777" w:rsidR="00242AE3" w:rsidRPr="006D519F" w:rsidRDefault="00242AE3" w:rsidP="002E7D5C">
            <w:pPr>
              <w:rPr>
                <w:sz w:val="18"/>
                <w:szCs w:val="18"/>
              </w:rPr>
            </w:pPr>
          </w:p>
        </w:tc>
        <w:tc>
          <w:tcPr>
            <w:tcW w:w="1680" w:type="dxa"/>
          </w:tcPr>
          <w:p w14:paraId="0EB701F6" w14:textId="77777777" w:rsidR="00242AE3" w:rsidRPr="006D519F" w:rsidRDefault="00242AE3" w:rsidP="002E7D5C">
            <w:pPr>
              <w:rPr>
                <w:sz w:val="18"/>
                <w:szCs w:val="18"/>
              </w:rPr>
            </w:pPr>
          </w:p>
        </w:tc>
        <w:tc>
          <w:tcPr>
            <w:tcW w:w="1680" w:type="dxa"/>
          </w:tcPr>
          <w:p w14:paraId="1DD30393" w14:textId="77777777" w:rsidR="00242AE3" w:rsidRPr="006D519F" w:rsidRDefault="00242AE3" w:rsidP="002E7D5C">
            <w:pPr>
              <w:rPr>
                <w:sz w:val="18"/>
                <w:szCs w:val="18"/>
              </w:rPr>
            </w:pPr>
          </w:p>
        </w:tc>
        <w:tc>
          <w:tcPr>
            <w:tcW w:w="1560" w:type="dxa"/>
          </w:tcPr>
          <w:p w14:paraId="433CE3A3" w14:textId="77777777" w:rsidR="00242AE3" w:rsidRPr="006D519F" w:rsidRDefault="00242AE3" w:rsidP="002E7D5C">
            <w:pPr>
              <w:rPr>
                <w:sz w:val="18"/>
                <w:szCs w:val="18"/>
              </w:rPr>
            </w:pPr>
          </w:p>
        </w:tc>
        <w:tc>
          <w:tcPr>
            <w:tcW w:w="1800" w:type="dxa"/>
          </w:tcPr>
          <w:p w14:paraId="11F5B7C3" w14:textId="77777777" w:rsidR="00242AE3" w:rsidRPr="006D519F" w:rsidRDefault="00242AE3" w:rsidP="002E7D5C">
            <w:pPr>
              <w:rPr>
                <w:sz w:val="18"/>
                <w:szCs w:val="18"/>
              </w:rPr>
            </w:pPr>
          </w:p>
        </w:tc>
      </w:tr>
    </w:tbl>
    <w:p w14:paraId="406E5D0D" w14:textId="77777777" w:rsidR="00242AE3" w:rsidRPr="006D519F" w:rsidRDefault="00242AE3" w:rsidP="00242AE3">
      <w:pPr>
        <w:rPr>
          <w:i/>
        </w:rPr>
      </w:pPr>
      <w:r w:rsidRPr="006D519F">
        <w:rPr>
          <w:i/>
        </w:rPr>
        <w:t xml:space="preserve">* Ja līgumcena bijusi noteikta latos, tad Pretendents izsaka to euro atbilstoši Euro ieviešanas kārtības likuma </w:t>
      </w:r>
      <w:proofErr w:type="gramStart"/>
      <w:r w:rsidRPr="006D519F">
        <w:rPr>
          <w:i/>
        </w:rPr>
        <w:t>6.pantā</w:t>
      </w:r>
      <w:proofErr w:type="gramEnd"/>
      <w:r w:rsidRPr="006D519F">
        <w:rPr>
          <w:i/>
        </w:rPr>
        <w:t xml:space="preserve"> noteiktajiem noapaļošanas principiem.</w:t>
      </w:r>
    </w:p>
    <w:p w14:paraId="64F490D7" w14:textId="77777777" w:rsidR="00242AE3" w:rsidRPr="006D519F" w:rsidRDefault="00242AE3" w:rsidP="00242AE3"/>
    <w:p w14:paraId="15656F23" w14:textId="77777777" w:rsidR="00242AE3" w:rsidRPr="006D519F" w:rsidRDefault="00242AE3" w:rsidP="00242AE3">
      <w:r w:rsidRPr="006D519F">
        <w:t>Ar šo apliecinu, ka esmu gatavs izpildīt šī iepirkuma nolikuma 6. un 7. pielikumā iekļauto līgumu projektu prasības norādītajā laikā.</w:t>
      </w:r>
    </w:p>
    <w:p w14:paraId="6F653BD2" w14:textId="77777777" w:rsidR="00242AE3" w:rsidRPr="006D519F" w:rsidRDefault="00242AE3" w:rsidP="00242AE3"/>
    <w:p w14:paraId="19B4EAA4" w14:textId="77777777" w:rsidR="00242AE3" w:rsidRPr="006D519F" w:rsidRDefault="00242AE3" w:rsidP="00242AE3">
      <w:r w:rsidRPr="006D519F">
        <w:t xml:space="preserve">Personas </w:t>
      </w:r>
      <w:proofErr w:type="gramStart"/>
      <w:r w:rsidRPr="006D519F">
        <w:t>paraksts:_</w:t>
      </w:r>
      <w:proofErr w:type="gramEnd"/>
      <w:r w:rsidRPr="006D519F">
        <w:t>_____________________</w:t>
      </w:r>
    </w:p>
    <w:p w14:paraId="4C9A5917" w14:textId="77777777" w:rsidR="00242AE3" w:rsidRPr="006D519F" w:rsidRDefault="00242AE3" w:rsidP="00242AE3"/>
    <w:tbl>
      <w:tblPr>
        <w:tblW w:w="9288" w:type="dxa"/>
        <w:tblLook w:val="0000" w:firstRow="0" w:lastRow="0" w:firstColumn="0" w:lastColumn="0" w:noHBand="0" w:noVBand="0"/>
      </w:tblPr>
      <w:tblGrid>
        <w:gridCol w:w="2448"/>
        <w:gridCol w:w="6840"/>
      </w:tblGrid>
      <w:tr w:rsidR="00242AE3" w:rsidRPr="006D519F" w14:paraId="7E98A443" w14:textId="77777777" w:rsidTr="002E7D5C">
        <w:tc>
          <w:tcPr>
            <w:tcW w:w="2448" w:type="dxa"/>
          </w:tcPr>
          <w:p w14:paraId="58589415" w14:textId="77777777" w:rsidR="00242AE3" w:rsidRPr="006D519F" w:rsidRDefault="00242AE3" w:rsidP="002E7D5C">
            <w:r w:rsidRPr="006D519F">
              <w:t>Pretendenta pārstāvis:</w:t>
            </w:r>
          </w:p>
        </w:tc>
        <w:tc>
          <w:tcPr>
            <w:tcW w:w="6840" w:type="dxa"/>
            <w:tcBorders>
              <w:bottom w:val="single" w:sz="4" w:space="0" w:color="auto"/>
            </w:tcBorders>
          </w:tcPr>
          <w:p w14:paraId="5935C377" w14:textId="77777777" w:rsidR="00242AE3" w:rsidRPr="006D519F" w:rsidRDefault="00242AE3" w:rsidP="002E7D5C"/>
        </w:tc>
      </w:tr>
      <w:tr w:rsidR="00242AE3" w:rsidRPr="006D519F" w14:paraId="01E10B8B" w14:textId="77777777" w:rsidTr="002E7D5C">
        <w:tc>
          <w:tcPr>
            <w:tcW w:w="2448" w:type="dxa"/>
          </w:tcPr>
          <w:p w14:paraId="40E29E18" w14:textId="77777777" w:rsidR="00242AE3" w:rsidRPr="006D519F" w:rsidRDefault="00242AE3" w:rsidP="002E7D5C"/>
        </w:tc>
        <w:tc>
          <w:tcPr>
            <w:tcW w:w="6840" w:type="dxa"/>
          </w:tcPr>
          <w:p w14:paraId="50D7CD05" w14:textId="77777777" w:rsidR="00242AE3" w:rsidRPr="006D519F" w:rsidRDefault="00242AE3" w:rsidP="002E7D5C">
            <w:pPr>
              <w:rPr>
                <w:sz w:val="18"/>
                <w:szCs w:val="18"/>
              </w:rPr>
            </w:pPr>
            <w:r w:rsidRPr="006D519F">
              <w:rPr>
                <w:sz w:val="18"/>
                <w:szCs w:val="18"/>
              </w:rPr>
              <w:t>(amats, paraksts, vārds, uzvārds, zīmogs)</w:t>
            </w:r>
          </w:p>
        </w:tc>
      </w:tr>
    </w:tbl>
    <w:p w14:paraId="318474FE" w14:textId="77777777" w:rsidR="00242AE3" w:rsidRPr="006D519F" w:rsidRDefault="00242AE3" w:rsidP="00242AE3">
      <w:pPr>
        <w:pStyle w:val="Virsraksts3"/>
        <w:rPr>
          <w:rFonts w:cs="Times New Roman"/>
        </w:rPr>
        <w:sectPr w:rsidR="00242AE3" w:rsidRPr="006D519F" w:rsidSect="002E7D5C">
          <w:footnotePr>
            <w:numFmt w:val="chicago"/>
          </w:footnotePr>
          <w:pgSz w:w="16840" w:h="11907" w:orient="landscape" w:code="9"/>
          <w:pgMar w:top="1701" w:right="851" w:bottom="1134" w:left="851" w:header="709" w:footer="113" w:gutter="0"/>
          <w:cols w:space="708"/>
          <w:docGrid w:linePitch="360"/>
        </w:sectPr>
      </w:pPr>
    </w:p>
    <w:p w14:paraId="4188EF2B" w14:textId="77777777" w:rsidR="00242AE3" w:rsidRPr="006D519F" w:rsidRDefault="00242AE3" w:rsidP="00242AE3">
      <w:pPr>
        <w:pStyle w:val="Virsraksts3"/>
        <w:rPr>
          <w:rFonts w:cs="Times New Roman"/>
        </w:rPr>
      </w:pPr>
      <w:bookmarkStart w:id="276" w:name="_Toc406507785"/>
      <w:bookmarkStart w:id="277" w:name="_Toc475860408"/>
      <w:r w:rsidRPr="006D519F">
        <w:rPr>
          <w:rFonts w:cs="Times New Roman"/>
        </w:rPr>
        <w:lastRenderedPageBreak/>
        <w:t>3. pielikums</w:t>
      </w:r>
      <w:bookmarkEnd w:id="263"/>
      <w:bookmarkEnd w:id="264"/>
      <w:bookmarkEnd w:id="265"/>
      <w:bookmarkEnd w:id="266"/>
      <w:bookmarkEnd w:id="267"/>
      <w:bookmarkEnd w:id="268"/>
      <w:bookmarkEnd w:id="269"/>
      <w:bookmarkEnd w:id="270"/>
      <w:bookmarkEnd w:id="271"/>
      <w:bookmarkEnd w:id="272"/>
      <w:bookmarkEnd w:id="273"/>
      <w:bookmarkEnd w:id="274"/>
      <w:bookmarkEnd w:id="275"/>
      <w:r w:rsidRPr="006D519F">
        <w:rPr>
          <w:rFonts w:cs="Times New Roman"/>
        </w:rPr>
        <w:t>TEHNISKAIS PIEDĀVĀJUMS</w:t>
      </w:r>
      <w:bookmarkEnd w:id="276"/>
      <w:bookmarkEnd w:id="277"/>
    </w:p>
    <w:p w14:paraId="3D4C2C9F" w14:textId="77777777" w:rsidR="00242AE3" w:rsidRPr="006D519F" w:rsidRDefault="00242AE3" w:rsidP="00242AE3">
      <w:pPr>
        <w:rPr>
          <w:color w:val="FF0000"/>
        </w:rPr>
      </w:pPr>
      <w:r w:rsidRPr="006D519F">
        <w:t xml:space="preserve">Iepirkums </w:t>
      </w:r>
      <w:r w:rsidR="006676F2">
        <w:t>„</w:t>
      </w:r>
      <w:r w:rsidR="006676F2" w:rsidRPr="006D519F">
        <w:rPr>
          <w:rFonts w:eastAsia="Arial"/>
          <w:bCs/>
          <w:lang w:val="lv-LV"/>
        </w:rPr>
        <w:t>Stāvlaukuma un ēkas - nojumes būvniecības būvprojekta un teritorijas labiekārtošanas projekta izstrāde un autoruzraudzība</w:t>
      </w:r>
      <w:r w:rsidRPr="006D519F">
        <w:rPr>
          <w:b/>
          <w:szCs w:val="32"/>
        </w:rPr>
        <w:t>”</w:t>
      </w:r>
    </w:p>
    <w:p w14:paraId="2E58AE19" w14:textId="77777777" w:rsidR="00242AE3" w:rsidRPr="006D519F" w:rsidRDefault="00242AE3" w:rsidP="00242AE3"/>
    <w:p w14:paraId="1B1BC2DC" w14:textId="77777777" w:rsidR="00242AE3" w:rsidRPr="006D519F" w:rsidRDefault="00242AE3" w:rsidP="00242AE3">
      <w:pPr>
        <w:rPr>
          <w:i/>
        </w:rPr>
      </w:pPr>
      <w:r w:rsidRPr="006D519F">
        <w:rPr>
          <w:i/>
        </w:rPr>
        <w:t xml:space="preserve">/Tehniskajā piedāvājumā iekļauj Darba izpildes metodiku un Darba izpildes laika </w:t>
      </w:r>
      <w:proofErr w:type="gramStart"/>
      <w:r w:rsidRPr="006D519F">
        <w:rPr>
          <w:i/>
        </w:rPr>
        <w:t>grafiku ,</w:t>
      </w:r>
      <w:proofErr w:type="gramEnd"/>
      <w:r w:rsidRPr="006D519F">
        <w:rPr>
          <w:i/>
        </w:rPr>
        <w:t xml:space="preserve"> kam jāsatur  šāda informācija:</w:t>
      </w:r>
    </w:p>
    <w:p w14:paraId="130F3A3B" w14:textId="77777777" w:rsidR="00242AE3" w:rsidRPr="006D519F" w:rsidRDefault="00242AE3" w:rsidP="00242AE3">
      <w:pPr>
        <w:pStyle w:val="Sarakstarindkopa"/>
        <w:numPr>
          <w:ilvl w:val="0"/>
          <w:numId w:val="26"/>
        </w:numPr>
        <w:suppressAutoHyphens w:val="0"/>
        <w:spacing w:after="0" w:line="240" w:lineRule="auto"/>
        <w:jc w:val="both"/>
        <w:rPr>
          <w:rFonts w:ascii="Times New Roman" w:hAnsi="Times New Roman"/>
          <w:i/>
        </w:rPr>
      </w:pPr>
      <w:r w:rsidRPr="006D519F">
        <w:rPr>
          <w:rFonts w:ascii="Times New Roman" w:hAnsi="Times New Roman"/>
          <w:i/>
        </w:rPr>
        <w:t xml:space="preserve">veicamo Projektēšanas darba daļu uzskaitījumu (kritērijs </w:t>
      </w:r>
      <w:r w:rsidRPr="006D519F">
        <w:rPr>
          <w:rFonts w:ascii="Times New Roman" w:hAnsi="Times New Roman"/>
          <w:b/>
        </w:rPr>
        <w:t>-</w:t>
      </w:r>
      <w:r w:rsidRPr="006D519F">
        <w:rPr>
          <w:rFonts w:ascii="Times New Roman" w:hAnsi="Times New Roman"/>
          <w:b/>
          <w:i/>
        </w:rPr>
        <w:t xml:space="preserve"> K</w:t>
      </w:r>
      <w:r w:rsidRPr="006D519F">
        <w:rPr>
          <w:rFonts w:ascii="Times New Roman" w:hAnsi="Times New Roman"/>
          <w:b/>
          <w:i/>
          <w:vertAlign w:val="subscript"/>
        </w:rPr>
        <w:t>dd</w:t>
      </w:r>
      <w:r w:rsidRPr="006D519F">
        <w:rPr>
          <w:rFonts w:ascii="Times New Roman" w:hAnsi="Times New Roman"/>
          <w:i/>
        </w:rPr>
        <w:t xml:space="preserve">) to izpildes secībā (kritērijs – </w:t>
      </w:r>
      <w:r w:rsidRPr="006D519F">
        <w:rPr>
          <w:rFonts w:ascii="Times New Roman" w:hAnsi="Times New Roman"/>
          <w:b/>
          <w:i/>
        </w:rPr>
        <w:t>K</w:t>
      </w:r>
      <w:r w:rsidRPr="006D519F">
        <w:rPr>
          <w:rFonts w:ascii="Times New Roman" w:hAnsi="Times New Roman"/>
          <w:b/>
          <w:i/>
          <w:vertAlign w:val="subscript"/>
        </w:rPr>
        <w:t>sec</w:t>
      </w:r>
      <w:r w:rsidRPr="006D519F">
        <w:rPr>
          <w:rFonts w:ascii="Times New Roman" w:hAnsi="Times New Roman"/>
          <w:i/>
        </w:rPr>
        <w:t xml:space="preserve">) </w:t>
      </w:r>
    </w:p>
    <w:p w14:paraId="4A39A7C6" w14:textId="77777777" w:rsidR="00242AE3" w:rsidRPr="006D519F" w:rsidRDefault="00242AE3" w:rsidP="00242AE3">
      <w:pPr>
        <w:pStyle w:val="Sarakstarindkopa"/>
        <w:numPr>
          <w:ilvl w:val="0"/>
          <w:numId w:val="26"/>
        </w:numPr>
        <w:suppressAutoHyphens w:val="0"/>
        <w:spacing w:after="0" w:line="240" w:lineRule="auto"/>
        <w:jc w:val="both"/>
        <w:rPr>
          <w:rFonts w:ascii="Times New Roman" w:hAnsi="Times New Roman"/>
          <w:i/>
        </w:rPr>
      </w:pPr>
      <w:r w:rsidRPr="006D519F">
        <w:rPr>
          <w:rFonts w:ascii="Times New Roman" w:hAnsi="Times New Roman"/>
          <w:i/>
        </w:rPr>
        <w:t xml:space="preserve">informāciju par visiem Projektēšanas līguma izpildē iesaistītajiem speciālistiem un katra speciālista, t.sk. būvprojekta vadītāja, laika ieguldījumu (cilvēkdienās) līguma izpildē (kritērijs – </w:t>
      </w:r>
      <w:r w:rsidRPr="006D519F">
        <w:rPr>
          <w:rFonts w:ascii="Times New Roman" w:hAnsi="Times New Roman"/>
          <w:b/>
          <w:i/>
        </w:rPr>
        <w:t>K</w:t>
      </w:r>
      <w:r w:rsidRPr="006D519F">
        <w:rPr>
          <w:rFonts w:ascii="Times New Roman" w:hAnsi="Times New Roman"/>
          <w:b/>
          <w:i/>
          <w:vertAlign w:val="subscript"/>
        </w:rPr>
        <w:t>pv</w:t>
      </w:r>
      <w:r w:rsidRPr="006D519F">
        <w:rPr>
          <w:rFonts w:ascii="Times New Roman" w:hAnsi="Times New Roman"/>
          <w:i/>
        </w:rPr>
        <w:t xml:space="preserve">); </w:t>
      </w:r>
    </w:p>
    <w:p w14:paraId="20E63591" w14:textId="77777777" w:rsidR="00242AE3" w:rsidRPr="006D519F" w:rsidRDefault="00242AE3" w:rsidP="00242AE3">
      <w:pPr>
        <w:pStyle w:val="Sarakstarindkopa"/>
        <w:numPr>
          <w:ilvl w:val="0"/>
          <w:numId w:val="26"/>
        </w:numPr>
        <w:suppressAutoHyphens w:val="0"/>
        <w:spacing w:after="0" w:line="240" w:lineRule="auto"/>
        <w:jc w:val="both"/>
        <w:rPr>
          <w:rFonts w:ascii="Times New Roman" w:hAnsi="Times New Roman"/>
          <w:i/>
        </w:rPr>
      </w:pPr>
      <w:r w:rsidRPr="006D519F">
        <w:rPr>
          <w:rFonts w:ascii="Times New Roman" w:hAnsi="Times New Roman"/>
          <w:i/>
        </w:rPr>
        <w:t xml:space="preserve">kopējo plānoto cilvēkdienu skaitu Projektēšanas līguma izpildē (kritērijs – </w:t>
      </w:r>
      <w:r w:rsidRPr="006D519F">
        <w:rPr>
          <w:rFonts w:ascii="Times New Roman" w:hAnsi="Times New Roman"/>
          <w:b/>
          <w:i/>
        </w:rPr>
        <w:t>K</w:t>
      </w:r>
      <w:r w:rsidRPr="006D519F">
        <w:rPr>
          <w:rFonts w:ascii="Times New Roman" w:hAnsi="Times New Roman"/>
          <w:b/>
          <w:i/>
          <w:vertAlign w:val="subscript"/>
        </w:rPr>
        <w:t>cd</w:t>
      </w:r>
      <w:r w:rsidRPr="006D519F">
        <w:rPr>
          <w:rFonts w:ascii="Times New Roman" w:hAnsi="Times New Roman"/>
          <w:i/>
        </w:rPr>
        <w:t>);</w:t>
      </w:r>
    </w:p>
    <w:p w14:paraId="3AA1BEF6" w14:textId="77777777" w:rsidR="00242AE3" w:rsidRPr="006D519F" w:rsidRDefault="00242AE3" w:rsidP="00242AE3">
      <w:pPr>
        <w:pStyle w:val="Sarakstarindkopa"/>
        <w:numPr>
          <w:ilvl w:val="0"/>
          <w:numId w:val="26"/>
        </w:numPr>
        <w:suppressAutoHyphens w:val="0"/>
        <w:spacing w:after="0" w:line="240" w:lineRule="auto"/>
        <w:jc w:val="both"/>
        <w:rPr>
          <w:rFonts w:ascii="Times New Roman" w:hAnsi="Times New Roman"/>
          <w:i/>
        </w:rPr>
      </w:pPr>
      <w:r w:rsidRPr="006D519F">
        <w:rPr>
          <w:rFonts w:ascii="Times New Roman" w:hAnsi="Times New Roman"/>
          <w:i/>
        </w:rPr>
        <w:t xml:space="preserve">piedāvāto Projektēšanas līguma izpildes </w:t>
      </w:r>
      <w:proofErr w:type="gramStart"/>
      <w:r w:rsidRPr="006D519F">
        <w:rPr>
          <w:rFonts w:ascii="Times New Roman" w:hAnsi="Times New Roman"/>
          <w:i/>
        </w:rPr>
        <w:t>termiņu(</w:t>
      </w:r>
      <w:proofErr w:type="gramEnd"/>
      <w:r w:rsidRPr="006D519F">
        <w:rPr>
          <w:rFonts w:ascii="Times New Roman" w:hAnsi="Times New Roman"/>
          <w:i/>
        </w:rPr>
        <w:t xml:space="preserve">Kritērijs – </w:t>
      </w:r>
      <w:r w:rsidRPr="006D519F">
        <w:rPr>
          <w:rFonts w:ascii="Times New Roman" w:hAnsi="Times New Roman"/>
          <w:b/>
          <w:i/>
        </w:rPr>
        <w:t>T</w:t>
      </w:r>
      <w:r w:rsidRPr="006D519F">
        <w:rPr>
          <w:rFonts w:ascii="Times New Roman" w:hAnsi="Times New Roman"/>
          <w:i/>
        </w:rPr>
        <w:t>)/</w:t>
      </w:r>
    </w:p>
    <w:p w14:paraId="6A27C18D" w14:textId="77777777" w:rsidR="00242AE3" w:rsidRPr="006D519F" w:rsidRDefault="00242AE3" w:rsidP="00242AE3"/>
    <w:p w14:paraId="1239246E" w14:textId="77777777" w:rsidR="00242AE3" w:rsidRPr="006D519F" w:rsidRDefault="00242AE3" w:rsidP="00242AE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0"/>
        <w:gridCol w:w="840"/>
      </w:tblGrid>
      <w:tr w:rsidR="00242AE3" w:rsidRPr="006D519F" w14:paraId="0176E560" w14:textId="77777777" w:rsidTr="002E7D5C">
        <w:trPr>
          <w:trHeight w:val="180"/>
        </w:trPr>
        <w:tc>
          <w:tcPr>
            <w:tcW w:w="8160" w:type="dxa"/>
          </w:tcPr>
          <w:p w14:paraId="35373A26" w14:textId="77777777" w:rsidR="00242AE3" w:rsidRPr="006D519F" w:rsidRDefault="00242AE3" w:rsidP="002E7D5C"/>
        </w:tc>
        <w:tc>
          <w:tcPr>
            <w:tcW w:w="840" w:type="dxa"/>
          </w:tcPr>
          <w:p w14:paraId="22BE8166" w14:textId="77777777" w:rsidR="00242AE3" w:rsidRPr="006D519F" w:rsidRDefault="00242AE3" w:rsidP="002E7D5C">
            <w:r w:rsidRPr="006D519F">
              <w:t>Jā/nē</w:t>
            </w:r>
          </w:p>
        </w:tc>
      </w:tr>
      <w:tr w:rsidR="00242AE3" w:rsidRPr="006D519F" w14:paraId="6BA346C1" w14:textId="77777777" w:rsidTr="002E7D5C">
        <w:trPr>
          <w:trHeight w:val="360"/>
        </w:trPr>
        <w:tc>
          <w:tcPr>
            <w:tcW w:w="8160" w:type="dxa"/>
          </w:tcPr>
          <w:p w14:paraId="494A33A5" w14:textId="77777777" w:rsidR="00242AE3" w:rsidRPr="006D519F" w:rsidRDefault="00242AE3" w:rsidP="002E7D5C">
            <w:pPr>
              <w:jc w:val="both"/>
            </w:pPr>
            <w:r w:rsidRPr="006D519F">
              <w:t>Nolikuma 3.1. punkts Pretendentam ir saprotams, un Pretendents ir gatavs to izpildīt un noslēgt Projektēšanas līgumu, kā arī Autoruzraudzības līgumu saskaņā ar šī iepirkuma noteikumiem.</w:t>
            </w:r>
          </w:p>
        </w:tc>
        <w:tc>
          <w:tcPr>
            <w:tcW w:w="840" w:type="dxa"/>
          </w:tcPr>
          <w:p w14:paraId="3EAC1B62" w14:textId="77777777" w:rsidR="00242AE3" w:rsidRPr="006D519F" w:rsidRDefault="00242AE3" w:rsidP="002E7D5C"/>
        </w:tc>
      </w:tr>
    </w:tbl>
    <w:p w14:paraId="71DE573E" w14:textId="77777777" w:rsidR="00242AE3" w:rsidRPr="006D519F" w:rsidRDefault="00242AE3" w:rsidP="00242AE3"/>
    <w:p w14:paraId="79C5CC8C" w14:textId="77777777" w:rsidR="00242AE3" w:rsidRPr="006D519F" w:rsidRDefault="00242AE3" w:rsidP="00242AE3">
      <w:r w:rsidRPr="006D519F">
        <w:t>Piezīmes:</w:t>
      </w:r>
    </w:p>
    <w:p w14:paraId="34450DC6" w14:textId="77777777" w:rsidR="00242AE3" w:rsidRPr="006D519F" w:rsidRDefault="00242AE3" w:rsidP="00242AE3">
      <w:r w:rsidRPr="006D519F">
        <w:t>______________________________________________________________________________________________________________________________________________________</w:t>
      </w:r>
    </w:p>
    <w:p w14:paraId="582E2298" w14:textId="77777777" w:rsidR="00242AE3" w:rsidRPr="006D519F" w:rsidRDefault="00242AE3" w:rsidP="00242AE3"/>
    <w:p w14:paraId="7CF20DDD" w14:textId="77777777" w:rsidR="00242AE3" w:rsidRPr="006D519F" w:rsidRDefault="00242AE3" w:rsidP="00242AE3"/>
    <w:p w14:paraId="6D0ABFA8" w14:textId="77777777" w:rsidR="00242AE3" w:rsidRPr="006D519F" w:rsidRDefault="00242AE3" w:rsidP="00242AE3"/>
    <w:p w14:paraId="50679148" w14:textId="77777777" w:rsidR="00242AE3" w:rsidRPr="006D519F" w:rsidRDefault="00242AE3" w:rsidP="00242AE3"/>
    <w:tbl>
      <w:tblPr>
        <w:tblW w:w="9288" w:type="dxa"/>
        <w:tblLook w:val="0000" w:firstRow="0" w:lastRow="0" w:firstColumn="0" w:lastColumn="0" w:noHBand="0" w:noVBand="0"/>
      </w:tblPr>
      <w:tblGrid>
        <w:gridCol w:w="2628"/>
        <w:gridCol w:w="6660"/>
      </w:tblGrid>
      <w:tr w:rsidR="00242AE3" w:rsidRPr="006D519F" w14:paraId="1EC8B981" w14:textId="77777777" w:rsidTr="002E7D5C">
        <w:tc>
          <w:tcPr>
            <w:tcW w:w="2628" w:type="dxa"/>
          </w:tcPr>
          <w:p w14:paraId="303D5DBC" w14:textId="77777777" w:rsidR="00242AE3" w:rsidRPr="006D519F" w:rsidRDefault="00242AE3" w:rsidP="002E7D5C">
            <w:r w:rsidRPr="006D519F">
              <w:t>Pretendenta pārstāvis:</w:t>
            </w:r>
          </w:p>
        </w:tc>
        <w:tc>
          <w:tcPr>
            <w:tcW w:w="6660" w:type="dxa"/>
            <w:tcBorders>
              <w:bottom w:val="single" w:sz="4" w:space="0" w:color="auto"/>
            </w:tcBorders>
          </w:tcPr>
          <w:p w14:paraId="3D41C253" w14:textId="77777777" w:rsidR="00242AE3" w:rsidRPr="006D519F" w:rsidRDefault="00242AE3" w:rsidP="002E7D5C"/>
        </w:tc>
      </w:tr>
      <w:tr w:rsidR="00242AE3" w:rsidRPr="006D519F" w14:paraId="6DD5A32C" w14:textId="77777777" w:rsidTr="002E7D5C">
        <w:tc>
          <w:tcPr>
            <w:tcW w:w="2628" w:type="dxa"/>
          </w:tcPr>
          <w:p w14:paraId="15814B0E" w14:textId="77777777" w:rsidR="00242AE3" w:rsidRPr="006D519F" w:rsidRDefault="00242AE3" w:rsidP="002E7D5C"/>
        </w:tc>
        <w:tc>
          <w:tcPr>
            <w:tcW w:w="6660" w:type="dxa"/>
          </w:tcPr>
          <w:p w14:paraId="1C290C9D" w14:textId="77777777" w:rsidR="00242AE3" w:rsidRPr="006D519F" w:rsidRDefault="00242AE3" w:rsidP="002E7D5C">
            <w:pPr>
              <w:rPr>
                <w:sz w:val="18"/>
                <w:szCs w:val="18"/>
              </w:rPr>
            </w:pPr>
            <w:r w:rsidRPr="006D519F">
              <w:rPr>
                <w:sz w:val="18"/>
                <w:szCs w:val="18"/>
              </w:rPr>
              <w:t>(amats, paraksts, vārds, uzvārds, zīmogs)</w:t>
            </w:r>
          </w:p>
        </w:tc>
      </w:tr>
    </w:tbl>
    <w:p w14:paraId="37E1BB68" w14:textId="77777777" w:rsidR="00242AE3" w:rsidRPr="006D519F" w:rsidRDefault="00242AE3" w:rsidP="00242AE3"/>
    <w:p w14:paraId="69DF5853" w14:textId="77777777" w:rsidR="00242AE3" w:rsidRPr="006D519F" w:rsidRDefault="00242AE3" w:rsidP="00242AE3">
      <w:bookmarkStart w:id="278" w:name="_Toc223763547"/>
      <w:bookmarkStart w:id="279" w:name="_Toc223763700"/>
      <w:bookmarkStart w:id="280" w:name="_Toc223763773"/>
      <w:bookmarkStart w:id="281" w:name="_Toc223764114"/>
      <w:bookmarkStart w:id="282" w:name="_Toc223764490"/>
      <w:bookmarkStart w:id="283" w:name="_Toc223765215"/>
      <w:bookmarkStart w:id="284" w:name="_Toc223765301"/>
      <w:bookmarkStart w:id="285" w:name="_Toc223765380"/>
      <w:bookmarkStart w:id="286" w:name="_Toc223765439"/>
      <w:bookmarkStart w:id="287" w:name="_Toc223765493"/>
      <w:bookmarkStart w:id="288" w:name="_Toc223765631"/>
      <w:bookmarkStart w:id="289" w:name="_Toc223765770"/>
      <w:bookmarkStart w:id="290" w:name="_Toc58054001"/>
    </w:p>
    <w:p w14:paraId="384C564C" w14:textId="77777777" w:rsidR="00242AE3" w:rsidRPr="006D519F" w:rsidRDefault="00242AE3" w:rsidP="00242AE3">
      <w:pPr>
        <w:spacing w:after="120"/>
        <w:jc w:val="both"/>
      </w:pPr>
    </w:p>
    <w:p w14:paraId="63977BE5" w14:textId="77777777" w:rsidR="00242AE3" w:rsidRPr="006D519F" w:rsidRDefault="00242AE3" w:rsidP="00242AE3">
      <w:pPr>
        <w:jc w:val="both"/>
      </w:pPr>
    </w:p>
    <w:bookmarkEnd w:id="278"/>
    <w:bookmarkEnd w:id="279"/>
    <w:bookmarkEnd w:id="280"/>
    <w:bookmarkEnd w:id="281"/>
    <w:bookmarkEnd w:id="282"/>
    <w:bookmarkEnd w:id="283"/>
    <w:bookmarkEnd w:id="284"/>
    <w:bookmarkEnd w:id="285"/>
    <w:bookmarkEnd w:id="286"/>
    <w:bookmarkEnd w:id="287"/>
    <w:bookmarkEnd w:id="288"/>
    <w:bookmarkEnd w:id="289"/>
    <w:p w14:paraId="4578FBAC" w14:textId="77777777" w:rsidR="00242AE3" w:rsidRPr="006D519F" w:rsidRDefault="00242AE3" w:rsidP="00242AE3">
      <w:pPr>
        <w:rPr>
          <w:b/>
        </w:rPr>
      </w:pPr>
      <w:r w:rsidRPr="006D519F">
        <w:rPr>
          <w:b/>
        </w:rPr>
        <w:br w:type="page"/>
      </w:r>
    </w:p>
    <w:p w14:paraId="4D5BDC83" w14:textId="77777777" w:rsidR="00242AE3" w:rsidRPr="006D519F" w:rsidRDefault="00242AE3" w:rsidP="00242AE3">
      <w:pPr>
        <w:rPr>
          <w:b/>
        </w:rPr>
      </w:pPr>
      <w:r w:rsidRPr="006D519F">
        <w:rPr>
          <w:b/>
        </w:rPr>
        <w:lastRenderedPageBreak/>
        <w:t>4.pielikums. PRETENDENTA UN PIEDĀVĀJUMU VĒRTĒŠANAS TABULAS</w:t>
      </w:r>
    </w:p>
    <w:p w14:paraId="58275E10" w14:textId="77777777" w:rsidR="00242AE3" w:rsidRPr="006D519F" w:rsidRDefault="00242AE3" w:rsidP="00242AE3">
      <w:pPr>
        <w:jc w:val="center"/>
      </w:pPr>
    </w:p>
    <w:p w14:paraId="795068CC" w14:textId="77777777" w:rsidR="00242AE3" w:rsidRPr="006D519F" w:rsidRDefault="00242AE3" w:rsidP="00242AE3">
      <w:pPr>
        <w:pStyle w:val="Virsraksts4"/>
      </w:pPr>
      <w:r w:rsidRPr="006D519F">
        <w:rPr>
          <w:lang w:val="lv-LV"/>
        </w:rPr>
        <w:t>4</w:t>
      </w:r>
      <w:r w:rsidRPr="006D519F">
        <w:t>.1.PERSONĀLA VĒRTĒŠANAS TABULA</w:t>
      </w:r>
    </w:p>
    <w:p w14:paraId="1CD143E9" w14:textId="77777777" w:rsidR="00242AE3" w:rsidRPr="006D519F" w:rsidRDefault="00242AE3" w:rsidP="00242AE3">
      <w:pPr>
        <w:jc w:val="center"/>
      </w:pPr>
    </w:p>
    <w:p w14:paraId="23270768" w14:textId="77777777" w:rsidR="00242AE3" w:rsidRPr="006D519F" w:rsidRDefault="00242AE3" w:rsidP="00242AE3">
      <w:pPr>
        <w:jc w:val="both"/>
        <w:rPr>
          <w:lang w:val="nb-NO"/>
        </w:rPr>
      </w:pPr>
      <w:r w:rsidRPr="006D519F">
        <w:rPr>
          <w:lang w:val="nb-NO"/>
        </w:rPr>
        <w:t>Tabula jāaizpilda par nolikuma 2.pielikuma ,,Kvalifikācija” 2.3.1.punktā prasīto Personālu.</w:t>
      </w:r>
    </w:p>
    <w:tbl>
      <w:tblPr>
        <w:tblW w:w="9948" w:type="dxa"/>
        <w:tblLook w:val="0000" w:firstRow="0" w:lastRow="0" w:firstColumn="0" w:lastColumn="0" w:noHBand="0" w:noVBand="0"/>
      </w:tblPr>
      <w:tblGrid>
        <w:gridCol w:w="1323"/>
        <w:gridCol w:w="3590"/>
        <w:gridCol w:w="1716"/>
        <w:gridCol w:w="1737"/>
        <w:gridCol w:w="1582"/>
      </w:tblGrid>
      <w:tr w:rsidR="00242AE3" w:rsidRPr="006D519F" w14:paraId="4AA0D289" w14:textId="77777777" w:rsidTr="002E7D5C">
        <w:trPr>
          <w:trHeight w:val="512"/>
        </w:trPr>
        <w:tc>
          <w:tcPr>
            <w:tcW w:w="9948" w:type="dxa"/>
            <w:gridSpan w:val="5"/>
            <w:tcBorders>
              <w:top w:val="single" w:sz="4" w:space="0" w:color="auto"/>
              <w:left w:val="single" w:sz="4" w:space="0" w:color="auto"/>
              <w:bottom w:val="single" w:sz="4" w:space="0" w:color="auto"/>
              <w:right w:val="single" w:sz="4" w:space="0" w:color="auto"/>
            </w:tcBorders>
          </w:tcPr>
          <w:p w14:paraId="2B53D861" w14:textId="77777777" w:rsidR="00242AE3" w:rsidRPr="006D519F" w:rsidRDefault="00242AE3" w:rsidP="002E7D5C">
            <w:pPr>
              <w:rPr>
                <w:b/>
                <w:lang w:val="nb-NO"/>
              </w:rPr>
            </w:pPr>
            <w:r w:rsidRPr="006D519F">
              <w:rPr>
                <w:b/>
                <w:lang w:val="nb-NO"/>
              </w:rPr>
              <w:t>Persona Nr.1. Vārds, uzvārds, amats: Būvprojekta vadītājs...</w:t>
            </w:r>
          </w:p>
        </w:tc>
      </w:tr>
      <w:tr w:rsidR="00242AE3" w:rsidRPr="006D519F" w14:paraId="533D6B00" w14:textId="77777777" w:rsidTr="002E7D5C">
        <w:trPr>
          <w:trHeight w:val="512"/>
        </w:trPr>
        <w:tc>
          <w:tcPr>
            <w:tcW w:w="1323" w:type="dxa"/>
            <w:tcBorders>
              <w:top w:val="single" w:sz="4" w:space="0" w:color="auto"/>
              <w:left w:val="single" w:sz="4" w:space="0" w:color="auto"/>
              <w:bottom w:val="single" w:sz="4" w:space="0" w:color="auto"/>
              <w:right w:val="single" w:sz="4" w:space="0" w:color="auto"/>
            </w:tcBorders>
            <w:vAlign w:val="center"/>
          </w:tcPr>
          <w:p w14:paraId="16B9AEAF" w14:textId="77777777" w:rsidR="00242AE3" w:rsidRPr="006D519F" w:rsidRDefault="00242AE3" w:rsidP="002E7D5C">
            <w:pPr>
              <w:jc w:val="center"/>
              <w:rPr>
                <w:b/>
              </w:rPr>
            </w:pPr>
            <w:r w:rsidRPr="006D519F">
              <w:rPr>
                <w:b/>
              </w:rPr>
              <w:t>Vērtējuma skala</w:t>
            </w:r>
          </w:p>
        </w:tc>
        <w:tc>
          <w:tcPr>
            <w:tcW w:w="3590" w:type="dxa"/>
            <w:tcBorders>
              <w:top w:val="single" w:sz="4" w:space="0" w:color="auto"/>
              <w:left w:val="single" w:sz="4" w:space="0" w:color="auto"/>
              <w:bottom w:val="single" w:sz="4" w:space="0" w:color="auto"/>
              <w:right w:val="single" w:sz="4" w:space="0" w:color="auto"/>
            </w:tcBorders>
            <w:vAlign w:val="center"/>
          </w:tcPr>
          <w:p w14:paraId="6C6F2C0A" w14:textId="77777777" w:rsidR="00242AE3" w:rsidRPr="006D519F" w:rsidRDefault="00242AE3" w:rsidP="002E7D5C">
            <w:pPr>
              <w:jc w:val="center"/>
              <w:rPr>
                <w:b/>
              </w:rPr>
            </w:pPr>
            <w:r w:rsidRPr="006D519F">
              <w:rPr>
                <w:b/>
              </w:rPr>
              <w:t>Prasība</w:t>
            </w:r>
          </w:p>
        </w:tc>
        <w:tc>
          <w:tcPr>
            <w:tcW w:w="3453" w:type="dxa"/>
            <w:gridSpan w:val="2"/>
            <w:tcBorders>
              <w:top w:val="single" w:sz="4" w:space="0" w:color="auto"/>
              <w:left w:val="single" w:sz="4" w:space="0" w:color="auto"/>
              <w:bottom w:val="single" w:sz="4" w:space="0" w:color="auto"/>
              <w:right w:val="single" w:sz="4" w:space="0" w:color="auto"/>
            </w:tcBorders>
            <w:vAlign w:val="center"/>
          </w:tcPr>
          <w:p w14:paraId="7FF96BDF" w14:textId="77777777" w:rsidR="00242AE3" w:rsidRPr="006D519F" w:rsidRDefault="00242AE3" w:rsidP="002E7D5C">
            <w:pPr>
              <w:jc w:val="center"/>
              <w:rPr>
                <w:b/>
              </w:rPr>
            </w:pPr>
            <w:r w:rsidRPr="006D519F">
              <w:rPr>
                <w:b/>
              </w:rPr>
              <w:t xml:space="preserve">G. Līgumu skaits atbilstoši nolikuma 2. </w:t>
            </w:r>
            <w:proofErr w:type="gramStart"/>
            <w:r w:rsidRPr="006D519F">
              <w:rPr>
                <w:b/>
              </w:rPr>
              <w:t>pielikuma ,,Kvalifikācija</w:t>
            </w:r>
            <w:proofErr w:type="gramEnd"/>
            <w:r w:rsidRPr="006D519F">
              <w:rPr>
                <w:b/>
              </w:rPr>
              <w:t>” 2.3.2. punkta prasībām</w:t>
            </w:r>
          </w:p>
        </w:tc>
        <w:tc>
          <w:tcPr>
            <w:tcW w:w="1582" w:type="dxa"/>
            <w:tcBorders>
              <w:top w:val="single" w:sz="4" w:space="0" w:color="auto"/>
              <w:left w:val="single" w:sz="4" w:space="0" w:color="auto"/>
              <w:bottom w:val="single" w:sz="4" w:space="0" w:color="auto"/>
              <w:right w:val="single" w:sz="4" w:space="0" w:color="auto"/>
            </w:tcBorders>
            <w:vAlign w:val="center"/>
          </w:tcPr>
          <w:p w14:paraId="1EAC4E1D" w14:textId="77777777" w:rsidR="00242AE3" w:rsidRPr="006D519F" w:rsidRDefault="00242AE3" w:rsidP="002E7D5C">
            <w:pPr>
              <w:jc w:val="center"/>
              <w:rPr>
                <w:b/>
              </w:rPr>
            </w:pPr>
            <w:r w:rsidRPr="006D519F">
              <w:rPr>
                <w:b/>
              </w:rPr>
              <w:t>Atsauce uz tabulā “Darba pieredze” kārtas numuriem</w:t>
            </w:r>
          </w:p>
        </w:tc>
      </w:tr>
      <w:tr w:rsidR="00242AE3" w:rsidRPr="006D519F" w14:paraId="31096D5A" w14:textId="77777777" w:rsidTr="002E7D5C">
        <w:trPr>
          <w:trHeight w:val="547"/>
        </w:trPr>
        <w:tc>
          <w:tcPr>
            <w:tcW w:w="1323" w:type="dxa"/>
            <w:tcBorders>
              <w:top w:val="single" w:sz="4" w:space="0" w:color="auto"/>
              <w:left w:val="single" w:sz="4" w:space="0" w:color="auto"/>
              <w:bottom w:val="single" w:sz="4" w:space="0" w:color="auto"/>
              <w:right w:val="single" w:sz="4" w:space="0" w:color="auto"/>
            </w:tcBorders>
            <w:vAlign w:val="center"/>
          </w:tcPr>
          <w:p w14:paraId="763ECF3D" w14:textId="77777777" w:rsidR="00242AE3" w:rsidRPr="006D519F" w:rsidRDefault="00242AE3" w:rsidP="002E7D5C">
            <w:pPr>
              <w:jc w:val="center"/>
            </w:pPr>
            <w:r w:rsidRPr="006D519F">
              <w:t>Punkti</w:t>
            </w:r>
          </w:p>
        </w:tc>
        <w:tc>
          <w:tcPr>
            <w:tcW w:w="3590" w:type="dxa"/>
            <w:tcBorders>
              <w:top w:val="single" w:sz="4" w:space="0" w:color="auto"/>
              <w:left w:val="single" w:sz="4" w:space="0" w:color="auto"/>
              <w:bottom w:val="single" w:sz="4" w:space="0" w:color="auto"/>
              <w:right w:val="single" w:sz="4" w:space="0" w:color="auto"/>
            </w:tcBorders>
            <w:vAlign w:val="center"/>
          </w:tcPr>
          <w:p w14:paraId="62A15B1B" w14:textId="77777777" w:rsidR="00242AE3" w:rsidRPr="006D519F" w:rsidRDefault="00242AE3" w:rsidP="002E7D5C">
            <w:pPr>
              <w:jc w:val="center"/>
            </w:pPr>
          </w:p>
        </w:tc>
        <w:tc>
          <w:tcPr>
            <w:tcW w:w="1716" w:type="dxa"/>
            <w:tcBorders>
              <w:top w:val="single" w:sz="4" w:space="0" w:color="auto"/>
              <w:left w:val="single" w:sz="4" w:space="0" w:color="auto"/>
              <w:bottom w:val="single" w:sz="4" w:space="0" w:color="auto"/>
              <w:right w:val="single" w:sz="4" w:space="0" w:color="auto"/>
            </w:tcBorders>
            <w:vAlign w:val="center"/>
          </w:tcPr>
          <w:p w14:paraId="63311610" w14:textId="77777777" w:rsidR="00242AE3" w:rsidRPr="006D519F" w:rsidRDefault="00242AE3" w:rsidP="002E7D5C">
            <w:pPr>
              <w:jc w:val="center"/>
              <w:rPr>
                <w:color w:val="FF6600"/>
              </w:rPr>
            </w:pPr>
            <w:r w:rsidRPr="006D519F">
              <w:t>Pabeigts vismaz</w:t>
            </w:r>
          </w:p>
        </w:tc>
        <w:tc>
          <w:tcPr>
            <w:tcW w:w="1737" w:type="dxa"/>
            <w:tcBorders>
              <w:top w:val="single" w:sz="4" w:space="0" w:color="auto"/>
              <w:left w:val="single" w:sz="4" w:space="0" w:color="auto"/>
              <w:bottom w:val="single" w:sz="4" w:space="0" w:color="auto"/>
              <w:right w:val="single" w:sz="4" w:space="0" w:color="auto"/>
            </w:tcBorders>
            <w:vAlign w:val="center"/>
          </w:tcPr>
          <w:p w14:paraId="6D285C4B" w14:textId="77777777" w:rsidR="00242AE3" w:rsidRPr="006D519F" w:rsidRDefault="00242AE3" w:rsidP="002E7D5C">
            <w:pPr>
              <w:jc w:val="center"/>
              <w:rPr>
                <w:color w:val="FF6600"/>
              </w:rPr>
            </w:pPr>
            <w:r w:rsidRPr="006D519F">
              <w:t>Atzīmēt vienu atbilstošo</w:t>
            </w:r>
          </w:p>
        </w:tc>
        <w:tc>
          <w:tcPr>
            <w:tcW w:w="1582" w:type="dxa"/>
            <w:tcBorders>
              <w:top w:val="single" w:sz="4" w:space="0" w:color="auto"/>
              <w:left w:val="single" w:sz="4" w:space="0" w:color="auto"/>
              <w:bottom w:val="single" w:sz="4" w:space="0" w:color="auto"/>
              <w:right w:val="single" w:sz="4" w:space="0" w:color="auto"/>
            </w:tcBorders>
            <w:vAlign w:val="center"/>
          </w:tcPr>
          <w:p w14:paraId="4069AC72" w14:textId="77777777" w:rsidR="00242AE3" w:rsidRPr="006D519F" w:rsidRDefault="00242AE3" w:rsidP="002E7D5C">
            <w:pPr>
              <w:jc w:val="center"/>
              <w:rPr>
                <w:color w:val="FF6600"/>
              </w:rPr>
            </w:pPr>
          </w:p>
        </w:tc>
      </w:tr>
      <w:tr w:rsidR="00242AE3" w:rsidRPr="006D519F" w14:paraId="17F035CB" w14:textId="77777777" w:rsidTr="002E7D5C">
        <w:trPr>
          <w:cantSplit/>
          <w:trHeight w:val="376"/>
        </w:trPr>
        <w:tc>
          <w:tcPr>
            <w:tcW w:w="1323" w:type="dxa"/>
            <w:tcBorders>
              <w:top w:val="single" w:sz="4" w:space="0" w:color="auto"/>
              <w:left w:val="single" w:sz="4" w:space="0" w:color="auto"/>
              <w:bottom w:val="single" w:sz="4" w:space="0" w:color="auto"/>
              <w:right w:val="single" w:sz="4" w:space="0" w:color="auto"/>
            </w:tcBorders>
            <w:vAlign w:val="center"/>
          </w:tcPr>
          <w:p w14:paraId="51B4EAAA" w14:textId="77777777" w:rsidR="00242AE3" w:rsidRPr="006D519F" w:rsidRDefault="00242AE3" w:rsidP="002E7D5C">
            <w:pPr>
              <w:jc w:val="center"/>
            </w:pPr>
            <w:r w:rsidRPr="006D519F">
              <w:t>5</w:t>
            </w:r>
          </w:p>
        </w:tc>
        <w:tc>
          <w:tcPr>
            <w:tcW w:w="3590" w:type="dxa"/>
            <w:tcBorders>
              <w:top w:val="single" w:sz="4" w:space="0" w:color="auto"/>
              <w:left w:val="single" w:sz="4" w:space="0" w:color="auto"/>
              <w:bottom w:val="single" w:sz="4" w:space="0" w:color="auto"/>
              <w:right w:val="single" w:sz="4" w:space="0" w:color="auto"/>
            </w:tcBorders>
          </w:tcPr>
          <w:p w14:paraId="249B54D9" w14:textId="102FADB4" w:rsidR="00242AE3" w:rsidRPr="0019655C" w:rsidRDefault="0019655C" w:rsidP="0019655C">
            <w:pPr>
              <w:jc w:val="both"/>
            </w:pPr>
            <w:r w:rsidRPr="0019655C">
              <w:t xml:space="preserve">Būvprojekta vadītājam ir pieredze </w:t>
            </w:r>
            <w:r w:rsidRPr="0019655C">
              <w:rPr>
                <w:lang w:val="lv-LV"/>
              </w:rPr>
              <w:t>ceļu būvproj</w:t>
            </w:r>
            <w:r>
              <w:rPr>
                <w:lang w:val="lv-LV"/>
              </w:rPr>
              <w:t xml:space="preserve">ektēšanas vadīšanā </w:t>
            </w:r>
            <w:r w:rsidRPr="0019655C">
              <w:rPr>
                <w:lang w:val="lv-LV"/>
              </w:rPr>
              <w:t>un</w:t>
            </w:r>
            <w:r w:rsidRPr="0019655C">
              <w:rPr>
                <w:i/>
                <w:lang w:val="lv-LV"/>
              </w:rPr>
              <w:t xml:space="preserve"> </w:t>
            </w:r>
            <w:r w:rsidRPr="0019655C">
              <w:rPr>
                <w:lang w:val="lv-LV"/>
              </w:rPr>
              <w:t>automašīnu stāvlaukumu</w:t>
            </w:r>
            <w:r>
              <w:rPr>
                <w:lang w:val="lv-LV"/>
              </w:rPr>
              <w:t xml:space="preserve"> </w:t>
            </w:r>
            <w:r w:rsidRPr="0019655C">
              <w:rPr>
                <w:lang w:val="lv-LV"/>
              </w:rPr>
              <w:t>pārbūves vai jauna objekta būvniecības būvprojekta izstrādes vadīšanā</w:t>
            </w:r>
            <w:r w:rsidRPr="0019655C">
              <w:t xml:space="preserve"> </w:t>
            </w:r>
            <w:r w:rsidR="00242AE3" w:rsidRPr="0019655C">
              <w:t xml:space="preserve">vismaz būvprojekta minimālajā stadijā - vismaz </w:t>
            </w:r>
            <w:r w:rsidR="00A378D1">
              <w:t>2</w:t>
            </w:r>
            <w:r w:rsidR="00242AE3" w:rsidRPr="0019655C">
              <w:t xml:space="preserve"> objekti</w:t>
            </w:r>
          </w:p>
        </w:tc>
        <w:tc>
          <w:tcPr>
            <w:tcW w:w="1716" w:type="dxa"/>
            <w:tcBorders>
              <w:top w:val="single" w:sz="4" w:space="0" w:color="auto"/>
              <w:left w:val="single" w:sz="4" w:space="0" w:color="auto"/>
              <w:bottom w:val="single" w:sz="4" w:space="0" w:color="auto"/>
              <w:right w:val="single" w:sz="4" w:space="0" w:color="auto"/>
            </w:tcBorders>
            <w:vAlign w:val="center"/>
          </w:tcPr>
          <w:p w14:paraId="7612E18B" w14:textId="77777777" w:rsidR="00242AE3" w:rsidRPr="006D519F" w:rsidRDefault="00242AE3" w:rsidP="002E7D5C">
            <w:pPr>
              <w:jc w:val="center"/>
            </w:pPr>
            <w:r w:rsidRPr="006D519F">
              <w:t>3</w:t>
            </w:r>
          </w:p>
        </w:tc>
        <w:tc>
          <w:tcPr>
            <w:tcW w:w="1737" w:type="dxa"/>
            <w:tcBorders>
              <w:top w:val="single" w:sz="4" w:space="0" w:color="auto"/>
              <w:left w:val="single" w:sz="4" w:space="0" w:color="auto"/>
              <w:bottom w:val="single" w:sz="4" w:space="0" w:color="auto"/>
              <w:right w:val="single" w:sz="4" w:space="0" w:color="auto"/>
            </w:tcBorders>
          </w:tcPr>
          <w:p w14:paraId="4D639418" w14:textId="77777777" w:rsidR="00242AE3" w:rsidRPr="006D519F" w:rsidRDefault="00242AE3" w:rsidP="002E7D5C">
            <w:pPr>
              <w:jc w:val="center"/>
            </w:pPr>
          </w:p>
        </w:tc>
        <w:tc>
          <w:tcPr>
            <w:tcW w:w="1582" w:type="dxa"/>
            <w:tcBorders>
              <w:top w:val="single" w:sz="4" w:space="0" w:color="auto"/>
              <w:left w:val="single" w:sz="4" w:space="0" w:color="auto"/>
              <w:bottom w:val="single" w:sz="4" w:space="0" w:color="auto"/>
              <w:right w:val="single" w:sz="4" w:space="0" w:color="auto"/>
            </w:tcBorders>
            <w:vAlign w:val="center"/>
          </w:tcPr>
          <w:p w14:paraId="00354DA4" w14:textId="77777777" w:rsidR="00242AE3" w:rsidRPr="006D519F" w:rsidRDefault="00242AE3" w:rsidP="002E7D5C">
            <w:pPr>
              <w:jc w:val="center"/>
            </w:pPr>
          </w:p>
        </w:tc>
      </w:tr>
      <w:tr w:rsidR="00242AE3" w:rsidRPr="006D519F" w14:paraId="229889B6" w14:textId="77777777" w:rsidTr="002E7D5C">
        <w:trPr>
          <w:cantSplit/>
          <w:trHeight w:val="355"/>
        </w:trPr>
        <w:tc>
          <w:tcPr>
            <w:tcW w:w="1323" w:type="dxa"/>
            <w:tcBorders>
              <w:top w:val="single" w:sz="4" w:space="0" w:color="auto"/>
              <w:left w:val="single" w:sz="4" w:space="0" w:color="auto"/>
              <w:bottom w:val="single" w:sz="4" w:space="0" w:color="auto"/>
              <w:right w:val="single" w:sz="4" w:space="0" w:color="auto"/>
            </w:tcBorders>
            <w:vAlign w:val="center"/>
          </w:tcPr>
          <w:p w14:paraId="754C5C79" w14:textId="77777777" w:rsidR="00242AE3" w:rsidRPr="006D519F" w:rsidRDefault="00242AE3" w:rsidP="002E7D5C">
            <w:pPr>
              <w:jc w:val="center"/>
            </w:pPr>
            <w:r w:rsidRPr="006D519F">
              <w:t>3</w:t>
            </w:r>
          </w:p>
        </w:tc>
        <w:tc>
          <w:tcPr>
            <w:tcW w:w="3590" w:type="dxa"/>
            <w:tcBorders>
              <w:top w:val="single" w:sz="4" w:space="0" w:color="auto"/>
              <w:left w:val="single" w:sz="4" w:space="0" w:color="auto"/>
              <w:bottom w:val="single" w:sz="4" w:space="0" w:color="auto"/>
              <w:right w:val="single" w:sz="4" w:space="0" w:color="auto"/>
            </w:tcBorders>
          </w:tcPr>
          <w:p w14:paraId="0D849137" w14:textId="77777777" w:rsidR="00242AE3" w:rsidRPr="006D519F" w:rsidRDefault="0019655C" w:rsidP="0019655C">
            <w:pPr>
              <w:jc w:val="both"/>
            </w:pPr>
            <w:r w:rsidRPr="0019655C">
              <w:t xml:space="preserve">Būvprojekta vadītājam ir pieredze </w:t>
            </w:r>
            <w:r w:rsidRPr="0019655C">
              <w:rPr>
                <w:lang w:val="lv-LV"/>
              </w:rPr>
              <w:t>ceļu būvproj</w:t>
            </w:r>
            <w:r>
              <w:rPr>
                <w:lang w:val="lv-LV"/>
              </w:rPr>
              <w:t xml:space="preserve">ektēšanas vadīšanā </w:t>
            </w:r>
            <w:r w:rsidRPr="0019655C">
              <w:rPr>
                <w:lang w:val="lv-LV"/>
              </w:rPr>
              <w:t>un automašīnu stāvlaukumu</w:t>
            </w:r>
            <w:r>
              <w:rPr>
                <w:lang w:val="lv-LV"/>
              </w:rPr>
              <w:t xml:space="preserve"> </w:t>
            </w:r>
            <w:r w:rsidRPr="0019655C">
              <w:rPr>
                <w:lang w:val="lv-LV"/>
              </w:rPr>
              <w:t>pārbūves vai jauna objekta būvniecības būvprojekta izstrādes vadīšanā</w:t>
            </w:r>
            <w:r w:rsidRPr="0019655C">
              <w:t xml:space="preserve"> </w:t>
            </w:r>
            <w:r w:rsidR="00242AE3" w:rsidRPr="006D519F">
              <w:t>vismaz būvprojekta minimālajā stadijā - vismaz 1 objekti</w:t>
            </w:r>
          </w:p>
        </w:tc>
        <w:tc>
          <w:tcPr>
            <w:tcW w:w="1716" w:type="dxa"/>
            <w:tcBorders>
              <w:top w:val="single" w:sz="4" w:space="0" w:color="auto"/>
              <w:left w:val="single" w:sz="4" w:space="0" w:color="auto"/>
              <w:bottom w:val="single" w:sz="4" w:space="0" w:color="auto"/>
              <w:right w:val="single" w:sz="4" w:space="0" w:color="auto"/>
            </w:tcBorders>
            <w:vAlign w:val="center"/>
          </w:tcPr>
          <w:p w14:paraId="31C3AF64" w14:textId="77777777" w:rsidR="00242AE3" w:rsidRPr="006D519F" w:rsidRDefault="00242AE3" w:rsidP="002E7D5C">
            <w:pPr>
              <w:jc w:val="center"/>
            </w:pPr>
            <w:r w:rsidRPr="006D519F">
              <w:t>1</w:t>
            </w:r>
          </w:p>
        </w:tc>
        <w:tc>
          <w:tcPr>
            <w:tcW w:w="1737" w:type="dxa"/>
            <w:tcBorders>
              <w:top w:val="single" w:sz="4" w:space="0" w:color="auto"/>
              <w:left w:val="single" w:sz="4" w:space="0" w:color="auto"/>
              <w:bottom w:val="single" w:sz="4" w:space="0" w:color="auto"/>
              <w:right w:val="single" w:sz="4" w:space="0" w:color="auto"/>
            </w:tcBorders>
          </w:tcPr>
          <w:p w14:paraId="3B2C62F3" w14:textId="77777777" w:rsidR="00242AE3" w:rsidRPr="006D519F" w:rsidRDefault="00242AE3" w:rsidP="002E7D5C">
            <w:pPr>
              <w:jc w:val="center"/>
            </w:pPr>
          </w:p>
        </w:tc>
        <w:tc>
          <w:tcPr>
            <w:tcW w:w="1582" w:type="dxa"/>
            <w:tcBorders>
              <w:top w:val="single" w:sz="4" w:space="0" w:color="auto"/>
              <w:left w:val="single" w:sz="4" w:space="0" w:color="auto"/>
              <w:bottom w:val="single" w:sz="4" w:space="0" w:color="auto"/>
              <w:right w:val="single" w:sz="4" w:space="0" w:color="auto"/>
            </w:tcBorders>
            <w:vAlign w:val="center"/>
          </w:tcPr>
          <w:p w14:paraId="30DCD307" w14:textId="77777777" w:rsidR="00242AE3" w:rsidRPr="006D519F" w:rsidRDefault="00242AE3" w:rsidP="002E7D5C">
            <w:pPr>
              <w:jc w:val="center"/>
            </w:pPr>
          </w:p>
        </w:tc>
      </w:tr>
    </w:tbl>
    <w:p w14:paraId="50E7E09C" w14:textId="77777777" w:rsidR="00242AE3" w:rsidRPr="006D519F" w:rsidRDefault="00242AE3" w:rsidP="00242AE3"/>
    <w:p w14:paraId="6AA0A42D" w14:textId="77777777" w:rsidR="00242AE3" w:rsidRPr="006D519F" w:rsidRDefault="00242AE3" w:rsidP="00242AE3"/>
    <w:p w14:paraId="2FC73494" w14:textId="77777777" w:rsidR="00242AE3" w:rsidRPr="006D519F" w:rsidRDefault="00242AE3" w:rsidP="00242AE3">
      <w:r w:rsidRPr="006D519F">
        <w:t xml:space="preserve">Nolikuma 2. pielikuma „Kvalifikācija” 2.3.1. punktā prasītā Personāla vērtējums: </w:t>
      </w:r>
    </w:p>
    <w:p w14:paraId="0838F0A1" w14:textId="77777777" w:rsidR="00242AE3" w:rsidRPr="006D519F" w:rsidRDefault="00242AE3" w:rsidP="00242AE3"/>
    <w:p w14:paraId="0B740252" w14:textId="77777777" w:rsidR="00242AE3" w:rsidRPr="006D519F" w:rsidRDefault="00242AE3" w:rsidP="00242AE3">
      <w:r w:rsidRPr="006D519F">
        <w:t xml:space="preserve">Nolikuma 2. pielikuma „Kvalifikācija” 2.3.1. punktā prasītā Personāla vērtējums tiek samazināts par 2 punktiem, ja netiek izpildīts 2. pielikuma KVALIFIKĀCIJA 2.1.5. punkts. </w:t>
      </w:r>
    </w:p>
    <w:p w14:paraId="7C89AF3E" w14:textId="77777777" w:rsidR="00242AE3" w:rsidRPr="006D519F" w:rsidRDefault="00242AE3" w:rsidP="00242AE3"/>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291"/>
      </w:tblGrid>
      <w:tr w:rsidR="00242AE3" w:rsidRPr="006D519F" w14:paraId="490BAE9F" w14:textId="77777777" w:rsidTr="002E7D5C">
        <w:trPr>
          <w:cantSplit/>
          <w:trHeight w:val="390"/>
        </w:trPr>
        <w:tc>
          <w:tcPr>
            <w:tcW w:w="5637" w:type="dxa"/>
            <w:vAlign w:val="center"/>
          </w:tcPr>
          <w:p w14:paraId="4914EB36" w14:textId="77777777" w:rsidR="00242AE3" w:rsidRPr="006D519F" w:rsidRDefault="00552BCC" w:rsidP="002E7D5C">
            <w:pPr>
              <w:jc w:val="center"/>
              <w:rPr>
                <w:b/>
              </w:rPr>
            </w:pPr>
            <w:r>
              <w:rPr>
                <w:b/>
              </w:rPr>
              <w:t>Pretendents</w:t>
            </w:r>
          </w:p>
        </w:tc>
        <w:tc>
          <w:tcPr>
            <w:tcW w:w="3291" w:type="dxa"/>
            <w:vAlign w:val="center"/>
          </w:tcPr>
          <w:p w14:paraId="4290630A" w14:textId="77777777" w:rsidR="00242AE3" w:rsidRPr="006D519F" w:rsidRDefault="00242AE3" w:rsidP="002E7D5C">
            <w:pPr>
              <w:jc w:val="center"/>
              <w:rPr>
                <w:b/>
              </w:rPr>
            </w:pPr>
            <w:r w:rsidRPr="006D519F">
              <w:rPr>
                <w:b/>
              </w:rPr>
              <w:t>Punktu</w:t>
            </w:r>
          </w:p>
          <w:p w14:paraId="38344A1B" w14:textId="77777777" w:rsidR="00242AE3" w:rsidRPr="006D519F" w:rsidRDefault="00242AE3" w:rsidP="002E7D5C">
            <w:pPr>
              <w:jc w:val="center"/>
              <w:rPr>
                <w:b/>
              </w:rPr>
            </w:pPr>
            <w:r w:rsidRPr="006D519F">
              <w:rPr>
                <w:b/>
              </w:rPr>
              <w:t>summa</w:t>
            </w:r>
          </w:p>
        </w:tc>
      </w:tr>
      <w:tr w:rsidR="00242AE3" w:rsidRPr="006D519F" w14:paraId="7FA32E1D" w14:textId="77777777" w:rsidTr="002E7D5C">
        <w:trPr>
          <w:cantSplit/>
          <w:trHeight w:val="390"/>
        </w:trPr>
        <w:tc>
          <w:tcPr>
            <w:tcW w:w="5637" w:type="dxa"/>
          </w:tcPr>
          <w:p w14:paraId="6036E82B" w14:textId="77777777" w:rsidR="00242AE3" w:rsidRPr="006D519F" w:rsidRDefault="00242AE3" w:rsidP="002E7D5C"/>
        </w:tc>
        <w:tc>
          <w:tcPr>
            <w:tcW w:w="3291" w:type="dxa"/>
          </w:tcPr>
          <w:p w14:paraId="3575B4BB" w14:textId="77777777" w:rsidR="00242AE3" w:rsidRPr="006D519F" w:rsidRDefault="00242AE3" w:rsidP="002E7D5C"/>
        </w:tc>
      </w:tr>
    </w:tbl>
    <w:p w14:paraId="322D19FA" w14:textId="77777777" w:rsidR="00242AE3" w:rsidRPr="006D519F" w:rsidRDefault="00242AE3" w:rsidP="00242AE3">
      <w:pPr>
        <w:jc w:val="center"/>
      </w:pPr>
    </w:p>
    <w:p w14:paraId="074A6703" w14:textId="77777777" w:rsidR="00242AE3" w:rsidRPr="006D519F" w:rsidRDefault="00242AE3" w:rsidP="00242AE3">
      <w:pPr>
        <w:jc w:val="center"/>
      </w:pPr>
    </w:p>
    <w:p w14:paraId="4C5E93BD" w14:textId="77777777" w:rsidR="00242AE3" w:rsidRPr="006D519F" w:rsidRDefault="00242AE3" w:rsidP="00242AE3">
      <w:r w:rsidRPr="006D519F">
        <w:rPr>
          <w:b/>
        </w:rPr>
        <w:t>Piezīmes</w:t>
      </w:r>
      <w:r w:rsidRPr="006D519F">
        <w:t>:_________________________________________________________________________________________________________________________________________________________________________________________________________________________</w:t>
      </w:r>
    </w:p>
    <w:p w14:paraId="63569598" w14:textId="77777777" w:rsidR="00242AE3" w:rsidRPr="006D519F" w:rsidRDefault="00242AE3" w:rsidP="00242AE3"/>
    <w:p w14:paraId="0BB5E38E" w14:textId="77777777" w:rsidR="00242AE3" w:rsidRPr="006D519F" w:rsidRDefault="00242AE3" w:rsidP="00242AE3">
      <w:pPr>
        <w:ind w:firstLine="720"/>
      </w:pPr>
    </w:p>
    <w:p w14:paraId="5BE77150" w14:textId="77777777" w:rsidR="00242AE3" w:rsidRPr="006D519F" w:rsidRDefault="00242AE3" w:rsidP="00242AE3">
      <w:pPr>
        <w:tabs>
          <w:tab w:val="left" w:pos="4500"/>
        </w:tabs>
      </w:pPr>
    </w:p>
    <w:p w14:paraId="58F2E2C7" w14:textId="77777777" w:rsidR="00242AE3" w:rsidRPr="006D519F" w:rsidRDefault="00242AE3" w:rsidP="00242AE3"/>
    <w:p w14:paraId="78F2C887" w14:textId="77777777" w:rsidR="00242AE3" w:rsidRPr="006D519F" w:rsidRDefault="00242AE3" w:rsidP="00242AE3">
      <w:proofErr w:type="gramStart"/>
      <w:r w:rsidRPr="006D519F">
        <w:rPr>
          <w:b/>
        </w:rPr>
        <w:t>Datums</w:t>
      </w:r>
      <w:r w:rsidRPr="006D519F">
        <w:t>:_</w:t>
      </w:r>
      <w:proofErr w:type="gramEnd"/>
      <w:r w:rsidRPr="006D519F">
        <w:t>________________________________</w:t>
      </w:r>
    </w:p>
    <w:p w14:paraId="1503D3E3" w14:textId="77777777" w:rsidR="00242AE3" w:rsidRPr="006D519F" w:rsidRDefault="00242AE3" w:rsidP="00242AE3">
      <w:pPr>
        <w:jc w:val="both"/>
      </w:pPr>
    </w:p>
    <w:p w14:paraId="4EE47438" w14:textId="77777777" w:rsidR="00242AE3" w:rsidRPr="006D519F" w:rsidRDefault="00242AE3" w:rsidP="00242AE3">
      <w:pPr>
        <w:jc w:val="both"/>
      </w:pPr>
    </w:p>
    <w:p w14:paraId="2D4B707F" w14:textId="77777777" w:rsidR="00242AE3" w:rsidRPr="006D519F" w:rsidRDefault="00242AE3" w:rsidP="00242AE3">
      <w:pPr>
        <w:jc w:val="both"/>
      </w:pPr>
    </w:p>
    <w:p w14:paraId="42277E0C" w14:textId="77777777" w:rsidR="00242AE3" w:rsidRPr="006D519F" w:rsidRDefault="00242AE3" w:rsidP="00242AE3">
      <w:pPr>
        <w:pStyle w:val="Virsraksts4"/>
      </w:pPr>
      <w:r w:rsidRPr="006D519F">
        <w:rPr>
          <w:lang w:val="lv-LV"/>
        </w:rPr>
        <w:t>4</w:t>
      </w:r>
      <w:r w:rsidRPr="006D519F">
        <w:t>.2. TEHNISKO PIEDĀVĀJUMU NOVĒRTĒJUMA TABULA</w:t>
      </w:r>
    </w:p>
    <w:p w14:paraId="001B57E6" w14:textId="77777777" w:rsidR="00242AE3" w:rsidRPr="006D519F" w:rsidRDefault="00242AE3" w:rsidP="00242A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7"/>
        <w:gridCol w:w="1092"/>
        <w:gridCol w:w="5020"/>
      </w:tblGrid>
      <w:tr w:rsidR="00242AE3" w:rsidRPr="006D519F" w14:paraId="26C10F8D" w14:textId="77777777" w:rsidTr="002E7D5C">
        <w:tc>
          <w:tcPr>
            <w:tcW w:w="10137" w:type="dxa"/>
            <w:gridSpan w:val="3"/>
          </w:tcPr>
          <w:p w14:paraId="3407B53F" w14:textId="77777777" w:rsidR="00242AE3" w:rsidRPr="006D519F" w:rsidRDefault="00242AE3" w:rsidP="002E7D5C">
            <w:pPr>
              <w:jc w:val="both"/>
              <w:rPr>
                <w:i/>
              </w:rPr>
            </w:pPr>
            <w:r w:rsidRPr="006D519F">
              <w:rPr>
                <w:i/>
              </w:rPr>
              <w:t xml:space="preserve">Tiek aizpildīts tikai gadījumā, ja Tehniskais piedāvājums satur visu nolikuma </w:t>
            </w:r>
            <w:proofErr w:type="gramStart"/>
            <w:r w:rsidRPr="006D519F">
              <w:rPr>
                <w:i/>
              </w:rPr>
              <w:t>3.pielikumā</w:t>
            </w:r>
            <w:proofErr w:type="gramEnd"/>
            <w:r w:rsidRPr="006D519F">
              <w:rPr>
                <w:i/>
              </w:rPr>
              <w:t xml:space="preserve"> noteikto, un Pretendents ir apliecinājis, ka nolikuma 3.1. punkts Pretendentam ir saprotams un Pretendents ir gatavs to izpildīt, kā arī pēc projekta izstrādes Pasūtītāja noteiktajā termiņā noslēgt Autoruzraudzības līgumu.</w:t>
            </w:r>
          </w:p>
        </w:tc>
      </w:tr>
      <w:tr w:rsidR="00242AE3" w:rsidRPr="006D519F" w14:paraId="7F2DC64C" w14:textId="77777777" w:rsidTr="002E7D5C">
        <w:tc>
          <w:tcPr>
            <w:tcW w:w="3379" w:type="dxa"/>
          </w:tcPr>
          <w:p w14:paraId="577E5808" w14:textId="77777777" w:rsidR="00242AE3" w:rsidRPr="006D519F" w:rsidRDefault="00242AE3" w:rsidP="002E7D5C">
            <w:pPr>
              <w:jc w:val="center"/>
              <w:rPr>
                <w:b/>
              </w:rPr>
            </w:pPr>
            <w:r w:rsidRPr="006D519F">
              <w:rPr>
                <w:b/>
              </w:rPr>
              <w:t>Kritērijs</w:t>
            </w:r>
          </w:p>
        </w:tc>
        <w:tc>
          <w:tcPr>
            <w:tcW w:w="1124" w:type="dxa"/>
          </w:tcPr>
          <w:p w14:paraId="25041382" w14:textId="77777777" w:rsidR="00242AE3" w:rsidRPr="006D519F" w:rsidRDefault="00242AE3" w:rsidP="002E7D5C">
            <w:pPr>
              <w:jc w:val="center"/>
              <w:rPr>
                <w:b/>
              </w:rPr>
            </w:pPr>
            <w:r w:rsidRPr="006D519F">
              <w:rPr>
                <w:b/>
              </w:rPr>
              <w:t>Punkti</w:t>
            </w:r>
          </w:p>
        </w:tc>
        <w:tc>
          <w:tcPr>
            <w:tcW w:w="5634" w:type="dxa"/>
          </w:tcPr>
          <w:p w14:paraId="286D2B95" w14:textId="77777777" w:rsidR="00242AE3" w:rsidRPr="006D519F" w:rsidRDefault="00242AE3" w:rsidP="002E7D5C">
            <w:pPr>
              <w:jc w:val="center"/>
              <w:rPr>
                <w:b/>
              </w:rPr>
            </w:pPr>
            <w:r w:rsidRPr="006D519F">
              <w:rPr>
                <w:b/>
              </w:rPr>
              <w:t>Pamatojums</w:t>
            </w:r>
          </w:p>
        </w:tc>
      </w:tr>
      <w:tr w:rsidR="00242AE3" w:rsidRPr="006D519F" w14:paraId="5D8BF737" w14:textId="77777777" w:rsidTr="002E7D5C">
        <w:tc>
          <w:tcPr>
            <w:tcW w:w="3379" w:type="dxa"/>
          </w:tcPr>
          <w:p w14:paraId="1A1D4347" w14:textId="77777777" w:rsidR="00242AE3" w:rsidRPr="006D519F" w:rsidRDefault="00242AE3" w:rsidP="002E7D5C">
            <w:r w:rsidRPr="006D519F">
              <w:rPr>
                <w:b/>
              </w:rPr>
              <w:t>K</w:t>
            </w:r>
            <w:r w:rsidRPr="006D519F">
              <w:rPr>
                <w:b/>
                <w:vertAlign w:val="subscript"/>
              </w:rPr>
              <w:t>dd</w:t>
            </w:r>
            <w:r w:rsidRPr="006D519F">
              <w:t xml:space="preserve"> – </w:t>
            </w:r>
            <w:r w:rsidRPr="006D519F">
              <w:rPr>
                <w:i/>
                <w:sz w:val="20"/>
              </w:rPr>
              <w:t>Veicamo Projektēšanas darba daļu uzskaitījuma novērtējums</w:t>
            </w:r>
          </w:p>
        </w:tc>
        <w:tc>
          <w:tcPr>
            <w:tcW w:w="1124" w:type="dxa"/>
          </w:tcPr>
          <w:p w14:paraId="6FAAC365" w14:textId="77777777" w:rsidR="00242AE3" w:rsidRPr="006D519F" w:rsidRDefault="00242AE3" w:rsidP="002E7D5C"/>
        </w:tc>
        <w:tc>
          <w:tcPr>
            <w:tcW w:w="5634" w:type="dxa"/>
          </w:tcPr>
          <w:p w14:paraId="0516FA46" w14:textId="77777777" w:rsidR="00242AE3" w:rsidRPr="006D519F" w:rsidRDefault="00242AE3" w:rsidP="002E7D5C"/>
        </w:tc>
      </w:tr>
      <w:tr w:rsidR="00242AE3" w:rsidRPr="006D519F" w14:paraId="5BCAC88A" w14:textId="77777777" w:rsidTr="002E7D5C">
        <w:tc>
          <w:tcPr>
            <w:tcW w:w="3379" w:type="dxa"/>
          </w:tcPr>
          <w:p w14:paraId="5D97E420" w14:textId="77777777" w:rsidR="00242AE3" w:rsidRPr="006D519F" w:rsidRDefault="00242AE3" w:rsidP="002E7D5C">
            <w:r w:rsidRPr="006D519F">
              <w:rPr>
                <w:b/>
              </w:rPr>
              <w:t>K</w:t>
            </w:r>
            <w:r w:rsidRPr="006D519F">
              <w:rPr>
                <w:b/>
                <w:vertAlign w:val="subscript"/>
              </w:rPr>
              <w:t>sec</w:t>
            </w:r>
            <w:r w:rsidRPr="006D519F">
              <w:t xml:space="preserve"> – </w:t>
            </w:r>
            <w:r w:rsidRPr="006D519F">
              <w:rPr>
                <w:i/>
                <w:sz w:val="20"/>
              </w:rPr>
              <w:t>Darbu izpildes secības pamatotība</w:t>
            </w:r>
          </w:p>
        </w:tc>
        <w:tc>
          <w:tcPr>
            <w:tcW w:w="1124" w:type="dxa"/>
          </w:tcPr>
          <w:p w14:paraId="27179617" w14:textId="77777777" w:rsidR="00242AE3" w:rsidRPr="006D519F" w:rsidRDefault="00242AE3" w:rsidP="002E7D5C"/>
        </w:tc>
        <w:tc>
          <w:tcPr>
            <w:tcW w:w="5634" w:type="dxa"/>
          </w:tcPr>
          <w:p w14:paraId="4EE5AA80" w14:textId="77777777" w:rsidR="00242AE3" w:rsidRPr="006D519F" w:rsidRDefault="00242AE3" w:rsidP="002E7D5C"/>
        </w:tc>
      </w:tr>
      <w:tr w:rsidR="00242AE3" w:rsidRPr="006D519F" w14:paraId="27984FDF" w14:textId="77777777" w:rsidTr="002E7D5C">
        <w:tc>
          <w:tcPr>
            <w:tcW w:w="3379" w:type="dxa"/>
          </w:tcPr>
          <w:p w14:paraId="0D7C4062" w14:textId="77777777" w:rsidR="00242AE3" w:rsidRPr="006D519F" w:rsidRDefault="00242AE3" w:rsidP="002E7D5C">
            <w:r w:rsidRPr="006D519F">
              <w:rPr>
                <w:b/>
              </w:rPr>
              <w:t>K</w:t>
            </w:r>
            <w:r w:rsidRPr="006D519F">
              <w:rPr>
                <w:b/>
                <w:vertAlign w:val="subscript"/>
              </w:rPr>
              <w:t>pv</w:t>
            </w:r>
            <w:r w:rsidRPr="006D519F">
              <w:t xml:space="preserve"> – </w:t>
            </w:r>
            <w:r w:rsidRPr="006D519F">
              <w:rPr>
                <w:i/>
              </w:rPr>
              <w:t>Būv</w:t>
            </w:r>
            <w:r w:rsidRPr="006D519F">
              <w:rPr>
                <w:i/>
                <w:sz w:val="20"/>
              </w:rPr>
              <w:t>projekta vadītāja noslodzes īpatsvars Projektēšanas darbu izpildē</w:t>
            </w:r>
          </w:p>
        </w:tc>
        <w:tc>
          <w:tcPr>
            <w:tcW w:w="1124" w:type="dxa"/>
          </w:tcPr>
          <w:p w14:paraId="72BEB8CE" w14:textId="77777777" w:rsidR="00242AE3" w:rsidRPr="006D519F" w:rsidRDefault="00242AE3" w:rsidP="002E7D5C"/>
        </w:tc>
        <w:tc>
          <w:tcPr>
            <w:tcW w:w="5634" w:type="dxa"/>
          </w:tcPr>
          <w:p w14:paraId="19C4A270" w14:textId="77777777" w:rsidR="00242AE3" w:rsidRPr="006D519F" w:rsidRDefault="00242AE3" w:rsidP="002E7D5C">
            <w:pPr>
              <w:rPr>
                <w:lang w:val="nb-NO"/>
              </w:rPr>
            </w:pPr>
            <w:r w:rsidRPr="006D519F">
              <w:rPr>
                <w:lang w:val="nb-NO"/>
              </w:rPr>
              <w:t>Aprēķins veikts saskaņā ar nolikuma 17.7. punktu</w:t>
            </w:r>
          </w:p>
        </w:tc>
      </w:tr>
      <w:tr w:rsidR="00242AE3" w:rsidRPr="006D519F" w14:paraId="5BD6E1FD" w14:textId="77777777" w:rsidTr="002E7D5C">
        <w:tc>
          <w:tcPr>
            <w:tcW w:w="3379" w:type="dxa"/>
          </w:tcPr>
          <w:p w14:paraId="193CE5CC" w14:textId="77777777" w:rsidR="00242AE3" w:rsidRPr="006D519F" w:rsidRDefault="00242AE3" w:rsidP="002E7D5C">
            <w:pPr>
              <w:rPr>
                <w:lang w:val="nb-NO"/>
              </w:rPr>
            </w:pPr>
            <w:r w:rsidRPr="006D519F">
              <w:rPr>
                <w:b/>
                <w:lang w:val="nb-NO"/>
              </w:rPr>
              <w:t>K</w:t>
            </w:r>
            <w:r w:rsidRPr="006D519F">
              <w:rPr>
                <w:b/>
                <w:vertAlign w:val="subscript"/>
                <w:lang w:val="nb-NO"/>
              </w:rPr>
              <w:t>cd</w:t>
            </w:r>
            <w:r w:rsidRPr="006D519F">
              <w:rPr>
                <w:lang w:val="nb-NO"/>
              </w:rPr>
              <w:t>–</w:t>
            </w:r>
            <w:r w:rsidRPr="006D519F">
              <w:rPr>
                <w:i/>
                <w:lang w:val="nb-NO"/>
              </w:rPr>
              <w:t>K</w:t>
            </w:r>
            <w:r w:rsidRPr="006D519F">
              <w:rPr>
                <w:i/>
                <w:sz w:val="20"/>
                <w:lang w:val="nb-NO"/>
              </w:rPr>
              <w:t>opējais Projektēšanas apjoms cilvēkdienās</w:t>
            </w:r>
          </w:p>
        </w:tc>
        <w:tc>
          <w:tcPr>
            <w:tcW w:w="1124" w:type="dxa"/>
          </w:tcPr>
          <w:p w14:paraId="50487709" w14:textId="77777777" w:rsidR="00242AE3" w:rsidRPr="006D519F" w:rsidRDefault="00242AE3" w:rsidP="002E7D5C">
            <w:pPr>
              <w:rPr>
                <w:lang w:val="nb-NO"/>
              </w:rPr>
            </w:pPr>
          </w:p>
        </w:tc>
        <w:tc>
          <w:tcPr>
            <w:tcW w:w="5634" w:type="dxa"/>
          </w:tcPr>
          <w:p w14:paraId="070B6964" w14:textId="77777777" w:rsidR="00242AE3" w:rsidRPr="006D519F" w:rsidRDefault="00242AE3" w:rsidP="002E7D5C">
            <w:pPr>
              <w:rPr>
                <w:lang w:val="nb-NO"/>
              </w:rPr>
            </w:pPr>
            <w:r w:rsidRPr="006D519F">
              <w:rPr>
                <w:lang w:val="nb-NO"/>
              </w:rPr>
              <w:t>Aprēķins veikts saskaņā ar nolikuma 17.8. punktu</w:t>
            </w:r>
          </w:p>
        </w:tc>
      </w:tr>
      <w:tr w:rsidR="00242AE3" w:rsidRPr="006D519F" w14:paraId="69AAFDD2" w14:textId="77777777" w:rsidTr="002E7D5C">
        <w:tc>
          <w:tcPr>
            <w:tcW w:w="3379" w:type="dxa"/>
          </w:tcPr>
          <w:p w14:paraId="5DA89DBF" w14:textId="77777777" w:rsidR="00242AE3" w:rsidRPr="006D519F" w:rsidRDefault="00242AE3" w:rsidP="002E7D5C">
            <w:pPr>
              <w:rPr>
                <w:lang w:val="nb-NO"/>
              </w:rPr>
            </w:pPr>
            <w:r w:rsidRPr="006D519F">
              <w:rPr>
                <w:b/>
                <w:lang w:val="nb-NO"/>
              </w:rPr>
              <w:t>T</w:t>
            </w:r>
            <w:r w:rsidRPr="006D519F">
              <w:rPr>
                <w:lang w:val="nb-NO"/>
              </w:rPr>
              <w:t xml:space="preserve"> – </w:t>
            </w:r>
            <w:r w:rsidRPr="006D519F">
              <w:rPr>
                <w:sz w:val="20"/>
                <w:lang w:val="nb-NO"/>
              </w:rPr>
              <w:t>Darba</w:t>
            </w:r>
            <w:r w:rsidRPr="006D519F">
              <w:rPr>
                <w:i/>
                <w:sz w:val="20"/>
                <w:lang w:val="nb-NO"/>
              </w:rPr>
              <w:t xml:space="preserve"> kopējais izpildes termiņš</w:t>
            </w:r>
          </w:p>
        </w:tc>
        <w:tc>
          <w:tcPr>
            <w:tcW w:w="1124" w:type="dxa"/>
          </w:tcPr>
          <w:p w14:paraId="28B88560" w14:textId="77777777" w:rsidR="00242AE3" w:rsidRPr="006D519F" w:rsidRDefault="00242AE3" w:rsidP="002E7D5C">
            <w:pPr>
              <w:rPr>
                <w:lang w:val="nb-NO"/>
              </w:rPr>
            </w:pPr>
          </w:p>
        </w:tc>
        <w:tc>
          <w:tcPr>
            <w:tcW w:w="5634" w:type="dxa"/>
          </w:tcPr>
          <w:p w14:paraId="49E1774F" w14:textId="77777777" w:rsidR="00242AE3" w:rsidRPr="006D519F" w:rsidRDefault="00242AE3" w:rsidP="002E7D5C">
            <w:pPr>
              <w:rPr>
                <w:lang w:val="nb-NO"/>
              </w:rPr>
            </w:pPr>
            <w:r w:rsidRPr="006D519F">
              <w:rPr>
                <w:lang w:val="nb-NO"/>
              </w:rPr>
              <w:t>Aprēķins veikts saskaņā ar nolikuma 17.9. punktu</w:t>
            </w:r>
          </w:p>
        </w:tc>
      </w:tr>
    </w:tbl>
    <w:p w14:paraId="5FD83F3F" w14:textId="77777777" w:rsidR="00242AE3" w:rsidRPr="006D519F" w:rsidRDefault="00242AE3" w:rsidP="00242AE3">
      <w:pPr>
        <w:rPr>
          <w:lang w:val="nb-NO"/>
        </w:rPr>
      </w:pPr>
    </w:p>
    <w:p w14:paraId="05FF4B8D" w14:textId="77777777" w:rsidR="00242AE3" w:rsidRPr="006D519F" w:rsidRDefault="00242AE3" w:rsidP="00242AE3">
      <w:pPr>
        <w:rPr>
          <w:lang w:val="nb-NO"/>
        </w:rPr>
      </w:pPr>
    </w:p>
    <w:p w14:paraId="2E0216C6" w14:textId="77777777" w:rsidR="00242AE3" w:rsidRPr="00C91101" w:rsidRDefault="00242AE3" w:rsidP="00242AE3">
      <w:pPr>
        <w:tabs>
          <w:tab w:val="left" w:pos="4500"/>
        </w:tabs>
        <w:rPr>
          <w:lang w:val="nb-NO"/>
        </w:rPr>
      </w:pPr>
      <w:r w:rsidRPr="00C91101">
        <w:rPr>
          <w:b/>
          <w:lang w:val="nb-NO"/>
        </w:rPr>
        <w:t>Komisijas loceklis</w:t>
      </w:r>
      <w:r w:rsidRPr="00C91101">
        <w:rPr>
          <w:lang w:val="nb-NO"/>
        </w:rPr>
        <w:t>: ______________________</w:t>
      </w:r>
    </w:p>
    <w:p w14:paraId="21306666" w14:textId="77777777" w:rsidR="00242AE3" w:rsidRPr="00C91101" w:rsidRDefault="00242AE3" w:rsidP="00242AE3">
      <w:pPr>
        <w:rPr>
          <w:lang w:val="nb-NO"/>
        </w:rPr>
      </w:pPr>
    </w:p>
    <w:p w14:paraId="58D520EF" w14:textId="77777777" w:rsidR="00242AE3" w:rsidRPr="00C91101" w:rsidRDefault="00242AE3" w:rsidP="00242AE3">
      <w:pPr>
        <w:rPr>
          <w:lang w:val="nb-NO"/>
        </w:rPr>
      </w:pPr>
      <w:r w:rsidRPr="00C91101">
        <w:rPr>
          <w:b/>
          <w:lang w:val="nb-NO"/>
        </w:rPr>
        <w:t>Datums</w:t>
      </w:r>
      <w:r w:rsidRPr="00C91101">
        <w:rPr>
          <w:lang w:val="nb-NO"/>
        </w:rPr>
        <w:t>:_________________________________</w:t>
      </w:r>
    </w:p>
    <w:p w14:paraId="035D4E6A" w14:textId="77777777" w:rsidR="00242AE3" w:rsidRPr="00C91101" w:rsidRDefault="00242AE3" w:rsidP="00C91101">
      <w:pPr>
        <w:rPr>
          <w:lang w:val="nb-NO" w:eastAsia="ar-SA"/>
        </w:rPr>
      </w:pPr>
      <w:r w:rsidRPr="00C91101">
        <w:rPr>
          <w:lang w:val="nb-NO"/>
        </w:rPr>
        <w:br w:type="page"/>
      </w:r>
      <w:bookmarkStart w:id="291" w:name="_Toc403027399"/>
      <w:bookmarkStart w:id="292" w:name="_Toc475860409"/>
      <w:bookmarkStart w:id="293" w:name="_Toc223763548"/>
      <w:bookmarkStart w:id="294" w:name="_Toc223763701"/>
      <w:bookmarkStart w:id="295" w:name="_Toc223763774"/>
      <w:bookmarkStart w:id="296" w:name="_Toc223764115"/>
      <w:bookmarkStart w:id="297" w:name="_Toc223764491"/>
      <w:bookmarkStart w:id="298" w:name="_Toc223765216"/>
      <w:bookmarkStart w:id="299" w:name="_Toc223765302"/>
      <w:bookmarkStart w:id="300" w:name="_Toc223765381"/>
      <w:bookmarkStart w:id="301" w:name="_Toc223765440"/>
      <w:bookmarkStart w:id="302" w:name="_Toc223765494"/>
      <w:bookmarkStart w:id="303" w:name="_Toc223765632"/>
      <w:bookmarkStart w:id="304" w:name="_Toc223765771"/>
      <w:r w:rsidR="00C91101" w:rsidRPr="006D519F">
        <w:rPr>
          <w:lang w:val="lv-LV" w:eastAsia="ar-SA"/>
        </w:rPr>
        <w:lastRenderedPageBreak/>
        <w:t xml:space="preserve"> </w:t>
      </w:r>
      <w:r w:rsidRPr="006D519F">
        <w:rPr>
          <w:lang w:val="lv-LV" w:eastAsia="ar-SA"/>
        </w:rPr>
        <w:t>5</w:t>
      </w:r>
      <w:r w:rsidRPr="00C91101">
        <w:rPr>
          <w:lang w:val="nb-NO" w:eastAsia="ar-SA"/>
        </w:rPr>
        <w:t xml:space="preserve">.pielikums. </w:t>
      </w:r>
      <w:r w:rsidRPr="00C91101">
        <w:rPr>
          <w:caps/>
          <w:lang w:val="nb-NO" w:eastAsia="ar-SA"/>
        </w:rPr>
        <w:t>Apdrošinātāja apliecinājums</w:t>
      </w:r>
      <w:bookmarkEnd w:id="291"/>
      <w:bookmarkEnd w:id="292"/>
    </w:p>
    <w:p w14:paraId="2D95E6F7" w14:textId="77777777" w:rsidR="00242AE3" w:rsidRPr="00C91101" w:rsidRDefault="00242AE3" w:rsidP="00242AE3">
      <w:pPr>
        <w:rPr>
          <w:lang w:val="nb-NO" w:eastAsia="ar-SA"/>
        </w:rPr>
      </w:pPr>
    </w:p>
    <w:p w14:paraId="6ACA5CE2" w14:textId="77777777" w:rsidR="00242AE3" w:rsidRPr="00C91101" w:rsidRDefault="00242AE3" w:rsidP="00242AE3">
      <w:pPr>
        <w:rPr>
          <w:lang w:val="nb-NO" w:eastAsia="ar-SA"/>
        </w:rPr>
      </w:pPr>
    </w:p>
    <w:p w14:paraId="705A2B0E" w14:textId="77777777" w:rsidR="00242AE3" w:rsidRPr="00C91101" w:rsidRDefault="00242AE3" w:rsidP="00242AE3">
      <w:pPr>
        <w:rPr>
          <w:lang w:val="nb-NO" w:eastAsia="ar-SA"/>
        </w:rPr>
      </w:pPr>
      <w:r w:rsidRPr="00C91101">
        <w:rPr>
          <w:lang w:val="nb-NO" w:eastAsia="ar-SA"/>
        </w:rPr>
        <w:t>2017.gada______._________________</w:t>
      </w:r>
    </w:p>
    <w:p w14:paraId="4E32BA16" w14:textId="77777777" w:rsidR="00242AE3" w:rsidRPr="00C91101" w:rsidRDefault="00242AE3" w:rsidP="00242AE3">
      <w:pPr>
        <w:rPr>
          <w:lang w:val="nb-NO" w:eastAsia="ar-SA"/>
        </w:rPr>
      </w:pPr>
    </w:p>
    <w:p w14:paraId="0B19BD88" w14:textId="77777777" w:rsidR="00242AE3" w:rsidRPr="00C91101" w:rsidRDefault="00242AE3" w:rsidP="00242AE3">
      <w:pPr>
        <w:rPr>
          <w:lang w:val="nb-NO" w:eastAsia="ar-SA"/>
        </w:rPr>
      </w:pPr>
    </w:p>
    <w:p w14:paraId="7588AE38" w14:textId="77777777" w:rsidR="00242AE3" w:rsidRPr="00C91101" w:rsidRDefault="00242AE3" w:rsidP="00242AE3">
      <w:pPr>
        <w:rPr>
          <w:lang w:val="nb-NO" w:eastAsia="ar-SA"/>
        </w:rPr>
      </w:pPr>
    </w:p>
    <w:p w14:paraId="179093CE" w14:textId="77777777" w:rsidR="00242AE3" w:rsidRPr="00C91101" w:rsidRDefault="00242AE3" w:rsidP="00242AE3">
      <w:pPr>
        <w:jc w:val="center"/>
        <w:rPr>
          <w:b/>
          <w:lang w:val="nb-NO" w:eastAsia="ar-SA"/>
        </w:rPr>
      </w:pPr>
      <w:r w:rsidRPr="00C91101">
        <w:rPr>
          <w:b/>
          <w:lang w:val="nb-NO" w:eastAsia="ar-SA"/>
        </w:rPr>
        <w:t>APDROŠINĀTĀJA APLIECINĀJUMS*</w:t>
      </w:r>
    </w:p>
    <w:p w14:paraId="20830A3F" w14:textId="77777777" w:rsidR="00242AE3" w:rsidRPr="00C91101" w:rsidRDefault="00242AE3" w:rsidP="00242AE3">
      <w:pPr>
        <w:jc w:val="center"/>
        <w:rPr>
          <w:b/>
          <w:lang w:val="nb-NO" w:eastAsia="ar-SA"/>
        </w:rPr>
      </w:pPr>
    </w:p>
    <w:p w14:paraId="5E2CE681" w14:textId="77777777" w:rsidR="00242AE3" w:rsidRPr="00C91101" w:rsidRDefault="00242AE3" w:rsidP="00242AE3">
      <w:pPr>
        <w:jc w:val="both"/>
        <w:rPr>
          <w:b/>
          <w:lang w:val="nb-NO" w:eastAsia="ar-SA"/>
        </w:rPr>
      </w:pPr>
    </w:p>
    <w:p w14:paraId="7B93D7F9" w14:textId="7535B9DD" w:rsidR="00242AE3" w:rsidRPr="00737230" w:rsidRDefault="00242AE3" w:rsidP="00242AE3">
      <w:pPr>
        <w:jc w:val="both"/>
        <w:rPr>
          <w:lang w:val="nb-NO" w:eastAsia="ar-SA"/>
        </w:rPr>
      </w:pPr>
      <w:r w:rsidRPr="00C91101">
        <w:rPr>
          <w:b/>
          <w:lang w:val="nb-NO" w:eastAsia="ar-SA"/>
        </w:rPr>
        <w:tab/>
      </w:r>
      <w:r w:rsidRPr="00737230">
        <w:rPr>
          <w:lang w:val="nb-NO" w:eastAsia="ar-SA"/>
        </w:rPr>
        <w:t xml:space="preserve">Ar šo apliecinām, ka </w:t>
      </w:r>
      <w:r w:rsidRPr="00737230">
        <w:rPr>
          <w:i/>
          <w:color w:val="C00000"/>
          <w:lang w:val="nb-NO" w:eastAsia="ar-SA"/>
        </w:rPr>
        <w:t>[</w:t>
      </w:r>
      <w:r w:rsidRPr="00737230">
        <w:rPr>
          <w:b/>
          <w:i/>
          <w:color w:val="C00000"/>
          <w:lang w:val="nb-NO" w:eastAsia="ar-SA"/>
        </w:rPr>
        <w:t>apdrošinātāja nosaukums</w:t>
      </w:r>
      <w:r w:rsidRPr="00737230">
        <w:rPr>
          <w:i/>
          <w:color w:val="C00000"/>
          <w:lang w:val="nb-NO" w:eastAsia="ar-SA"/>
        </w:rPr>
        <w:t>]</w:t>
      </w:r>
      <w:r w:rsidRPr="00737230">
        <w:rPr>
          <w:lang w:val="nb-NO" w:eastAsia="ar-SA"/>
        </w:rPr>
        <w:t xml:space="preserve"> ir informēta par </w:t>
      </w:r>
      <w:r w:rsidRPr="00737230">
        <w:rPr>
          <w:i/>
          <w:color w:val="C00000"/>
          <w:lang w:val="nb-NO" w:eastAsia="ar-SA"/>
        </w:rPr>
        <w:t>[pretendenta nosaukums]</w:t>
      </w:r>
      <w:r w:rsidRPr="00737230">
        <w:rPr>
          <w:lang w:val="nb-NO" w:eastAsia="ar-SA"/>
        </w:rPr>
        <w:t xml:space="preserve"> piedalīšanos iepirkumā</w:t>
      </w:r>
      <w:r w:rsidRPr="00737230">
        <w:rPr>
          <w:i/>
          <w:color w:val="C00000"/>
          <w:lang w:val="nb-NO" w:eastAsia="ar-SA"/>
        </w:rPr>
        <w:t>„</w:t>
      </w:r>
      <w:r w:rsidRPr="00737230">
        <w:rPr>
          <w:b/>
          <w:i/>
          <w:color w:val="C00000"/>
          <w:lang w:val="nb-NO" w:eastAsia="ar-SA"/>
        </w:rPr>
        <w:t>iepirkuma nosaukums un objekta nosaukums”</w:t>
      </w:r>
      <w:r w:rsidRPr="00737230">
        <w:rPr>
          <w:lang w:val="nb-NO" w:eastAsia="ar-SA"/>
        </w:rPr>
        <w:t xml:space="preserve">, iepirkuma identifikācijas numurs </w:t>
      </w:r>
      <w:r w:rsidRPr="00737230">
        <w:rPr>
          <w:i/>
          <w:lang w:val="nb-NO" w:eastAsia="ar-SA"/>
        </w:rPr>
        <w:t>DNP 2017/</w:t>
      </w:r>
      <w:r w:rsidR="00A378D1">
        <w:rPr>
          <w:i/>
          <w:lang w:val="nb-NO" w:eastAsia="ar-SA"/>
        </w:rPr>
        <w:t>1</w:t>
      </w:r>
      <w:r w:rsidR="007C5B81">
        <w:rPr>
          <w:i/>
          <w:lang w:val="nb-NO" w:eastAsia="ar-SA"/>
        </w:rPr>
        <w:t>6</w:t>
      </w:r>
      <w:bookmarkStart w:id="305" w:name="_GoBack"/>
      <w:bookmarkEnd w:id="305"/>
      <w:r w:rsidRPr="00737230">
        <w:rPr>
          <w:lang w:val="nb-NO" w:eastAsia="ar-SA"/>
        </w:rPr>
        <w:t>, kā arī esam iepazinušies ar minētā iepirkuma nolikumā izvirzītām prasībām būvspeciālistu profesionālās civiltiesiskās atbildības apdrošināšanai.</w:t>
      </w:r>
    </w:p>
    <w:p w14:paraId="71D167FC" w14:textId="77777777" w:rsidR="00242AE3" w:rsidRPr="00737230" w:rsidRDefault="00242AE3" w:rsidP="00242AE3">
      <w:pPr>
        <w:jc w:val="both"/>
        <w:rPr>
          <w:lang w:val="nb-NO" w:eastAsia="ar-SA"/>
        </w:rPr>
      </w:pPr>
    </w:p>
    <w:p w14:paraId="098F2A8F" w14:textId="77777777" w:rsidR="00242AE3" w:rsidRPr="00737230" w:rsidRDefault="00242AE3" w:rsidP="00242AE3">
      <w:pPr>
        <w:jc w:val="both"/>
        <w:rPr>
          <w:lang w:val="nb-NO" w:eastAsia="ar-SA"/>
        </w:rPr>
      </w:pPr>
      <w:r w:rsidRPr="00737230">
        <w:rPr>
          <w:lang w:val="nb-NO" w:eastAsia="ar-SA"/>
        </w:rPr>
        <w:tab/>
        <w:t xml:space="preserve">Ar šo apliecinām, ka publiskā iepirkuma līguma slēgšanas gadījumā tiks veikta </w:t>
      </w:r>
      <w:r w:rsidRPr="00737230">
        <w:rPr>
          <w:i/>
          <w:color w:val="C00000"/>
          <w:lang w:val="nb-NO" w:eastAsia="ar-SA"/>
        </w:rPr>
        <w:t>[</w:t>
      </w:r>
      <w:r w:rsidRPr="00737230">
        <w:rPr>
          <w:b/>
          <w:i/>
          <w:color w:val="C00000"/>
          <w:lang w:val="nb-NO" w:eastAsia="ar-SA"/>
        </w:rPr>
        <w:t>pretendenta nosaukums</w:t>
      </w:r>
      <w:r w:rsidRPr="00737230">
        <w:rPr>
          <w:i/>
          <w:color w:val="C00000"/>
          <w:lang w:val="nb-NO" w:eastAsia="ar-SA"/>
        </w:rPr>
        <w:t>]</w:t>
      </w:r>
      <w:r w:rsidRPr="00737230">
        <w:rPr>
          <w:lang w:val="nb-NO" w:eastAsia="ar-SA"/>
        </w:rPr>
        <w:t xml:space="preserve">piedāvātā būvspeciālista, kas veiks </w:t>
      </w:r>
      <w:r w:rsidRPr="00737230">
        <w:rPr>
          <w:u w:val="single"/>
          <w:lang w:val="nb-NO" w:eastAsia="ar-SA"/>
        </w:rPr>
        <w:t>būvprojekta vadītāja</w:t>
      </w:r>
      <w:r w:rsidRPr="00737230">
        <w:rPr>
          <w:lang w:val="nb-NO" w:eastAsia="ar-SA"/>
        </w:rPr>
        <w:t xml:space="preserve"> pienākumus,profesionālās civiltiesiskās atbildības apdrošināšanasaskaņā ar Ministru kabineta 19</w:t>
      </w:r>
      <w:r w:rsidRPr="00A378D1">
        <w:rPr>
          <w:lang w:val="nb-NO" w:eastAsia="ar-SA"/>
        </w:rPr>
        <w:t>.08.2014</w:t>
      </w:r>
      <w:r w:rsidRPr="00737230">
        <w:rPr>
          <w:lang w:val="nb-NO" w:eastAsia="ar-SA"/>
        </w:rPr>
        <w:t>. noteikumiem Nr. 502 „Noteikumi par būvspeciālistu un būvdarbu veicēju civiltiesiskās atbildības obligāto apdrošināšanu” paredzot, ka:</w:t>
      </w:r>
    </w:p>
    <w:p w14:paraId="546054BD" w14:textId="77777777" w:rsidR="00242AE3" w:rsidRPr="006D519F" w:rsidRDefault="00242AE3" w:rsidP="00242AE3">
      <w:pPr>
        <w:numPr>
          <w:ilvl w:val="3"/>
          <w:numId w:val="27"/>
        </w:numPr>
        <w:tabs>
          <w:tab w:val="left" w:pos="851"/>
        </w:tabs>
        <w:ind w:left="709" w:firstLine="0"/>
        <w:jc w:val="both"/>
        <w:rPr>
          <w:lang w:eastAsia="ar-SA"/>
        </w:rPr>
      </w:pPr>
      <w:r w:rsidRPr="006D519F">
        <w:rPr>
          <w:lang w:eastAsia="ar-SA"/>
        </w:rPr>
        <w:t>Atbildības limits ir ne mazāks kā konkrētā iepirkuma ietvaros Pretendenta piedāvātā līguma summa.</w:t>
      </w:r>
    </w:p>
    <w:p w14:paraId="0E9FB79F" w14:textId="77777777" w:rsidR="00242AE3" w:rsidRPr="006D519F" w:rsidRDefault="00242AE3" w:rsidP="00242AE3">
      <w:pPr>
        <w:numPr>
          <w:ilvl w:val="3"/>
          <w:numId w:val="27"/>
        </w:numPr>
        <w:ind w:left="709" w:firstLine="0"/>
        <w:jc w:val="both"/>
        <w:rPr>
          <w:lang w:eastAsia="ar-SA"/>
        </w:rPr>
      </w:pPr>
      <w:r w:rsidRPr="006D519F">
        <w:rPr>
          <w:lang w:eastAsia="ar-SA"/>
        </w:rPr>
        <w:t xml:space="preserve">Apdrošināšanas periods ir trīs gadi. </w:t>
      </w:r>
    </w:p>
    <w:p w14:paraId="205403E3" w14:textId="77777777" w:rsidR="00242AE3" w:rsidRPr="006D519F" w:rsidRDefault="00242AE3" w:rsidP="00242AE3">
      <w:pPr>
        <w:jc w:val="both"/>
        <w:rPr>
          <w:lang w:eastAsia="ar-SA"/>
        </w:rPr>
      </w:pPr>
    </w:p>
    <w:p w14:paraId="5225ECFC" w14:textId="77777777" w:rsidR="00242AE3" w:rsidRPr="006D519F" w:rsidRDefault="00242AE3" w:rsidP="00242AE3">
      <w:pPr>
        <w:jc w:val="both"/>
        <w:rPr>
          <w:lang w:eastAsia="ar-SA"/>
        </w:rPr>
      </w:pPr>
    </w:p>
    <w:p w14:paraId="1401715E" w14:textId="77777777" w:rsidR="00242AE3" w:rsidRPr="006D519F" w:rsidRDefault="00242AE3" w:rsidP="00242AE3">
      <w:pPr>
        <w:jc w:val="both"/>
        <w:rPr>
          <w:lang w:eastAsia="ar-SA"/>
        </w:rPr>
      </w:pPr>
      <w:r w:rsidRPr="006D519F">
        <w:rPr>
          <w:lang w:eastAsia="ar-SA"/>
        </w:rPr>
        <w:tab/>
        <w:t xml:space="preserve">Ar šo apliecinām, ka publiskā iepirkuma līguma slēgšanas gadījumā tiks veikta </w:t>
      </w:r>
      <w:r w:rsidRPr="006D519F">
        <w:rPr>
          <w:i/>
          <w:color w:val="C00000"/>
          <w:lang w:eastAsia="ar-SA"/>
        </w:rPr>
        <w:t>[</w:t>
      </w:r>
      <w:r w:rsidRPr="006D519F">
        <w:rPr>
          <w:b/>
          <w:i/>
          <w:color w:val="C00000"/>
          <w:lang w:eastAsia="ar-SA"/>
        </w:rPr>
        <w:t>pretendenta nosaukums</w:t>
      </w:r>
      <w:r w:rsidRPr="006D519F">
        <w:rPr>
          <w:i/>
          <w:color w:val="C00000"/>
          <w:lang w:eastAsia="ar-SA"/>
        </w:rPr>
        <w:t>]</w:t>
      </w:r>
      <w:r w:rsidRPr="006D519F">
        <w:rPr>
          <w:lang w:eastAsia="ar-SA"/>
        </w:rPr>
        <w:t xml:space="preserve"> piedāvātā būvspeciālista, kas veiks </w:t>
      </w:r>
      <w:r w:rsidRPr="006D519F">
        <w:rPr>
          <w:u w:val="single"/>
          <w:lang w:eastAsia="ar-SA"/>
        </w:rPr>
        <w:t>atbildīgā autoruzrauga</w:t>
      </w:r>
      <w:r w:rsidRPr="006D519F">
        <w:rPr>
          <w:lang w:eastAsia="ar-SA"/>
        </w:rPr>
        <w:t xml:space="preserve"> pienākumus, profesionālās civiltiesiskās atbildības apdrošināšana saskaņā ar Ministru kabineta 19.08.2014. noteikumiem Nr. 502 „Noteikumi par būvspeciālistu un būvdarbu veicēju civiltiesiskās atbildības obligāto apdrošināšanu” paredzot, ka:</w:t>
      </w:r>
    </w:p>
    <w:p w14:paraId="1666D341" w14:textId="77777777" w:rsidR="00242AE3" w:rsidRPr="006D519F" w:rsidRDefault="00242AE3" w:rsidP="00242AE3">
      <w:pPr>
        <w:numPr>
          <w:ilvl w:val="3"/>
          <w:numId w:val="32"/>
        </w:numPr>
        <w:ind w:left="1134"/>
        <w:jc w:val="both"/>
        <w:rPr>
          <w:lang w:eastAsia="ar-SA"/>
        </w:rPr>
      </w:pPr>
      <w:r w:rsidRPr="006D519F">
        <w:rPr>
          <w:lang w:eastAsia="ar-SA"/>
        </w:rPr>
        <w:t>Atbildības limits ir ne mazāks kā konkrētā iepirkuma ietvaros Pretendenta piedāvātā līguma summa.</w:t>
      </w:r>
    </w:p>
    <w:p w14:paraId="01C32F9F" w14:textId="77777777" w:rsidR="00242AE3" w:rsidRPr="006D519F" w:rsidRDefault="00242AE3" w:rsidP="00242AE3">
      <w:pPr>
        <w:numPr>
          <w:ilvl w:val="3"/>
          <w:numId w:val="32"/>
        </w:numPr>
        <w:ind w:left="1134"/>
        <w:jc w:val="both"/>
        <w:rPr>
          <w:lang w:eastAsia="ar-SA"/>
        </w:rPr>
      </w:pPr>
      <w:r w:rsidRPr="006D519F">
        <w:rPr>
          <w:lang w:eastAsia="ar-SA"/>
        </w:rPr>
        <w:t>Apdrošināšanas periods ir trīs gadi.</w:t>
      </w:r>
    </w:p>
    <w:p w14:paraId="3806936B" w14:textId="77777777" w:rsidR="00242AE3" w:rsidRPr="006D519F" w:rsidRDefault="00242AE3" w:rsidP="00242AE3">
      <w:pPr>
        <w:tabs>
          <w:tab w:val="left" w:pos="1888"/>
        </w:tabs>
        <w:jc w:val="both"/>
        <w:rPr>
          <w:lang w:eastAsia="ar-SA"/>
        </w:rPr>
      </w:pPr>
      <w:r w:rsidRPr="006D519F">
        <w:rPr>
          <w:lang w:eastAsia="ar-SA"/>
        </w:rPr>
        <w:tab/>
      </w:r>
    </w:p>
    <w:p w14:paraId="6F52539A" w14:textId="77777777" w:rsidR="00242AE3" w:rsidRPr="006D519F" w:rsidRDefault="00242AE3" w:rsidP="00242AE3">
      <w:pPr>
        <w:jc w:val="both"/>
        <w:rPr>
          <w:lang w:eastAsia="ar-SA"/>
        </w:rPr>
      </w:pPr>
    </w:p>
    <w:p w14:paraId="445E22B9" w14:textId="77777777" w:rsidR="00242AE3" w:rsidRPr="006D519F" w:rsidRDefault="00242AE3" w:rsidP="00242AE3">
      <w:pPr>
        <w:jc w:val="both"/>
        <w:rPr>
          <w:lang w:eastAsia="ar-SA"/>
        </w:rPr>
      </w:pPr>
    </w:p>
    <w:p w14:paraId="6A66DCB6" w14:textId="77777777" w:rsidR="00242AE3" w:rsidRPr="006D519F" w:rsidRDefault="00242AE3" w:rsidP="00242AE3">
      <w:pPr>
        <w:jc w:val="both"/>
        <w:rPr>
          <w:lang w:eastAsia="ar-SA"/>
        </w:rPr>
      </w:pPr>
    </w:p>
    <w:p w14:paraId="072E133A" w14:textId="77777777" w:rsidR="00242AE3" w:rsidRPr="006D519F" w:rsidRDefault="00242AE3" w:rsidP="00242AE3">
      <w:pPr>
        <w:jc w:val="both"/>
        <w:rPr>
          <w:lang w:eastAsia="ar-SA"/>
        </w:rPr>
      </w:pPr>
      <w:r w:rsidRPr="006D519F">
        <w:rPr>
          <w:lang w:eastAsia="ar-SA"/>
        </w:rPr>
        <w:t>________________________</w:t>
      </w:r>
      <w:r w:rsidRPr="006D519F">
        <w:rPr>
          <w:lang w:eastAsia="ar-SA"/>
        </w:rPr>
        <w:tab/>
      </w:r>
      <w:r w:rsidRPr="006D519F">
        <w:rPr>
          <w:lang w:eastAsia="ar-SA"/>
        </w:rPr>
        <w:tab/>
        <w:t>(paraksts)</w:t>
      </w:r>
      <w:r w:rsidRPr="006D519F">
        <w:rPr>
          <w:lang w:eastAsia="ar-SA"/>
        </w:rPr>
        <w:tab/>
      </w:r>
      <w:r w:rsidRPr="006D519F">
        <w:rPr>
          <w:lang w:eastAsia="ar-SA"/>
        </w:rPr>
        <w:tab/>
        <w:t>_____________________</w:t>
      </w:r>
    </w:p>
    <w:p w14:paraId="0DA45B22" w14:textId="77777777" w:rsidR="00242AE3" w:rsidRPr="006D519F" w:rsidRDefault="00242AE3" w:rsidP="00242AE3">
      <w:pPr>
        <w:jc w:val="both"/>
        <w:rPr>
          <w:lang w:eastAsia="ar-SA"/>
        </w:rPr>
      </w:pPr>
      <w:r w:rsidRPr="006D519F">
        <w:rPr>
          <w:lang w:eastAsia="ar-SA"/>
        </w:rPr>
        <w:t>(amata nosaukums)</w:t>
      </w:r>
      <w:r w:rsidRPr="006D519F">
        <w:rPr>
          <w:lang w:eastAsia="ar-SA"/>
        </w:rPr>
        <w:tab/>
      </w:r>
      <w:r w:rsidRPr="006D519F">
        <w:rPr>
          <w:lang w:eastAsia="ar-SA"/>
        </w:rPr>
        <w:tab/>
      </w:r>
      <w:r w:rsidRPr="006D519F">
        <w:rPr>
          <w:lang w:eastAsia="ar-SA"/>
        </w:rPr>
        <w:tab/>
      </w:r>
      <w:r w:rsidRPr="006D519F">
        <w:rPr>
          <w:lang w:eastAsia="ar-SA"/>
        </w:rPr>
        <w:tab/>
      </w:r>
      <w:r w:rsidRPr="006D519F">
        <w:rPr>
          <w:lang w:eastAsia="ar-SA"/>
        </w:rPr>
        <w:tab/>
      </w:r>
      <w:r w:rsidRPr="006D519F">
        <w:rPr>
          <w:lang w:eastAsia="ar-SA"/>
        </w:rPr>
        <w:tab/>
      </w:r>
      <w:r w:rsidRPr="006D519F">
        <w:rPr>
          <w:lang w:eastAsia="ar-SA"/>
        </w:rPr>
        <w:tab/>
        <w:t>(paraksta atšifrējums)</w:t>
      </w:r>
    </w:p>
    <w:p w14:paraId="7548F0A1" w14:textId="77777777" w:rsidR="00242AE3" w:rsidRPr="006D519F" w:rsidRDefault="00242AE3" w:rsidP="00242AE3">
      <w:pPr>
        <w:jc w:val="both"/>
        <w:rPr>
          <w:lang w:eastAsia="ar-SA"/>
        </w:rPr>
      </w:pPr>
    </w:p>
    <w:p w14:paraId="0A44430F" w14:textId="77777777" w:rsidR="00242AE3" w:rsidRPr="006D519F" w:rsidRDefault="00242AE3" w:rsidP="00242AE3">
      <w:pPr>
        <w:jc w:val="both"/>
        <w:rPr>
          <w:lang w:eastAsia="ar-SA"/>
        </w:rPr>
      </w:pPr>
    </w:p>
    <w:p w14:paraId="77CD3F95" w14:textId="77777777" w:rsidR="00242AE3" w:rsidRPr="006D519F" w:rsidRDefault="00242AE3" w:rsidP="00242AE3">
      <w:pPr>
        <w:jc w:val="both"/>
        <w:rPr>
          <w:lang w:eastAsia="ar-SA"/>
        </w:rPr>
      </w:pPr>
    </w:p>
    <w:p w14:paraId="180D2C9F" w14:textId="77777777" w:rsidR="00242AE3" w:rsidRPr="006D519F" w:rsidRDefault="00242AE3" w:rsidP="00242AE3">
      <w:pPr>
        <w:jc w:val="both"/>
      </w:pPr>
      <w:r w:rsidRPr="006D519F">
        <w:rPr>
          <w:lang w:eastAsia="ar-SA"/>
        </w:rPr>
        <w:t>*</w:t>
      </w:r>
      <w:r w:rsidRPr="006D519F">
        <w:rPr>
          <w:i/>
          <w:lang w:eastAsia="ar-SA"/>
        </w:rPr>
        <w:t>gadījumā, ja piedāvājumu iesniedz piegādātāju apvienība, izziņa jāsniedz no viena apdrošinātāja par visiem apvienības dalībniekiem.</w:t>
      </w:r>
    </w:p>
    <w:bookmarkEnd w:id="290"/>
    <w:bookmarkEnd w:id="293"/>
    <w:bookmarkEnd w:id="294"/>
    <w:bookmarkEnd w:id="295"/>
    <w:bookmarkEnd w:id="296"/>
    <w:bookmarkEnd w:id="297"/>
    <w:bookmarkEnd w:id="298"/>
    <w:bookmarkEnd w:id="299"/>
    <w:bookmarkEnd w:id="300"/>
    <w:bookmarkEnd w:id="301"/>
    <w:bookmarkEnd w:id="302"/>
    <w:bookmarkEnd w:id="303"/>
    <w:bookmarkEnd w:id="304"/>
    <w:p w14:paraId="4C757C0B" w14:textId="77777777" w:rsidR="00242AE3" w:rsidRPr="006D519F" w:rsidRDefault="00242AE3" w:rsidP="00242AE3">
      <w:pPr>
        <w:rPr>
          <w:sz w:val="32"/>
          <w:szCs w:val="20"/>
        </w:rPr>
      </w:pPr>
    </w:p>
    <w:p w14:paraId="5224993F" w14:textId="77777777" w:rsidR="005D524C" w:rsidRPr="006D519F" w:rsidRDefault="005D524C">
      <w:pPr>
        <w:pStyle w:val="Kjene"/>
        <w:tabs>
          <w:tab w:val="clear" w:pos="4153"/>
          <w:tab w:val="clear" w:pos="8306"/>
        </w:tabs>
        <w:ind w:left="360"/>
        <w:jc w:val="both"/>
        <w:rPr>
          <w:sz w:val="20"/>
          <w:szCs w:val="20"/>
          <w:lang w:val="lv-LV"/>
        </w:rPr>
      </w:pPr>
    </w:p>
    <w:p w14:paraId="6117EB43" w14:textId="77777777" w:rsidR="00E0328F" w:rsidRPr="006D519F" w:rsidRDefault="00E0328F">
      <w:pPr>
        <w:jc w:val="both"/>
        <w:rPr>
          <w:sz w:val="22"/>
          <w:szCs w:val="22"/>
          <w:lang w:val="lv-LV"/>
        </w:rPr>
      </w:pPr>
      <w:r w:rsidRPr="006D519F">
        <w:rPr>
          <w:sz w:val="22"/>
          <w:szCs w:val="22"/>
          <w:lang w:val="lv-LV"/>
        </w:rPr>
        <w:t>obligāti jāpievieno pilnvara).</w:t>
      </w:r>
    </w:p>
    <w:p w14:paraId="6DA96053" w14:textId="77777777" w:rsidR="00E0328F" w:rsidRPr="006D519F" w:rsidRDefault="002E7D5C" w:rsidP="00C91101">
      <w:pPr>
        <w:pageBreakBefore/>
        <w:rPr>
          <w:sz w:val="22"/>
          <w:szCs w:val="22"/>
          <w:lang w:val="lv-LV"/>
        </w:rPr>
      </w:pPr>
      <w:r w:rsidRPr="006D519F">
        <w:rPr>
          <w:b/>
          <w:sz w:val="22"/>
          <w:szCs w:val="22"/>
          <w:lang w:val="lv-LV"/>
        </w:rPr>
        <w:lastRenderedPageBreak/>
        <w:t>6</w:t>
      </w:r>
      <w:r w:rsidR="00E0328F" w:rsidRPr="006D519F">
        <w:rPr>
          <w:b/>
          <w:sz w:val="22"/>
          <w:szCs w:val="22"/>
          <w:lang w:val="lv-LV"/>
        </w:rPr>
        <w:t>.pielikums</w:t>
      </w:r>
    </w:p>
    <w:p w14:paraId="15E13B14" w14:textId="77777777" w:rsidR="002E7D5C" w:rsidRPr="006D519F" w:rsidRDefault="002E7D5C" w:rsidP="002E7D5C">
      <w:pPr>
        <w:jc w:val="center"/>
        <w:rPr>
          <w:b/>
        </w:rPr>
      </w:pPr>
      <w:r w:rsidRPr="006D519F">
        <w:rPr>
          <w:b/>
        </w:rPr>
        <w:t>DARBA UZDEVUMS</w:t>
      </w:r>
    </w:p>
    <w:p w14:paraId="7CA42988" w14:textId="77777777" w:rsidR="002E7D5C" w:rsidRPr="006D519F" w:rsidRDefault="002E7D5C" w:rsidP="002E7D5C">
      <w:pPr>
        <w:rPr>
          <w:b/>
        </w:rPr>
      </w:pPr>
    </w:p>
    <w:tbl>
      <w:tblPr>
        <w:tblW w:w="9045" w:type="dxa"/>
        <w:tblCellSpacing w:w="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105" w:type="dxa"/>
          <w:left w:w="105" w:type="dxa"/>
          <w:bottom w:w="105" w:type="dxa"/>
          <w:right w:w="105" w:type="dxa"/>
        </w:tblCellMar>
        <w:tblLook w:val="04A0" w:firstRow="1" w:lastRow="0" w:firstColumn="1" w:lastColumn="0" w:noHBand="0" w:noVBand="1"/>
      </w:tblPr>
      <w:tblGrid>
        <w:gridCol w:w="3421"/>
        <w:gridCol w:w="5624"/>
      </w:tblGrid>
      <w:tr w:rsidR="002E7D5C" w:rsidRPr="006D519F" w14:paraId="0E5EA925" w14:textId="77777777" w:rsidTr="002E7D5C">
        <w:trPr>
          <w:trHeight w:val="75"/>
          <w:tblCellSpacing w:w="0" w:type="dxa"/>
        </w:trPr>
        <w:tc>
          <w:tcPr>
            <w:tcW w:w="3421" w:type="dxa"/>
            <w:tcMar>
              <w:top w:w="0" w:type="dxa"/>
              <w:left w:w="108" w:type="dxa"/>
              <w:bottom w:w="0" w:type="dxa"/>
              <w:right w:w="108" w:type="dxa"/>
            </w:tcMar>
            <w:hideMark/>
          </w:tcPr>
          <w:p w14:paraId="40DA3A3F" w14:textId="77777777" w:rsidR="002E7D5C" w:rsidRPr="006D519F" w:rsidRDefault="006D519F" w:rsidP="006D519F">
            <w:r w:rsidRPr="006D519F">
              <w:rPr>
                <w:b/>
                <w:bCs/>
              </w:rPr>
              <w:t>Būvp</w:t>
            </w:r>
            <w:r w:rsidR="002E7D5C" w:rsidRPr="006D519F">
              <w:rPr>
                <w:b/>
                <w:bCs/>
              </w:rPr>
              <w:t>rojekta nosaukums:</w:t>
            </w:r>
          </w:p>
        </w:tc>
        <w:tc>
          <w:tcPr>
            <w:tcW w:w="5624" w:type="dxa"/>
            <w:tcMar>
              <w:top w:w="0" w:type="dxa"/>
              <w:left w:w="108" w:type="dxa"/>
              <w:bottom w:w="0" w:type="dxa"/>
              <w:right w:w="108" w:type="dxa"/>
            </w:tcMar>
            <w:hideMark/>
          </w:tcPr>
          <w:p w14:paraId="0EF955D6" w14:textId="77777777" w:rsidR="002E7D5C" w:rsidRPr="006D519F" w:rsidRDefault="006D519F" w:rsidP="002E7D5C">
            <w:r w:rsidRPr="006D519F">
              <w:rPr>
                <w:rFonts w:eastAsia="Arial"/>
                <w:b/>
                <w:bCs/>
                <w:lang w:val="lv-LV"/>
              </w:rPr>
              <w:t>Stāvlaukuma un ēkas - nojumes būvniecības būvprojekta un teritorijas labiekārtošanas projekta izstrāde</w:t>
            </w:r>
          </w:p>
        </w:tc>
      </w:tr>
      <w:tr w:rsidR="002E7D5C" w:rsidRPr="006D519F" w14:paraId="30AA729A" w14:textId="77777777" w:rsidTr="002E7D5C">
        <w:trPr>
          <w:trHeight w:val="90"/>
          <w:tblCellSpacing w:w="0" w:type="dxa"/>
        </w:trPr>
        <w:tc>
          <w:tcPr>
            <w:tcW w:w="3421" w:type="dxa"/>
            <w:tcMar>
              <w:top w:w="0" w:type="dxa"/>
              <w:left w:w="108" w:type="dxa"/>
              <w:bottom w:w="0" w:type="dxa"/>
              <w:right w:w="108" w:type="dxa"/>
            </w:tcMar>
            <w:hideMark/>
          </w:tcPr>
          <w:p w14:paraId="608B9EF8" w14:textId="77777777" w:rsidR="002E7D5C" w:rsidRPr="006D519F" w:rsidRDefault="002E7D5C" w:rsidP="002E7D5C">
            <w:r w:rsidRPr="006D519F">
              <w:rPr>
                <w:b/>
                <w:bCs/>
              </w:rPr>
              <w:t>Projekta mērķis</w:t>
            </w:r>
          </w:p>
        </w:tc>
        <w:tc>
          <w:tcPr>
            <w:tcW w:w="5624" w:type="dxa"/>
            <w:tcMar>
              <w:top w:w="0" w:type="dxa"/>
              <w:left w:w="108" w:type="dxa"/>
              <w:bottom w:w="0" w:type="dxa"/>
              <w:right w:w="108" w:type="dxa"/>
            </w:tcMar>
            <w:hideMark/>
          </w:tcPr>
          <w:p w14:paraId="675E8894" w14:textId="77777777" w:rsidR="002E7D5C" w:rsidRPr="006D519F" w:rsidRDefault="002E7D5C" w:rsidP="002E7D5C">
            <w:r w:rsidRPr="006D519F">
              <w:t xml:space="preserve">Izveidot funkcionāla, mūsdienīga dizaina automašīnu stāvlaukuma un estētiski augstvērtīgas piekļaujošās teritorijas labiekārtojuma risinājumu, respektējot Kolkas pagasta novada atpazīstamības simboliku. (skices un vides objekta risinājumi </w:t>
            </w:r>
            <w:proofErr w:type="gramStart"/>
            <w:r w:rsidRPr="006D519F">
              <w:t>pielikumā )</w:t>
            </w:r>
            <w:proofErr w:type="gramEnd"/>
          </w:p>
        </w:tc>
      </w:tr>
      <w:tr w:rsidR="002E7D5C" w:rsidRPr="006D519F" w14:paraId="356009BD" w14:textId="77777777" w:rsidTr="002E7D5C">
        <w:trPr>
          <w:trHeight w:val="90"/>
          <w:tblCellSpacing w:w="0" w:type="dxa"/>
        </w:trPr>
        <w:tc>
          <w:tcPr>
            <w:tcW w:w="3421" w:type="dxa"/>
            <w:tcMar>
              <w:top w:w="0" w:type="dxa"/>
              <w:left w:w="108" w:type="dxa"/>
              <w:bottom w:w="0" w:type="dxa"/>
              <w:right w:w="108" w:type="dxa"/>
            </w:tcMar>
            <w:hideMark/>
          </w:tcPr>
          <w:p w14:paraId="15FB59CF" w14:textId="77777777" w:rsidR="002E7D5C" w:rsidRPr="006D519F" w:rsidRDefault="002E7D5C" w:rsidP="002E7D5C">
            <w:r w:rsidRPr="006D519F">
              <w:rPr>
                <w:b/>
                <w:bCs/>
              </w:rPr>
              <w:t>Nekustamā īpašuma kadastra Nr.:</w:t>
            </w:r>
          </w:p>
        </w:tc>
        <w:tc>
          <w:tcPr>
            <w:tcW w:w="5624" w:type="dxa"/>
            <w:tcMar>
              <w:top w:w="0" w:type="dxa"/>
              <w:left w:w="108" w:type="dxa"/>
              <w:bottom w:w="0" w:type="dxa"/>
              <w:right w:w="108" w:type="dxa"/>
            </w:tcMar>
            <w:hideMark/>
          </w:tcPr>
          <w:p w14:paraId="66B12833" w14:textId="77777777" w:rsidR="002E7D5C" w:rsidRPr="006D519F" w:rsidRDefault="002E7D5C" w:rsidP="002E7D5C">
            <w:r w:rsidRPr="006D519F">
              <w:t>88620070202</w:t>
            </w:r>
          </w:p>
        </w:tc>
      </w:tr>
      <w:tr w:rsidR="002E7D5C" w:rsidRPr="006D519F" w14:paraId="21EAE490" w14:textId="77777777" w:rsidTr="002E7D5C">
        <w:trPr>
          <w:trHeight w:val="90"/>
          <w:tblCellSpacing w:w="0" w:type="dxa"/>
        </w:trPr>
        <w:tc>
          <w:tcPr>
            <w:tcW w:w="3421" w:type="dxa"/>
            <w:tcMar>
              <w:top w:w="0" w:type="dxa"/>
              <w:left w:w="108" w:type="dxa"/>
              <w:bottom w:w="0" w:type="dxa"/>
              <w:right w:w="108" w:type="dxa"/>
            </w:tcMar>
            <w:hideMark/>
          </w:tcPr>
          <w:p w14:paraId="40627000" w14:textId="77777777" w:rsidR="002E7D5C" w:rsidRPr="006D519F" w:rsidRDefault="002E7D5C" w:rsidP="002E7D5C">
            <w:r w:rsidRPr="006D519F">
              <w:rPr>
                <w:b/>
                <w:bCs/>
              </w:rPr>
              <w:t>Objekta adrese:</w:t>
            </w:r>
          </w:p>
        </w:tc>
        <w:tc>
          <w:tcPr>
            <w:tcW w:w="5624" w:type="dxa"/>
            <w:tcMar>
              <w:top w:w="0" w:type="dxa"/>
              <w:left w:w="108" w:type="dxa"/>
              <w:bottom w:w="0" w:type="dxa"/>
              <w:right w:w="108" w:type="dxa"/>
            </w:tcMar>
            <w:hideMark/>
          </w:tcPr>
          <w:p w14:paraId="1B6F8FC3" w14:textId="77777777" w:rsidR="002E7D5C" w:rsidRPr="006D519F" w:rsidRDefault="002E7D5C" w:rsidP="002E7D5C">
            <w:r w:rsidRPr="006D519F">
              <w:t>“Stāvlaukums Kolkā”, Kolka, Kolkas pagasts, Dundagas novads</w:t>
            </w:r>
          </w:p>
        </w:tc>
      </w:tr>
      <w:tr w:rsidR="002E7D5C" w:rsidRPr="006D519F" w14:paraId="40DBCE60" w14:textId="77777777" w:rsidTr="002E7D5C">
        <w:trPr>
          <w:trHeight w:val="90"/>
          <w:tblCellSpacing w:w="0" w:type="dxa"/>
        </w:trPr>
        <w:tc>
          <w:tcPr>
            <w:tcW w:w="3421" w:type="dxa"/>
            <w:tcMar>
              <w:top w:w="0" w:type="dxa"/>
              <w:left w:w="108" w:type="dxa"/>
              <w:bottom w:w="0" w:type="dxa"/>
              <w:right w:w="108" w:type="dxa"/>
            </w:tcMar>
            <w:hideMark/>
          </w:tcPr>
          <w:p w14:paraId="4B4F2F0B" w14:textId="77777777" w:rsidR="002E7D5C" w:rsidRPr="006D519F" w:rsidRDefault="002E7D5C" w:rsidP="002E7D5C">
            <w:r w:rsidRPr="006D519F">
              <w:rPr>
                <w:b/>
                <w:bCs/>
              </w:rPr>
              <w:t>Būves veids:</w:t>
            </w:r>
          </w:p>
        </w:tc>
        <w:tc>
          <w:tcPr>
            <w:tcW w:w="5624" w:type="dxa"/>
            <w:tcMar>
              <w:top w:w="0" w:type="dxa"/>
              <w:left w:w="108" w:type="dxa"/>
              <w:bottom w:w="0" w:type="dxa"/>
              <w:right w:w="108" w:type="dxa"/>
            </w:tcMar>
            <w:hideMark/>
          </w:tcPr>
          <w:p w14:paraId="37CCA4D2" w14:textId="77777777" w:rsidR="002E7D5C" w:rsidRPr="006D519F" w:rsidRDefault="002E7D5C" w:rsidP="002E7D5C">
            <w:r w:rsidRPr="006D519F">
              <w:t>Jauna būvniecība, teritorijas labiekārtošana</w:t>
            </w:r>
          </w:p>
        </w:tc>
      </w:tr>
      <w:tr w:rsidR="002E7D5C" w:rsidRPr="006D519F" w14:paraId="09F631F9" w14:textId="77777777" w:rsidTr="002E7D5C">
        <w:trPr>
          <w:trHeight w:val="90"/>
          <w:tblCellSpacing w:w="0" w:type="dxa"/>
        </w:trPr>
        <w:tc>
          <w:tcPr>
            <w:tcW w:w="3421" w:type="dxa"/>
            <w:tcMar>
              <w:top w:w="0" w:type="dxa"/>
              <w:left w:w="108" w:type="dxa"/>
              <w:bottom w:w="0" w:type="dxa"/>
              <w:right w:w="108" w:type="dxa"/>
            </w:tcMar>
            <w:hideMark/>
          </w:tcPr>
          <w:p w14:paraId="4B891AA8" w14:textId="77777777" w:rsidR="002E7D5C" w:rsidRPr="006D519F" w:rsidRDefault="002E7D5C" w:rsidP="002E7D5C">
            <w:r w:rsidRPr="006D519F">
              <w:rPr>
                <w:b/>
                <w:bCs/>
              </w:rPr>
              <w:t>Pasūtītājs:</w:t>
            </w:r>
          </w:p>
        </w:tc>
        <w:tc>
          <w:tcPr>
            <w:tcW w:w="5624" w:type="dxa"/>
            <w:tcMar>
              <w:top w:w="0" w:type="dxa"/>
              <w:left w:w="108" w:type="dxa"/>
              <w:bottom w:w="0" w:type="dxa"/>
              <w:right w:w="108" w:type="dxa"/>
            </w:tcMar>
            <w:hideMark/>
          </w:tcPr>
          <w:p w14:paraId="65D07A71" w14:textId="77777777" w:rsidR="002E7D5C" w:rsidRPr="006D519F" w:rsidRDefault="002E7D5C" w:rsidP="002E7D5C">
            <w:r w:rsidRPr="006D519F">
              <w:t>Dundagas novada pašvaldība, reģ. Nr. 90009115209, Pils iela 5-1, Dundaga, Dundagas pagasts, Dundagas novads, LV-3270</w:t>
            </w:r>
          </w:p>
        </w:tc>
      </w:tr>
      <w:tr w:rsidR="002E7D5C" w:rsidRPr="006D519F" w14:paraId="1EBA6082" w14:textId="77777777" w:rsidTr="002E7D5C">
        <w:trPr>
          <w:trHeight w:val="90"/>
          <w:tblCellSpacing w:w="0" w:type="dxa"/>
        </w:trPr>
        <w:tc>
          <w:tcPr>
            <w:tcW w:w="3421" w:type="dxa"/>
            <w:tcMar>
              <w:top w:w="0" w:type="dxa"/>
              <w:left w:w="108" w:type="dxa"/>
              <w:bottom w:w="0" w:type="dxa"/>
              <w:right w:w="108" w:type="dxa"/>
            </w:tcMar>
            <w:hideMark/>
          </w:tcPr>
          <w:p w14:paraId="44E7C6AB" w14:textId="77777777" w:rsidR="002E7D5C" w:rsidRPr="006D519F" w:rsidRDefault="002E7D5C" w:rsidP="002E7D5C">
            <w:r w:rsidRPr="006D519F">
              <w:rPr>
                <w:b/>
                <w:bCs/>
              </w:rPr>
              <w:t>Pasūtītāja atbildīgais pārstāvis:</w:t>
            </w:r>
          </w:p>
        </w:tc>
        <w:tc>
          <w:tcPr>
            <w:tcW w:w="5624" w:type="dxa"/>
            <w:tcMar>
              <w:top w:w="0" w:type="dxa"/>
              <w:left w:w="108" w:type="dxa"/>
              <w:bottom w:w="0" w:type="dxa"/>
              <w:right w:w="108" w:type="dxa"/>
            </w:tcMar>
            <w:hideMark/>
          </w:tcPr>
          <w:p w14:paraId="0ABD6438" w14:textId="77777777" w:rsidR="002E7D5C" w:rsidRPr="006D519F" w:rsidRDefault="002E7D5C" w:rsidP="002E7D5C">
            <w:pPr>
              <w:rPr>
                <w:lang w:val="nb-NO"/>
              </w:rPr>
            </w:pPr>
            <w:r w:rsidRPr="006D519F">
              <w:rPr>
                <w:lang w:val="nb-NO"/>
              </w:rPr>
              <w:t>Kolkas pagasta pārvaldes vadītājs Aldis Pinkens, telefons 29174294</w:t>
            </w:r>
          </w:p>
        </w:tc>
      </w:tr>
      <w:tr w:rsidR="002E7D5C" w:rsidRPr="006D519F" w14:paraId="5820183C" w14:textId="77777777" w:rsidTr="007912B3">
        <w:trPr>
          <w:trHeight w:val="105"/>
          <w:tblCellSpacing w:w="0" w:type="dxa"/>
        </w:trPr>
        <w:tc>
          <w:tcPr>
            <w:tcW w:w="3421" w:type="dxa"/>
            <w:tcBorders>
              <w:bottom w:val="single" w:sz="4" w:space="0" w:color="auto"/>
            </w:tcBorders>
            <w:tcMar>
              <w:top w:w="0" w:type="dxa"/>
              <w:left w:w="108" w:type="dxa"/>
              <w:bottom w:w="0" w:type="dxa"/>
              <w:right w:w="108" w:type="dxa"/>
            </w:tcMar>
            <w:hideMark/>
          </w:tcPr>
          <w:p w14:paraId="6F151C7D" w14:textId="77777777" w:rsidR="002E7D5C" w:rsidRPr="006D519F" w:rsidRDefault="002E7D5C" w:rsidP="002E7D5C">
            <w:r w:rsidRPr="006D519F">
              <w:rPr>
                <w:b/>
                <w:bCs/>
              </w:rPr>
              <w:t>Projektēšanas kārtas:</w:t>
            </w:r>
          </w:p>
        </w:tc>
        <w:tc>
          <w:tcPr>
            <w:tcW w:w="5624" w:type="dxa"/>
            <w:tcBorders>
              <w:bottom w:val="single" w:sz="4" w:space="0" w:color="auto"/>
            </w:tcBorders>
            <w:tcMar>
              <w:top w:w="0" w:type="dxa"/>
              <w:left w:w="108" w:type="dxa"/>
              <w:bottom w:w="0" w:type="dxa"/>
              <w:right w:w="108" w:type="dxa"/>
            </w:tcMar>
            <w:hideMark/>
          </w:tcPr>
          <w:p w14:paraId="17F2C945" w14:textId="77777777" w:rsidR="002E7D5C" w:rsidRPr="006D519F" w:rsidRDefault="002E7D5C" w:rsidP="002E7D5C">
            <w:r w:rsidRPr="006D519F">
              <w:t>Viena</w:t>
            </w:r>
          </w:p>
        </w:tc>
      </w:tr>
      <w:tr w:rsidR="002E7D5C" w:rsidRPr="006D519F" w14:paraId="4B75D202" w14:textId="77777777" w:rsidTr="002E7D5C">
        <w:trPr>
          <w:trHeight w:val="105"/>
          <w:tblCellSpacing w:w="0" w:type="dxa"/>
        </w:trPr>
        <w:tc>
          <w:tcPr>
            <w:tcW w:w="3421" w:type="dxa"/>
            <w:tcMar>
              <w:top w:w="0" w:type="dxa"/>
              <w:left w:w="108" w:type="dxa"/>
              <w:bottom w:w="0" w:type="dxa"/>
              <w:right w:w="108" w:type="dxa"/>
            </w:tcMar>
            <w:hideMark/>
          </w:tcPr>
          <w:p w14:paraId="624E8A2A" w14:textId="77777777" w:rsidR="002E7D5C" w:rsidRPr="006D519F" w:rsidRDefault="002E7D5C" w:rsidP="002E7D5C">
            <w:r w:rsidRPr="006D519F">
              <w:rPr>
                <w:b/>
                <w:bCs/>
              </w:rPr>
              <w:t>Projektēšanas laiks</w:t>
            </w:r>
          </w:p>
        </w:tc>
        <w:tc>
          <w:tcPr>
            <w:tcW w:w="5624" w:type="dxa"/>
            <w:tcMar>
              <w:top w:w="0" w:type="dxa"/>
              <w:left w:w="108" w:type="dxa"/>
              <w:bottom w:w="0" w:type="dxa"/>
              <w:right w:w="108" w:type="dxa"/>
            </w:tcMar>
            <w:hideMark/>
          </w:tcPr>
          <w:p w14:paraId="7A175B53" w14:textId="2B5875E6" w:rsidR="00B52698" w:rsidRPr="006D519F" w:rsidRDefault="00490DF2" w:rsidP="00B52698">
            <w:r>
              <w:rPr>
                <w:b/>
                <w:bCs/>
              </w:rPr>
              <w:t>9</w:t>
            </w:r>
            <w:r w:rsidR="00FA712A">
              <w:rPr>
                <w:b/>
                <w:bCs/>
              </w:rPr>
              <w:t>0</w:t>
            </w:r>
            <w:r w:rsidR="00B52698" w:rsidRPr="006D519F">
              <w:rPr>
                <w:b/>
                <w:bCs/>
              </w:rPr>
              <w:t xml:space="preserve"> </w:t>
            </w:r>
            <w:proofErr w:type="gramStart"/>
            <w:r w:rsidR="00B52698" w:rsidRPr="006D519F">
              <w:rPr>
                <w:b/>
                <w:bCs/>
              </w:rPr>
              <w:t xml:space="preserve">( </w:t>
            </w:r>
            <w:r>
              <w:rPr>
                <w:b/>
                <w:bCs/>
              </w:rPr>
              <w:t>deviņdesmit</w:t>
            </w:r>
            <w:proofErr w:type="gramEnd"/>
            <w:r w:rsidR="00B52698" w:rsidRPr="006D519F">
              <w:rPr>
                <w:b/>
                <w:bCs/>
              </w:rPr>
              <w:t>) dienas</w:t>
            </w:r>
            <w:r w:rsidR="00B52698" w:rsidRPr="006D519F">
              <w:t xml:space="preserve">. </w:t>
            </w:r>
          </w:p>
          <w:p w14:paraId="6D1778D5" w14:textId="77777777" w:rsidR="00B52698" w:rsidRPr="006D519F" w:rsidRDefault="00B52698" w:rsidP="00B52698">
            <w:r w:rsidRPr="006D519F">
              <w:t xml:space="preserve">Minētajā termiņā Izpildītājam ir jāsaņem atzīme no </w:t>
            </w:r>
            <w:proofErr w:type="gramStart"/>
            <w:r w:rsidRPr="006D519F">
              <w:t>Dundagas  novada</w:t>
            </w:r>
            <w:proofErr w:type="gramEnd"/>
            <w:r w:rsidRPr="006D519F">
              <w:t xml:space="preserve"> būvvaldes par projektēšanas nosacījumu izpildi un jānodod būvprojekts Pasūtītājam ar nodošanas – pieņemšanas aktu.</w:t>
            </w:r>
          </w:p>
          <w:p w14:paraId="388382FC" w14:textId="77777777" w:rsidR="00B52698" w:rsidRPr="006D519F" w:rsidRDefault="00B52698" w:rsidP="00B52698">
            <w:r w:rsidRPr="006D519F">
              <w:t>Plānotie līguma izpildes starptermiņi:</w:t>
            </w:r>
          </w:p>
          <w:p w14:paraId="2844BDE9" w14:textId="0F5DF241" w:rsidR="00B52698" w:rsidRPr="006D519F" w:rsidRDefault="00490DF2" w:rsidP="00B52698">
            <w:r>
              <w:rPr>
                <w:b/>
                <w:bCs/>
              </w:rPr>
              <w:t>40 (četrdesmit</w:t>
            </w:r>
            <w:r w:rsidR="00B52698" w:rsidRPr="006D519F">
              <w:rPr>
                <w:b/>
                <w:bCs/>
              </w:rPr>
              <w:t>) dienu</w:t>
            </w:r>
            <w:r w:rsidR="00B52698" w:rsidRPr="006D519F">
              <w:t xml:space="preserve"> laikā pēc Līguma noslēgšanas prezentēt un ar nodošanas – pieņemšanas aktu iesniegt būvprojektu minimālā sastāvā Pasūtītājam izskatīšanai.</w:t>
            </w:r>
          </w:p>
          <w:p w14:paraId="70366E9B" w14:textId="3247769C" w:rsidR="00B52698" w:rsidRPr="006D519F" w:rsidRDefault="00490DF2" w:rsidP="00B52698">
            <w:r>
              <w:rPr>
                <w:b/>
                <w:bCs/>
              </w:rPr>
              <w:t>2</w:t>
            </w:r>
            <w:r w:rsidR="007A05D0">
              <w:rPr>
                <w:b/>
                <w:bCs/>
              </w:rPr>
              <w:t>0</w:t>
            </w:r>
            <w:r>
              <w:rPr>
                <w:b/>
                <w:bCs/>
              </w:rPr>
              <w:t xml:space="preserve"> (divdesmit</w:t>
            </w:r>
            <w:r w:rsidR="00B52698" w:rsidRPr="006D519F">
              <w:rPr>
                <w:b/>
                <w:bCs/>
              </w:rPr>
              <w:t xml:space="preserve">) dienu </w:t>
            </w:r>
            <w:r w:rsidR="00B52698" w:rsidRPr="006D519F">
              <w:t xml:space="preserve">laikā pēc līguma noslēgšanas iesniegt Pasūtītājam un Būvvaldei skici būtisko risinājumu saskaņošanai. Pasūtītājs un Būvvalde izskata skices </w:t>
            </w:r>
            <w:r w:rsidR="00CB6CEF" w:rsidRPr="006D519F">
              <w:rPr>
                <w:b/>
                <w:bCs/>
              </w:rPr>
              <w:t>3</w:t>
            </w:r>
            <w:r w:rsidR="00B52698" w:rsidRPr="006D519F">
              <w:rPr>
                <w:b/>
                <w:bCs/>
              </w:rPr>
              <w:t xml:space="preserve"> (</w:t>
            </w:r>
            <w:r w:rsidR="00CB6CEF" w:rsidRPr="006D519F">
              <w:rPr>
                <w:b/>
                <w:bCs/>
              </w:rPr>
              <w:t>trīs</w:t>
            </w:r>
            <w:r w:rsidR="00B52698" w:rsidRPr="006D519F">
              <w:rPr>
                <w:b/>
                <w:bCs/>
              </w:rPr>
              <w:t xml:space="preserve">) </w:t>
            </w:r>
            <w:r w:rsidR="00B52698" w:rsidRPr="006D519F">
              <w:t>darba dienu laikā un informē Izpildītāju par izvēlēto variantu vai konstatētājiem trūkumiem.</w:t>
            </w:r>
          </w:p>
          <w:p w14:paraId="733E1DC7" w14:textId="4BD09924" w:rsidR="00B52698" w:rsidRPr="006D519F" w:rsidRDefault="00490DF2" w:rsidP="00B52698">
            <w:r>
              <w:rPr>
                <w:b/>
                <w:bCs/>
              </w:rPr>
              <w:t>9</w:t>
            </w:r>
            <w:r w:rsidR="00FA712A">
              <w:rPr>
                <w:b/>
                <w:bCs/>
              </w:rPr>
              <w:t>0</w:t>
            </w:r>
            <w:r>
              <w:rPr>
                <w:b/>
                <w:bCs/>
              </w:rPr>
              <w:t xml:space="preserve"> (deviņdesmit</w:t>
            </w:r>
            <w:r w:rsidR="00B52698" w:rsidRPr="006D519F">
              <w:rPr>
                <w:b/>
                <w:bCs/>
              </w:rPr>
              <w:t xml:space="preserve">) dienu </w:t>
            </w:r>
            <w:r w:rsidR="00B52698" w:rsidRPr="006D519F">
              <w:t>laikā pēc Līguma noslēgšanas prezentēt un ar nodošanas – pieņemšanas aktu iesniegt, saskaņotu un auditētu būvprojektu Pasūtītājam izskatīšanai.</w:t>
            </w:r>
          </w:p>
          <w:p w14:paraId="310943AB" w14:textId="77777777" w:rsidR="002E7D5C" w:rsidRPr="006D519F" w:rsidRDefault="00B52698" w:rsidP="00CB6CEF">
            <w:r w:rsidRPr="006D519F">
              <w:t xml:space="preserve">Pasūtītājs apņemas izskatīt būvprojektu </w:t>
            </w:r>
            <w:r w:rsidR="00CB6CEF" w:rsidRPr="006D519F">
              <w:rPr>
                <w:b/>
                <w:bCs/>
              </w:rPr>
              <w:t>3</w:t>
            </w:r>
            <w:r w:rsidRPr="006D519F">
              <w:rPr>
                <w:b/>
                <w:bCs/>
              </w:rPr>
              <w:t xml:space="preserve"> (</w:t>
            </w:r>
            <w:r w:rsidR="00CB6CEF" w:rsidRPr="006D519F">
              <w:rPr>
                <w:b/>
                <w:bCs/>
              </w:rPr>
              <w:t>trīs</w:t>
            </w:r>
            <w:r w:rsidRPr="006D519F">
              <w:rPr>
                <w:b/>
                <w:bCs/>
              </w:rPr>
              <w:t>)</w:t>
            </w:r>
            <w:r w:rsidRPr="006D519F">
              <w:t xml:space="preserve"> darba dienu laikā no būvprojekta saņemšanas brīža.</w:t>
            </w:r>
          </w:p>
        </w:tc>
      </w:tr>
      <w:tr w:rsidR="002E7D5C" w:rsidRPr="006D519F" w14:paraId="4BA8E33F" w14:textId="77777777" w:rsidTr="002E7D5C">
        <w:trPr>
          <w:trHeight w:val="105"/>
          <w:tblCellSpacing w:w="0" w:type="dxa"/>
        </w:trPr>
        <w:tc>
          <w:tcPr>
            <w:tcW w:w="3421" w:type="dxa"/>
            <w:tcMar>
              <w:top w:w="0" w:type="dxa"/>
              <w:left w:w="108" w:type="dxa"/>
              <w:bottom w:w="0" w:type="dxa"/>
              <w:right w:w="108" w:type="dxa"/>
            </w:tcMar>
            <w:hideMark/>
          </w:tcPr>
          <w:p w14:paraId="02067D3C" w14:textId="77777777" w:rsidR="002E7D5C" w:rsidRPr="006D519F" w:rsidRDefault="002E7D5C" w:rsidP="002E7D5C">
            <w:r w:rsidRPr="006D519F">
              <w:rPr>
                <w:b/>
                <w:bCs/>
              </w:rPr>
              <w:t>Projektējamā platība un robežas</w:t>
            </w:r>
          </w:p>
        </w:tc>
        <w:tc>
          <w:tcPr>
            <w:tcW w:w="5624" w:type="dxa"/>
            <w:tcMar>
              <w:top w:w="0" w:type="dxa"/>
              <w:left w:w="108" w:type="dxa"/>
              <w:bottom w:w="0" w:type="dxa"/>
              <w:right w:w="108" w:type="dxa"/>
            </w:tcMar>
            <w:hideMark/>
          </w:tcPr>
          <w:p w14:paraId="4DFF067E" w14:textId="77777777" w:rsidR="002E7D5C" w:rsidRPr="006D519F" w:rsidRDefault="002E7D5C" w:rsidP="002E7D5C">
            <w:r w:rsidRPr="006D519F">
              <w:t>3200 m²</w:t>
            </w:r>
          </w:p>
        </w:tc>
      </w:tr>
      <w:tr w:rsidR="002E7D5C" w:rsidRPr="006D519F" w14:paraId="5010CF3E" w14:textId="77777777" w:rsidTr="002E7D5C">
        <w:trPr>
          <w:trHeight w:val="105"/>
          <w:tblCellSpacing w:w="0" w:type="dxa"/>
        </w:trPr>
        <w:tc>
          <w:tcPr>
            <w:tcW w:w="3421" w:type="dxa"/>
            <w:tcMar>
              <w:top w:w="0" w:type="dxa"/>
              <w:left w:w="108" w:type="dxa"/>
              <w:bottom w:w="0" w:type="dxa"/>
              <w:right w:w="108" w:type="dxa"/>
            </w:tcMar>
            <w:hideMark/>
          </w:tcPr>
          <w:p w14:paraId="2922BFB4" w14:textId="77777777" w:rsidR="002E7D5C" w:rsidRPr="006D519F" w:rsidRDefault="002E7D5C" w:rsidP="002E7D5C">
            <w:r w:rsidRPr="006D519F">
              <w:rPr>
                <w:b/>
                <w:bCs/>
              </w:rPr>
              <w:t>Pasūtītājam iepriekšējai saskaņošanai iesniedzamo materiālu apjoms</w:t>
            </w:r>
          </w:p>
        </w:tc>
        <w:tc>
          <w:tcPr>
            <w:tcW w:w="5624" w:type="dxa"/>
            <w:tcMar>
              <w:top w:w="0" w:type="dxa"/>
              <w:left w:w="108" w:type="dxa"/>
              <w:bottom w:w="0" w:type="dxa"/>
              <w:right w:w="108" w:type="dxa"/>
            </w:tcMar>
            <w:hideMark/>
          </w:tcPr>
          <w:p w14:paraId="352131BC" w14:textId="77777777" w:rsidR="002E7D5C" w:rsidRPr="006D519F" w:rsidRDefault="002E7D5C" w:rsidP="002E7D5C">
            <w:r w:rsidRPr="006D519F">
              <w:t>Projekts izstrādājams trijās stadijās:</w:t>
            </w:r>
          </w:p>
          <w:p w14:paraId="557DCEDD" w14:textId="77777777" w:rsidR="002E7D5C" w:rsidRPr="006D519F" w:rsidRDefault="002E7D5C" w:rsidP="002E7D5C">
            <w:r w:rsidRPr="006D519F">
              <w:t>-būvprojekta skices;</w:t>
            </w:r>
          </w:p>
          <w:p w14:paraId="5675DEC2" w14:textId="77777777" w:rsidR="002E7D5C" w:rsidRPr="006D519F" w:rsidRDefault="002E7D5C" w:rsidP="002E7D5C">
            <w:r w:rsidRPr="006D519F">
              <w:t>-būvprojekts minimālā sastāvā;</w:t>
            </w:r>
          </w:p>
          <w:p w14:paraId="02EF9697" w14:textId="77777777" w:rsidR="002E7D5C" w:rsidRPr="006D519F" w:rsidRDefault="002E7D5C" w:rsidP="002E7D5C">
            <w:r w:rsidRPr="006D519F">
              <w:t>-būvprojekta stadijā;</w:t>
            </w:r>
          </w:p>
          <w:p w14:paraId="3C70D7BA" w14:textId="77777777" w:rsidR="002E7D5C" w:rsidRPr="006D519F" w:rsidRDefault="002E7D5C" w:rsidP="002E7D5C">
            <w:r w:rsidRPr="006D519F">
              <w:t>Projekta priekšlikumi katrā tā stadijā saskaņojami ar Pasūtītāju un būvvaldi.</w:t>
            </w:r>
          </w:p>
        </w:tc>
      </w:tr>
      <w:tr w:rsidR="002E7D5C" w:rsidRPr="006D519F" w14:paraId="0B5E108B" w14:textId="77777777" w:rsidTr="002E7D5C">
        <w:trPr>
          <w:trHeight w:val="105"/>
          <w:tblCellSpacing w:w="0" w:type="dxa"/>
        </w:trPr>
        <w:tc>
          <w:tcPr>
            <w:tcW w:w="3421" w:type="dxa"/>
            <w:tcMar>
              <w:top w:w="0" w:type="dxa"/>
              <w:left w:w="108" w:type="dxa"/>
              <w:bottom w:w="0" w:type="dxa"/>
              <w:right w:w="108" w:type="dxa"/>
            </w:tcMar>
            <w:hideMark/>
          </w:tcPr>
          <w:p w14:paraId="2FEB51BF" w14:textId="77777777" w:rsidR="002E7D5C" w:rsidRPr="006D519F" w:rsidRDefault="002E7D5C" w:rsidP="002E7D5C">
            <w:r w:rsidRPr="006D519F">
              <w:rPr>
                <w:b/>
                <w:bCs/>
              </w:rPr>
              <w:lastRenderedPageBreak/>
              <w:t>Projektēšanai nepieciešamie dokumenti, izejmateriāli:</w:t>
            </w:r>
          </w:p>
        </w:tc>
        <w:tc>
          <w:tcPr>
            <w:tcW w:w="5624" w:type="dxa"/>
            <w:tcMar>
              <w:top w:w="0" w:type="dxa"/>
              <w:left w:w="108" w:type="dxa"/>
              <w:bottom w:w="0" w:type="dxa"/>
              <w:right w:w="108" w:type="dxa"/>
            </w:tcMar>
            <w:hideMark/>
          </w:tcPr>
          <w:p w14:paraId="71ABC627" w14:textId="77777777" w:rsidR="002E7D5C" w:rsidRPr="006D519F" w:rsidRDefault="002E7D5C" w:rsidP="002E7D5C">
            <w:r w:rsidRPr="006D519F">
              <w:t>Pasūtītājs nodrošina dokumentu izsniegšanu Projektētājam:</w:t>
            </w:r>
          </w:p>
          <w:p w14:paraId="65DDC817" w14:textId="77777777" w:rsidR="002E7D5C" w:rsidRPr="006D519F" w:rsidRDefault="002E7D5C" w:rsidP="002E7D5C">
            <w:pPr>
              <w:numPr>
                <w:ilvl w:val="0"/>
                <w:numId w:val="17"/>
              </w:numPr>
              <w:suppressAutoHyphens w:val="0"/>
              <w:ind w:left="0"/>
            </w:pPr>
            <w:r w:rsidRPr="006D519F">
              <w:t>Nekustamā īpašuma piederību apliecinošus dokumentus; zemes robežu plānus; zemesgrāmatas apliecību.</w:t>
            </w:r>
          </w:p>
          <w:p w14:paraId="0852195D" w14:textId="77777777" w:rsidR="002E7D5C" w:rsidRDefault="002E7D5C" w:rsidP="002E7D5C">
            <w:pPr>
              <w:numPr>
                <w:ilvl w:val="0"/>
                <w:numId w:val="17"/>
              </w:numPr>
              <w:suppressAutoHyphens w:val="0"/>
              <w:ind w:left="0"/>
            </w:pPr>
            <w:r w:rsidRPr="006D519F">
              <w:t>Topogrāfiskais uzmērījums;</w:t>
            </w:r>
          </w:p>
          <w:p w14:paraId="50A3B3B1" w14:textId="77777777" w:rsidR="00737230" w:rsidRPr="007B472C" w:rsidRDefault="00737230" w:rsidP="002E7D5C">
            <w:pPr>
              <w:numPr>
                <w:ilvl w:val="0"/>
                <w:numId w:val="17"/>
              </w:numPr>
              <w:suppressAutoHyphens w:val="0"/>
              <w:ind w:left="0"/>
            </w:pPr>
            <w:r w:rsidRPr="007B472C">
              <w:t>Ģeotehniskās izpētes darbu pārskats</w:t>
            </w:r>
          </w:p>
          <w:p w14:paraId="33315BE7" w14:textId="77777777" w:rsidR="00737230" w:rsidRPr="00737230" w:rsidRDefault="00737230" w:rsidP="00737230">
            <w:pPr>
              <w:suppressAutoHyphens w:val="0"/>
            </w:pPr>
            <w:r w:rsidRPr="007B472C">
              <w:t>Sadales tīklu Elektroietaišu ierīkošanas Tehniskie noteikumi (projektēšanas uzdevums)</w:t>
            </w:r>
          </w:p>
          <w:p w14:paraId="079F7527" w14:textId="77777777" w:rsidR="002E7D5C" w:rsidRPr="006D519F" w:rsidRDefault="002E7D5C" w:rsidP="002E7D5C">
            <w:r w:rsidRPr="006D519F">
              <w:t>Moduļa WC ēka ar nojumi (t.sk. santehnikas aprīkojums, apkure, kanalizācijas tvertne, elektroinstalācija, informācijas stendi, u.c. aprīkojums) tehniskie rasējumi.</w:t>
            </w:r>
          </w:p>
        </w:tc>
      </w:tr>
      <w:tr w:rsidR="002E7D5C" w:rsidRPr="006D519F" w14:paraId="4D4301AF" w14:textId="77777777" w:rsidTr="002E7D5C">
        <w:trPr>
          <w:trHeight w:val="105"/>
          <w:tblCellSpacing w:w="0" w:type="dxa"/>
        </w:trPr>
        <w:tc>
          <w:tcPr>
            <w:tcW w:w="3421" w:type="dxa"/>
            <w:tcMar>
              <w:top w:w="0" w:type="dxa"/>
              <w:left w:w="108" w:type="dxa"/>
              <w:bottom w:w="0" w:type="dxa"/>
              <w:right w:w="108" w:type="dxa"/>
            </w:tcMar>
            <w:hideMark/>
          </w:tcPr>
          <w:p w14:paraId="32AD60E4" w14:textId="77777777" w:rsidR="002E7D5C" w:rsidRPr="006D519F" w:rsidRDefault="002E7D5C" w:rsidP="002E7D5C">
            <w:r w:rsidRPr="006D519F">
              <w:rPr>
                <w:b/>
                <w:bCs/>
              </w:rPr>
              <w:t>Tehniskie noteikumi</w:t>
            </w:r>
          </w:p>
        </w:tc>
        <w:tc>
          <w:tcPr>
            <w:tcW w:w="5624" w:type="dxa"/>
            <w:tcMar>
              <w:top w:w="0" w:type="dxa"/>
              <w:left w:w="108" w:type="dxa"/>
              <w:bottom w:w="0" w:type="dxa"/>
              <w:right w:w="108" w:type="dxa"/>
            </w:tcMar>
            <w:hideMark/>
          </w:tcPr>
          <w:p w14:paraId="406ACDBD" w14:textId="77777777" w:rsidR="002E7D5C" w:rsidRPr="006D519F" w:rsidRDefault="002E7D5C" w:rsidP="002E7D5C">
            <w:r w:rsidRPr="006D519F">
              <w:t>Tehniskos noteikumus uz pilnvaras pamata pieprasa projektētājs:</w:t>
            </w:r>
          </w:p>
          <w:p w14:paraId="76FEC397" w14:textId="77777777" w:rsidR="002E7D5C" w:rsidRPr="006D519F" w:rsidRDefault="002E7D5C" w:rsidP="002E7D5C">
            <w:r w:rsidRPr="006D519F">
              <w:t>VAS Latvijas Valsts ceļi;</w:t>
            </w:r>
          </w:p>
          <w:p w14:paraId="40385C8A" w14:textId="77777777" w:rsidR="002E7D5C" w:rsidRPr="006D519F" w:rsidRDefault="002E7D5C" w:rsidP="002E7D5C">
            <w:r w:rsidRPr="006D519F">
              <w:t>SIA Lattelecom.</w:t>
            </w:r>
          </w:p>
        </w:tc>
      </w:tr>
      <w:tr w:rsidR="002E7D5C" w:rsidRPr="006D519F" w14:paraId="5CDA8267" w14:textId="77777777" w:rsidTr="002E7D5C">
        <w:trPr>
          <w:trHeight w:val="1215"/>
          <w:tblCellSpacing w:w="0" w:type="dxa"/>
        </w:trPr>
        <w:tc>
          <w:tcPr>
            <w:tcW w:w="3421" w:type="dxa"/>
            <w:tcMar>
              <w:top w:w="0" w:type="dxa"/>
              <w:left w:w="108" w:type="dxa"/>
              <w:bottom w:w="0" w:type="dxa"/>
              <w:right w:w="108" w:type="dxa"/>
            </w:tcMar>
            <w:hideMark/>
          </w:tcPr>
          <w:p w14:paraId="1EA47177" w14:textId="77777777" w:rsidR="002E7D5C" w:rsidRPr="006D519F" w:rsidRDefault="002E7D5C" w:rsidP="002E7D5C">
            <w:r w:rsidRPr="006D519F">
              <w:rPr>
                <w:b/>
                <w:bCs/>
              </w:rPr>
              <w:t>Būvprojekta saskaņošanai</w:t>
            </w:r>
          </w:p>
          <w:p w14:paraId="25A1A25F" w14:textId="77777777" w:rsidR="002E7D5C" w:rsidRPr="006D519F" w:rsidRDefault="002E7D5C" w:rsidP="002E7D5C"/>
          <w:p w14:paraId="44DEDC92" w14:textId="77777777" w:rsidR="002E7D5C" w:rsidRPr="006D519F" w:rsidRDefault="002E7D5C" w:rsidP="002E7D5C"/>
        </w:tc>
        <w:tc>
          <w:tcPr>
            <w:tcW w:w="5624" w:type="dxa"/>
            <w:tcMar>
              <w:top w:w="0" w:type="dxa"/>
              <w:left w:w="108" w:type="dxa"/>
              <w:bottom w:w="0" w:type="dxa"/>
              <w:right w:w="108" w:type="dxa"/>
            </w:tcMar>
            <w:hideMark/>
          </w:tcPr>
          <w:p w14:paraId="34C0A083" w14:textId="77777777" w:rsidR="002E7D5C" w:rsidRPr="006D519F" w:rsidRDefault="002E7D5C" w:rsidP="002E7D5C">
            <w:r w:rsidRPr="006D519F">
              <w:t>Projekta nodošanai nepieciešamos saskaņojumus kārto un nodrošina Projektētājs, iesniedzot Pasūtītājam pilnībā izstrādātu un Dundagas novada būvvaldē akceptētu Būvprojektu.</w:t>
            </w:r>
          </w:p>
        </w:tc>
      </w:tr>
      <w:tr w:rsidR="002E7D5C" w:rsidRPr="006D519F" w14:paraId="7B3B5716" w14:textId="77777777" w:rsidTr="002E7D5C">
        <w:trPr>
          <w:trHeight w:val="105"/>
          <w:tblCellSpacing w:w="0" w:type="dxa"/>
        </w:trPr>
        <w:tc>
          <w:tcPr>
            <w:tcW w:w="3421" w:type="dxa"/>
            <w:tcMar>
              <w:top w:w="0" w:type="dxa"/>
              <w:left w:w="108" w:type="dxa"/>
              <w:bottom w:w="0" w:type="dxa"/>
              <w:right w:w="108" w:type="dxa"/>
            </w:tcMar>
            <w:hideMark/>
          </w:tcPr>
          <w:p w14:paraId="45C987D4" w14:textId="77777777" w:rsidR="002E7D5C" w:rsidRPr="006D519F" w:rsidRDefault="002E7D5C" w:rsidP="002E7D5C">
            <w:r w:rsidRPr="006D519F">
              <w:rPr>
                <w:b/>
                <w:bCs/>
              </w:rPr>
              <w:t>Būvprojekta izstrādes gaita</w:t>
            </w:r>
          </w:p>
        </w:tc>
        <w:tc>
          <w:tcPr>
            <w:tcW w:w="5624" w:type="dxa"/>
            <w:tcMar>
              <w:top w:w="0" w:type="dxa"/>
              <w:left w:w="108" w:type="dxa"/>
              <w:bottom w:w="0" w:type="dxa"/>
              <w:right w:w="108" w:type="dxa"/>
            </w:tcMar>
            <w:hideMark/>
          </w:tcPr>
          <w:p w14:paraId="5F6CA4C2" w14:textId="77777777" w:rsidR="002E7D5C" w:rsidRPr="006D519F" w:rsidRDefault="002E7D5C" w:rsidP="002E7D5C">
            <w:r w:rsidRPr="006D519F">
              <w:t>Projektētājs regulāri, bet ne retāk kā vienu reizi mēnesī, Dundagas novada pašvaldības telpās organizē darba sanāksmes ar Pasūtītāja pārstāvju piedalīšanos un sniedz Pasūtītājam pārskatu par Projektēšanas uzdevuma izpildes gaitu, demonstrējot izstrādes stadijā esošos projektēšanas dokumentus.</w:t>
            </w:r>
          </w:p>
          <w:p w14:paraId="65F99106" w14:textId="77777777" w:rsidR="002E7D5C" w:rsidRPr="006D519F" w:rsidRDefault="002E7D5C" w:rsidP="002E7D5C">
            <w:r w:rsidRPr="006D519F">
              <w:t>Projektētājs, pirms būvprojekta minimālā stadijā izstrādes uzsākšanas, saskaņo ar pasūtītāju projekta skices.</w:t>
            </w:r>
          </w:p>
          <w:p w14:paraId="323D7842" w14:textId="77777777" w:rsidR="002E7D5C" w:rsidRPr="006D519F" w:rsidRDefault="002E7D5C" w:rsidP="002E7D5C">
            <w:r w:rsidRPr="006D519F">
              <w:t>Projektētājs Būvprojektu sadala ar atsevišķiem darbu apjomiem un tāmēm.</w:t>
            </w:r>
          </w:p>
        </w:tc>
      </w:tr>
      <w:tr w:rsidR="002E7D5C" w:rsidRPr="006D519F" w14:paraId="58B86400" w14:textId="77777777" w:rsidTr="002E7D5C">
        <w:trPr>
          <w:trHeight w:val="105"/>
          <w:tblCellSpacing w:w="0" w:type="dxa"/>
        </w:trPr>
        <w:tc>
          <w:tcPr>
            <w:tcW w:w="3421" w:type="dxa"/>
            <w:tcMar>
              <w:top w:w="0" w:type="dxa"/>
              <w:left w:w="108" w:type="dxa"/>
              <w:bottom w:w="0" w:type="dxa"/>
              <w:right w:w="108" w:type="dxa"/>
            </w:tcMar>
            <w:hideMark/>
          </w:tcPr>
          <w:p w14:paraId="2E88E267" w14:textId="77777777" w:rsidR="002E7D5C" w:rsidRPr="006D519F" w:rsidRDefault="002E7D5C" w:rsidP="002E7D5C">
            <w:r w:rsidRPr="006D519F">
              <w:rPr>
                <w:b/>
                <w:bCs/>
              </w:rPr>
              <w:t>Būvrojekta eksemplāri pasūtītājam</w:t>
            </w:r>
          </w:p>
        </w:tc>
        <w:tc>
          <w:tcPr>
            <w:tcW w:w="5624" w:type="dxa"/>
            <w:tcMar>
              <w:top w:w="0" w:type="dxa"/>
              <w:left w:w="108" w:type="dxa"/>
              <w:bottom w:w="0" w:type="dxa"/>
              <w:right w:w="108" w:type="dxa"/>
            </w:tcMar>
            <w:hideMark/>
          </w:tcPr>
          <w:p w14:paraId="54624330" w14:textId="77777777" w:rsidR="002E7D5C" w:rsidRPr="006D519F" w:rsidRDefault="002E7D5C" w:rsidP="002E7D5C">
            <w:r w:rsidRPr="006D519F">
              <w:t>4 (četri) oriģināleksemplāri papīra formātā un elektroniski (*.dwg formātā), neskaitot būvvaldes eksemplāru,</w:t>
            </w:r>
            <w:r w:rsidR="009A0D38" w:rsidRPr="006D519F">
              <w:t xml:space="preserve"> </w:t>
            </w:r>
            <w:r w:rsidRPr="006D519F">
              <w:t>iesietu cietos vākos.</w:t>
            </w:r>
          </w:p>
        </w:tc>
      </w:tr>
      <w:tr w:rsidR="002E7D5C" w:rsidRPr="006D519F" w14:paraId="3D74A51B" w14:textId="77777777" w:rsidTr="002E7D5C">
        <w:trPr>
          <w:trHeight w:val="270"/>
          <w:tblCellSpacing w:w="0" w:type="dxa"/>
        </w:trPr>
        <w:tc>
          <w:tcPr>
            <w:tcW w:w="9045" w:type="dxa"/>
            <w:gridSpan w:val="2"/>
            <w:tcMar>
              <w:top w:w="0" w:type="dxa"/>
              <w:left w:w="108" w:type="dxa"/>
              <w:bottom w:w="0" w:type="dxa"/>
              <w:right w:w="108" w:type="dxa"/>
            </w:tcMar>
            <w:hideMark/>
          </w:tcPr>
          <w:p w14:paraId="34E12C7E" w14:textId="77777777" w:rsidR="002E7D5C" w:rsidRPr="006D519F" w:rsidRDefault="002E7D5C" w:rsidP="002E7D5C">
            <w:r w:rsidRPr="006D519F">
              <w:rPr>
                <w:b/>
                <w:bCs/>
              </w:rPr>
              <w:t>Projektēšanas speciālie nosacījumi</w:t>
            </w:r>
          </w:p>
        </w:tc>
      </w:tr>
      <w:tr w:rsidR="002E7D5C" w:rsidRPr="006D519F" w14:paraId="18135F80" w14:textId="77777777" w:rsidTr="002E7D5C">
        <w:trPr>
          <w:trHeight w:val="270"/>
          <w:tblCellSpacing w:w="0" w:type="dxa"/>
        </w:trPr>
        <w:tc>
          <w:tcPr>
            <w:tcW w:w="3421" w:type="dxa"/>
            <w:tcMar>
              <w:top w:w="0" w:type="dxa"/>
              <w:left w:w="108" w:type="dxa"/>
              <w:bottom w:w="0" w:type="dxa"/>
              <w:right w:w="108" w:type="dxa"/>
            </w:tcMar>
            <w:hideMark/>
          </w:tcPr>
          <w:p w14:paraId="40F4E9CD" w14:textId="77777777" w:rsidR="002E7D5C" w:rsidRPr="006D519F" w:rsidRDefault="002E7D5C" w:rsidP="002E7D5C">
            <w:r w:rsidRPr="006D519F">
              <w:rPr>
                <w:b/>
                <w:bCs/>
              </w:rPr>
              <w:t>Teritorijas labiekārtojums, apzaļumošana</w:t>
            </w:r>
          </w:p>
        </w:tc>
        <w:tc>
          <w:tcPr>
            <w:tcW w:w="5624" w:type="dxa"/>
            <w:tcMar>
              <w:top w:w="0" w:type="dxa"/>
              <w:left w:w="108" w:type="dxa"/>
              <w:bottom w:w="0" w:type="dxa"/>
              <w:right w:w="108" w:type="dxa"/>
            </w:tcMar>
            <w:hideMark/>
          </w:tcPr>
          <w:p w14:paraId="0EBA3A63" w14:textId="77777777" w:rsidR="002E7D5C" w:rsidRPr="006D519F" w:rsidRDefault="002E7D5C" w:rsidP="002E7D5C">
            <w:r w:rsidRPr="006D519F">
              <w:t xml:space="preserve">Projektējamās teritorijas ziemeļu daļā paredzēta </w:t>
            </w:r>
            <w:proofErr w:type="gramStart"/>
            <w:r w:rsidRPr="006D519F">
              <w:t>ēka  -</w:t>
            </w:r>
            <w:proofErr w:type="gramEnd"/>
            <w:r w:rsidRPr="006D519F">
              <w:t xml:space="preserve"> nojume ar sanitāro mezglu kompleksu. Tai priekšā neliela zaļā zona un pēc tam dienvidu pusē visā platībā izvietotas auto stāvvietas.</w:t>
            </w:r>
          </w:p>
          <w:p w14:paraId="195EAFE6" w14:textId="77777777" w:rsidR="002E7D5C" w:rsidRPr="006D519F" w:rsidRDefault="002E7D5C" w:rsidP="002E7D5C">
            <w:r w:rsidRPr="006D519F">
              <w:t>Projektējamā teritorijā jāizvērtē mazo arhitektūras formu pielietojums, kā arī nepieciešamās raksturīgās norobežojošo elementu detaļas:</w:t>
            </w:r>
          </w:p>
          <w:p w14:paraId="608ECC6A" w14:textId="77777777" w:rsidR="002E7D5C" w:rsidRPr="006D519F" w:rsidRDefault="002E7D5C" w:rsidP="002E7D5C">
            <w:r w:rsidRPr="006D519F">
              <w:t>Visā projektējamā teritorijā paredzēt kvalitatīvu, vides kontekstam un mūsdienu prasībām atbilstošu, jaunu soliņu un atkritumu urnu uzstādīšanu, norādot soliņu sēdvirsmas augstumus, izmērus un materiālu.</w:t>
            </w:r>
          </w:p>
          <w:p w14:paraId="6144F1BF" w14:textId="77777777" w:rsidR="002E7D5C" w:rsidRPr="006D519F" w:rsidRDefault="002E7D5C" w:rsidP="002E7D5C">
            <w:r w:rsidRPr="006D519F">
              <w:t>Soliņus un atkritumu urnas izvietot visā projektējamajā teritorijā cietā iesegumā, atbilstoši izmantošanas intensitātei.</w:t>
            </w:r>
          </w:p>
          <w:p w14:paraId="2CFB142A" w14:textId="77777777" w:rsidR="002E7D5C" w:rsidRPr="006D519F" w:rsidRDefault="002E7D5C" w:rsidP="002E7D5C">
            <w:r w:rsidRPr="006D519F">
              <w:lastRenderedPageBreak/>
              <w:t>Paredzēt</w:t>
            </w:r>
            <w:r w:rsidR="009A0D38" w:rsidRPr="006D519F">
              <w:t xml:space="preserve"> </w:t>
            </w:r>
            <w:r w:rsidRPr="006D519F">
              <w:t>min. 5 veloturētāju uzstādīšanu.</w:t>
            </w:r>
          </w:p>
          <w:p w14:paraId="374158B0" w14:textId="77777777" w:rsidR="002E7D5C" w:rsidRPr="006D519F" w:rsidRDefault="002E7D5C" w:rsidP="002E7D5C">
            <w:r w:rsidRPr="006D519F">
              <w:t>Iespēju robežās saudzēt projektējamā teritorijā vērtīgākos augošos stādījumus.</w:t>
            </w:r>
          </w:p>
          <w:p w14:paraId="60F43213" w14:textId="77777777" w:rsidR="002E7D5C" w:rsidRPr="006D519F" w:rsidRDefault="002E7D5C" w:rsidP="002E7D5C">
            <w:r w:rsidRPr="006D519F">
              <w:t>Paredzēt jaunu, vides apstākļiem atbilstošu, viegli kopjamu zemo un atsevišķu augsto stādījumu ierīkošanu.</w:t>
            </w:r>
          </w:p>
          <w:p w14:paraId="1331F073" w14:textId="77777777" w:rsidR="002E7D5C" w:rsidRPr="006D519F" w:rsidRDefault="002E7D5C" w:rsidP="002E7D5C">
            <w:r w:rsidRPr="006D519F">
              <w:t>Paredzēt ziedošu stādījumu ierīkošanu.</w:t>
            </w:r>
          </w:p>
          <w:p w14:paraId="7DE234AE" w14:textId="77777777" w:rsidR="002E7D5C" w:rsidRPr="006D519F" w:rsidRDefault="002E7D5C" w:rsidP="002E7D5C">
            <w:r w:rsidRPr="006D519F">
              <w:t>Paredzētajiem koku un krūmu stādījumiem jāatbilst Ziemeļkurzemes klimatiskajiem apstākļiem.</w:t>
            </w:r>
          </w:p>
          <w:p w14:paraId="6A0BED4C" w14:textId="77777777" w:rsidR="002E7D5C" w:rsidRPr="006D519F" w:rsidRDefault="002E7D5C" w:rsidP="002E7D5C">
            <w:r w:rsidRPr="006D519F">
              <w:t>Paredzēt ūdensieguves urbumu (spici) un brīvstāvošu krānu teritorijā</w:t>
            </w:r>
          </w:p>
          <w:p w14:paraId="669B60A3" w14:textId="77777777" w:rsidR="002E7D5C" w:rsidRPr="006D519F" w:rsidRDefault="002E7D5C" w:rsidP="002E7D5C">
            <w:r w:rsidRPr="006D519F">
              <w:t>Paredzēt brīvpiekļuves bezvadu interneta pārklājumu teritorijā</w:t>
            </w:r>
          </w:p>
          <w:p w14:paraId="71D739DC" w14:textId="77777777" w:rsidR="002E7D5C" w:rsidRPr="006D519F" w:rsidRDefault="002E7D5C" w:rsidP="002E7D5C">
            <w:r w:rsidRPr="006D519F">
              <w:t>Paredzēt informatīvo norāžu, stendu un satiksmes organizācijas zīmju izvietošanu</w:t>
            </w:r>
          </w:p>
          <w:p w14:paraId="68D3954B" w14:textId="77777777" w:rsidR="002E7D5C" w:rsidRPr="006D519F" w:rsidRDefault="002E7D5C" w:rsidP="002E7D5C">
            <w:r w:rsidRPr="006D519F">
              <w:t xml:space="preserve">Paredzēt bērnu rotaļu elementu izvietošanu </w:t>
            </w:r>
          </w:p>
        </w:tc>
      </w:tr>
      <w:tr w:rsidR="002E7D5C" w:rsidRPr="00F22A5E" w14:paraId="0D07DEC4" w14:textId="77777777" w:rsidTr="002E7D5C">
        <w:trPr>
          <w:trHeight w:val="270"/>
          <w:tblCellSpacing w:w="0" w:type="dxa"/>
        </w:trPr>
        <w:tc>
          <w:tcPr>
            <w:tcW w:w="3421" w:type="dxa"/>
            <w:tcMar>
              <w:top w:w="0" w:type="dxa"/>
              <w:left w:w="108" w:type="dxa"/>
              <w:bottom w:w="0" w:type="dxa"/>
              <w:right w:w="108" w:type="dxa"/>
            </w:tcMar>
            <w:hideMark/>
          </w:tcPr>
          <w:p w14:paraId="3A4371A4" w14:textId="77777777" w:rsidR="002E7D5C" w:rsidRPr="006D519F" w:rsidRDefault="002E7D5C" w:rsidP="002E7D5C">
            <w:r w:rsidRPr="006D519F">
              <w:rPr>
                <w:b/>
                <w:bCs/>
              </w:rPr>
              <w:lastRenderedPageBreak/>
              <w:t>Seguma materiāls</w:t>
            </w:r>
          </w:p>
        </w:tc>
        <w:tc>
          <w:tcPr>
            <w:tcW w:w="5624" w:type="dxa"/>
            <w:tcMar>
              <w:top w:w="0" w:type="dxa"/>
              <w:left w:w="108" w:type="dxa"/>
              <w:bottom w:w="0" w:type="dxa"/>
              <w:right w:w="108" w:type="dxa"/>
            </w:tcMar>
            <w:hideMark/>
          </w:tcPr>
          <w:p w14:paraId="486B66A3" w14:textId="77777777" w:rsidR="002E7D5C" w:rsidRPr="006D519F" w:rsidRDefault="002E7D5C" w:rsidP="002E7D5C">
            <w:r w:rsidRPr="006D519F">
              <w:t>Auto stāvlaukuma zona – skalots betona bruģakmens, autostāvlaukuma sadalošās līnijas kontrastējošas krāsas betona bruģakmens.</w:t>
            </w:r>
          </w:p>
          <w:p w14:paraId="5B4D4EAF" w14:textId="77777777" w:rsidR="002E7D5C" w:rsidRPr="006D519F" w:rsidRDefault="002E7D5C" w:rsidP="002E7D5C">
            <w:pPr>
              <w:rPr>
                <w:lang w:val="nb-NO"/>
              </w:rPr>
            </w:pPr>
            <w:r w:rsidRPr="006D519F">
              <w:rPr>
                <w:lang w:val="nb-NO"/>
              </w:rPr>
              <w:t>Gājēju ietvju segums –skalotais betona bruģakmens;</w:t>
            </w:r>
          </w:p>
          <w:p w14:paraId="3FD076C0" w14:textId="77777777" w:rsidR="002E7D5C" w:rsidRPr="006D519F" w:rsidRDefault="002E7D5C" w:rsidP="002E7D5C">
            <w:pPr>
              <w:rPr>
                <w:lang w:val="nb-NO"/>
              </w:rPr>
            </w:pPr>
            <w:r w:rsidRPr="006D519F">
              <w:rPr>
                <w:lang w:val="nb-NO"/>
              </w:rPr>
              <w:t>Gājēju ietvju, brauktuvju, atsevišķu zonu norobežojoši betona bortakmeņi;</w:t>
            </w:r>
          </w:p>
          <w:p w14:paraId="3B688229" w14:textId="77777777" w:rsidR="002E7D5C" w:rsidRPr="006D519F" w:rsidRDefault="002E7D5C" w:rsidP="002E7D5C">
            <w:pPr>
              <w:rPr>
                <w:lang w:val="nb-NO"/>
              </w:rPr>
            </w:pPr>
            <w:r w:rsidRPr="006D519F">
              <w:rPr>
                <w:lang w:val="nb-NO"/>
              </w:rPr>
              <w:t>Rekreācijas teritorija – zālājs, dabisks materiāls, esoša zemsedze, dekoratīvie stādījumi.</w:t>
            </w:r>
          </w:p>
          <w:p w14:paraId="335633A4" w14:textId="77777777" w:rsidR="002E7D5C" w:rsidRPr="006D519F" w:rsidRDefault="002E7D5C" w:rsidP="002E7D5C">
            <w:pPr>
              <w:rPr>
                <w:lang w:val="nb-NO"/>
              </w:rPr>
            </w:pPr>
            <w:r w:rsidRPr="006D519F">
              <w:rPr>
                <w:lang w:val="nb-NO"/>
              </w:rPr>
              <w:t>Pēc objekta izbūves paredzēt jauna zālāja sēšanu, zaļās zonas un zemsedzes atjaunošanu ar auglīgu augu zemi, bez rupju frakciju piemaisījumiem.</w:t>
            </w:r>
          </w:p>
        </w:tc>
      </w:tr>
      <w:tr w:rsidR="002E7D5C" w:rsidRPr="006D519F" w14:paraId="4676DC6B" w14:textId="77777777" w:rsidTr="002E7D5C">
        <w:trPr>
          <w:trHeight w:val="270"/>
          <w:tblCellSpacing w:w="0" w:type="dxa"/>
        </w:trPr>
        <w:tc>
          <w:tcPr>
            <w:tcW w:w="3421" w:type="dxa"/>
            <w:tcMar>
              <w:top w:w="0" w:type="dxa"/>
              <w:left w:w="108" w:type="dxa"/>
              <w:bottom w:w="0" w:type="dxa"/>
              <w:right w:w="108" w:type="dxa"/>
            </w:tcMar>
            <w:hideMark/>
          </w:tcPr>
          <w:p w14:paraId="01F9C3EC" w14:textId="77777777" w:rsidR="002E7D5C" w:rsidRPr="006D519F" w:rsidRDefault="002E7D5C" w:rsidP="002E7D5C">
            <w:r w:rsidRPr="006D519F">
              <w:rPr>
                <w:b/>
                <w:bCs/>
              </w:rPr>
              <w:t>Elektroapgāde</w:t>
            </w:r>
          </w:p>
        </w:tc>
        <w:tc>
          <w:tcPr>
            <w:tcW w:w="5624" w:type="dxa"/>
            <w:tcMar>
              <w:top w:w="0" w:type="dxa"/>
              <w:left w:w="108" w:type="dxa"/>
              <w:bottom w:w="0" w:type="dxa"/>
              <w:right w:w="108" w:type="dxa"/>
            </w:tcMar>
            <w:hideMark/>
          </w:tcPr>
          <w:p w14:paraId="65DDE97B" w14:textId="77777777" w:rsidR="002E7D5C" w:rsidRPr="006D519F" w:rsidRDefault="002E7D5C" w:rsidP="002E7D5C">
            <w:r w:rsidRPr="006D519F">
              <w:t>Izbūvēt elektrības pieslēgumu īpašumam saskaņā ar AS “Sadales tīkls” tehnisko noteikumu nosacījumiem.</w:t>
            </w:r>
          </w:p>
          <w:p w14:paraId="0D530F19" w14:textId="77777777" w:rsidR="002E7D5C" w:rsidRPr="006D519F" w:rsidRDefault="002E7D5C" w:rsidP="002E7D5C">
            <w:r w:rsidRPr="006D519F">
              <w:t>Projektējot,</w:t>
            </w:r>
            <w:r w:rsidR="009A0D38" w:rsidRPr="006D519F">
              <w:t xml:space="preserve"> </w:t>
            </w:r>
            <w:r w:rsidRPr="006D519F">
              <w:t>paredzēt vietu elektromobīļu uzlādes iekārtai 2 elektromobiļu vienlaicīgai uzlādei.</w:t>
            </w:r>
          </w:p>
        </w:tc>
      </w:tr>
      <w:tr w:rsidR="002E7D5C" w:rsidRPr="006D519F" w14:paraId="367B9E94" w14:textId="77777777" w:rsidTr="002E7D5C">
        <w:trPr>
          <w:trHeight w:val="270"/>
          <w:tblCellSpacing w:w="0" w:type="dxa"/>
        </w:trPr>
        <w:tc>
          <w:tcPr>
            <w:tcW w:w="3421" w:type="dxa"/>
            <w:tcMar>
              <w:top w:w="0" w:type="dxa"/>
              <w:left w:w="108" w:type="dxa"/>
              <w:bottom w:w="0" w:type="dxa"/>
              <w:right w:w="108" w:type="dxa"/>
            </w:tcMar>
            <w:hideMark/>
          </w:tcPr>
          <w:p w14:paraId="58F2C066" w14:textId="77777777" w:rsidR="002E7D5C" w:rsidRPr="006D519F" w:rsidRDefault="002E7D5C" w:rsidP="002E7D5C">
            <w:r w:rsidRPr="006D519F">
              <w:rPr>
                <w:b/>
                <w:bCs/>
              </w:rPr>
              <w:t>Apgaismojums</w:t>
            </w:r>
          </w:p>
        </w:tc>
        <w:tc>
          <w:tcPr>
            <w:tcW w:w="5624" w:type="dxa"/>
            <w:tcMar>
              <w:top w:w="0" w:type="dxa"/>
              <w:left w:w="108" w:type="dxa"/>
              <w:bottom w:w="0" w:type="dxa"/>
              <w:right w:w="108" w:type="dxa"/>
            </w:tcMar>
            <w:hideMark/>
          </w:tcPr>
          <w:p w14:paraId="73CBE67D" w14:textId="77777777" w:rsidR="002E7D5C" w:rsidRPr="006D519F" w:rsidRDefault="002E7D5C" w:rsidP="002E7D5C">
            <w:r w:rsidRPr="006D519F">
              <w:t>Paredzēt teritorijas apgaismojumu ar LED gaismekļiem.</w:t>
            </w:r>
          </w:p>
          <w:p w14:paraId="705636A7" w14:textId="77777777" w:rsidR="002E7D5C" w:rsidRPr="006D519F" w:rsidRDefault="002E7D5C" w:rsidP="002E7D5C">
            <w:r w:rsidRPr="006D519F">
              <w:t>Apgaismojumam paredzēt balstus un laternas, kas iekļaujas projektējamās teritorijas ainaviskajā koptēlā.</w:t>
            </w:r>
          </w:p>
        </w:tc>
      </w:tr>
      <w:tr w:rsidR="002E7D5C" w:rsidRPr="006D519F" w14:paraId="306EC4D1" w14:textId="77777777" w:rsidTr="002E7D5C">
        <w:trPr>
          <w:trHeight w:val="270"/>
          <w:tblCellSpacing w:w="0" w:type="dxa"/>
        </w:trPr>
        <w:tc>
          <w:tcPr>
            <w:tcW w:w="3421" w:type="dxa"/>
            <w:tcMar>
              <w:top w:w="0" w:type="dxa"/>
              <w:left w:w="108" w:type="dxa"/>
              <w:bottom w:w="0" w:type="dxa"/>
              <w:right w:w="108" w:type="dxa"/>
            </w:tcMar>
            <w:hideMark/>
          </w:tcPr>
          <w:p w14:paraId="3F7F5B9F" w14:textId="77777777" w:rsidR="002E7D5C" w:rsidRPr="006D519F" w:rsidRDefault="002E7D5C" w:rsidP="002E7D5C">
            <w:r w:rsidRPr="006D519F">
              <w:rPr>
                <w:b/>
                <w:bCs/>
              </w:rPr>
              <w:t>Satiksmes organizācija</w:t>
            </w:r>
          </w:p>
        </w:tc>
        <w:tc>
          <w:tcPr>
            <w:tcW w:w="5624" w:type="dxa"/>
            <w:tcMar>
              <w:top w:w="0" w:type="dxa"/>
              <w:left w:w="108" w:type="dxa"/>
              <w:bottom w:w="0" w:type="dxa"/>
              <w:right w:w="108" w:type="dxa"/>
            </w:tcMar>
            <w:hideMark/>
          </w:tcPr>
          <w:p w14:paraId="13EAC406" w14:textId="77777777" w:rsidR="002E7D5C" w:rsidRPr="006D519F" w:rsidRDefault="002E7D5C" w:rsidP="002E7D5C">
            <w:r w:rsidRPr="006D519F">
              <w:t>Saskaņā ar VAS “Latvijas Valsts ceļi” tehnisko noteikumu nosacījumiem.</w:t>
            </w:r>
          </w:p>
        </w:tc>
      </w:tr>
      <w:tr w:rsidR="002E7D5C" w:rsidRPr="006D519F" w14:paraId="354D87F5" w14:textId="77777777" w:rsidTr="002E7D5C">
        <w:trPr>
          <w:trHeight w:val="270"/>
          <w:tblCellSpacing w:w="0" w:type="dxa"/>
        </w:trPr>
        <w:tc>
          <w:tcPr>
            <w:tcW w:w="3421" w:type="dxa"/>
            <w:tcMar>
              <w:top w:w="0" w:type="dxa"/>
              <w:left w:w="108" w:type="dxa"/>
              <w:bottom w:w="0" w:type="dxa"/>
              <w:right w:w="108" w:type="dxa"/>
            </w:tcMar>
            <w:hideMark/>
          </w:tcPr>
          <w:p w14:paraId="248146F7" w14:textId="77777777" w:rsidR="002E7D5C" w:rsidRPr="006D519F" w:rsidRDefault="002E7D5C" w:rsidP="002E7D5C">
            <w:r w:rsidRPr="006D519F">
              <w:rPr>
                <w:b/>
                <w:bCs/>
              </w:rPr>
              <w:t>Virszemes ūdeņu novadīšanas sistēma</w:t>
            </w:r>
          </w:p>
        </w:tc>
        <w:tc>
          <w:tcPr>
            <w:tcW w:w="5624" w:type="dxa"/>
            <w:tcMar>
              <w:top w:w="0" w:type="dxa"/>
              <w:left w:w="108" w:type="dxa"/>
              <w:bottom w:w="0" w:type="dxa"/>
              <w:right w:w="108" w:type="dxa"/>
            </w:tcMar>
            <w:hideMark/>
          </w:tcPr>
          <w:p w14:paraId="0E8C3EAF" w14:textId="77777777" w:rsidR="002E7D5C" w:rsidRPr="006D519F" w:rsidRDefault="002E7D5C" w:rsidP="002E7D5C">
            <w:r w:rsidRPr="006D519F">
              <w:t>Paredzēt lietus ūdeņu savākšanu, novadīšanu no celiņiem un laukumiem.</w:t>
            </w:r>
          </w:p>
        </w:tc>
      </w:tr>
      <w:tr w:rsidR="002E7D5C" w:rsidRPr="006D519F" w14:paraId="27442F43" w14:textId="77777777" w:rsidTr="002E7D5C">
        <w:trPr>
          <w:trHeight w:val="1691"/>
          <w:tblCellSpacing w:w="0" w:type="dxa"/>
        </w:trPr>
        <w:tc>
          <w:tcPr>
            <w:tcW w:w="3421" w:type="dxa"/>
            <w:tcMar>
              <w:top w:w="0" w:type="dxa"/>
              <w:left w:w="108" w:type="dxa"/>
              <w:bottom w:w="0" w:type="dxa"/>
              <w:right w:w="108" w:type="dxa"/>
            </w:tcMar>
            <w:hideMark/>
          </w:tcPr>
          <w:p w14:paraId="7A65874F" w14:textId="77777777" w:rsidR="002E7D5C" w:rsidRPr="006D519F" w:rsidRDefault="002E7D5C" w:rsidP="002E7D5C">
            <w:r w:rsidRPr="006D519F">
              <w:rPr>
                <w:b/>
                <w:bCs/>
              </w:rPr>
              <w:t>Pielikums</w:t>
            </w:r>
          </w:p>
        </w:tc>
        <w:tc>
          <w:tcPr>
            <w:tcW w:w="5624" w:type="dxa"/>
            <w:tcMar>
              <w:top w:w="0" w:type="dxa"/>
              <w:left w:w="108" w:type="dxa"/>
              <w:bottom w:w="0" w:type="dxa"/>
              <w:right w:w="108" w:type="dxa"/>
            </w:tcMar>
            <w:hideMark/>
          </w:tcPr>
          <w:p w14:paraId="2404E294" w14:textId="77777777" w:rsidR="002E7D5C" w:rsidRPr="006D519F" w:rsidRDefault="002E7D5C" w:rsidP="002E7D5C">
            <w:pPr>
              <w:pStyle w:val="Sarakstarindkopa"/>
              <w:numPr>
                <w:ilvl w:val="0"/>
                <w:numId w:val="37"/>
              </w:numPr>
              <w:suppressAutoHyphens w:val="0"/>
              <w:spacing w:after="0" w:line="240" w:lineRule="auto"/>
              <w:contextualSpacing/>
              <w:rPr>
                <w:rFonts w:ascii="Times New Roman" w:hAnsi="Times New Roman"/>
                <w:sz w:val="24"/>
                <w:szCs w:val="24"/>
              </w:rPr>
            </w:pPr>
            <w:r w:rsidRPr="006D519F">
              <w:rPr>
                <w:rFonts w:ascii="Times New Roman" w:hAnsi="Times New Roman"/>
                <w:sz w:val="24"/>
                <w:szCs w:val="24"/>
              </w:rPr>
              <w:t>Moduļa WC ēka ar nojumi (t.sk. santehnikas aprīkojums, apkure, kanalizācijas tvertne, elektroinstalācija, informācijas stendi, u.c. aprīkojums) tehniskie rasējumi uz 5 lapām;</w:t>
            </w:r>
          </w:p>
          <w:p w14:paraId="6A750B6C" w14:textId="77777777" w:rsidR="002E7D5C" w:rsidRPr="006D519F" w:rsidRDefault="002E7D5C" w:rsidP="002E7D5C">
            <w:pPr>
              <w:pStyle w:val="Sarakstarindkopa"/>
              <w:numPr>
                <w:ilvl w:val="0"/>
                <w:numId w:val="37"/>
              </w:numPr>
              <w:suppressAutoHyphens w:val="0"/>
              <w:spacing w:after="0" w:line="240" w:lineRule="auto"/>
              <w:contextualSpacing/>
              <w:rPr>
                <w:rFonts w:ascii="Times New Roman" w:hAnsi="Times New Roman"/>
                <w:sz w:val="24"/>
                <w:szCs w:val="24"/>
              </w:rPr>
            </w:pPr>
            <w:r w:rsidRPr="006D519F">
              <w:rPr>
                <w:rFonts w:ascii="Times New Roman" w:hAnsi="Times New Roman"/>
                <w:sz w:val="24"/>
                <w:szCs w:val="24"/>
              </w:rPr>
              <w:t>Ēkas 3D skices uz 4 lapām.</w:t>
            </w:r>
          </w:p>
        </w:tc>
      </w:tr>
    </w:tbl>
    <w:p w14:paraId="7DD5EEEF" w14:textId="77777777" w:rsidR="002E7D5C" w:rsidRPr="006D519F" w:rsidRDefault="002E7D5C" w:rsidP="002E7D5C">
      <w:pPr>
        <w:rPr>
          <w:b/>
        </w:rPr>
      </w:pPr>
    </w:p>
    <w:sectPr w:rsidR="002E7D5C" w:rsidRPr="006D519F" w:rsidSect="002E7D5C">
      <w:headerReference w:type="even" r:id="rId15"/>
      <w:headerReference w:type="default" r:id="rId16"/>
      <w:footerReference w:type="even" r:id="rId17"/>
      <w:footerReference w:type="default" r:id="rId18"/>
      <w:headerReference w:type="first" r:id="rId19"/>
      <w:footerReference w:type="first" r:id="rId20"/>
      <w:pgSz w:w="11906" w:h="16838"/>
      <w:pgMar w:top="1134" w:right="1008" w:bottom="1133" w:left="1699" w:header="709" w:footer="10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1E566" w14:textId="77777777" w:rsidR="0077183B" w:rsidRDefault="0077183B">
      <w:r>
        <w:separator/>
      </w:r>
    </w:p>
  </w:endnote>
  <w:endnote w:type="continuationSeparator" w:id="0">
    <w:p w14:paraId="09A47034" w14:textId="77777777" w:rsidR="0077183B" w:rsidRDefault="00771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w:altName w:val="Lucida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Yu Gothic"/>
    <w:charset w:val="00"/>
    <w:family w:val="roman"/>
    <w:pitch w:val="default"/>
  </w:font>
  <w:font w:name="Arial Bold">
    <w:panose1 w:val="020B0704020202020204"/>
    <w:charset w:val="00"/>
    <w:family w:val="auto"/>
    <w:pitch w:val="variable"/>
    <w:sig w:usb0="03000000" w:usb1="00000000" w:usb2="00000000" w:usb3="00000000" w:csb0="00000001" w:csb1="00000000"/>
  </w:font>
  <w:font w:name="!Neo'w Arial">
    <w:altName w:val="Arial"/>
    <w:charset w:val="00"/>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BE14D" w14:textId="77777777" w:rsidR="009E668A" w:rsidRDefault="009E668A">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14:paraId="6A1EFE31" w14:textId="77777777" w:rsidR="009E668A" w:rsidRDefault="009E668A">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BC6B4" w14:textId="64D533BD" w:rsidR="009E668A" w:rsidRDefault="009E668A">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C5B81">
      <w:rPr>
        <w:rStyle w:val="Lappusesnumurs"/>
        <w:noProof/>
      </w:rPr>
      <w:t>19</w:t>
    </w:r>
    <w:r>
      <w:rPr>
        <w:rStyle w:val="Lappusesnumurs"/>
      </w:rPr>
      <w:fldChar w:fldCharType="end"/>
    </w:r>
  </w:p>
  <w:p w14:paraId="1222A1FD" w14:textId="77777777" w:rsidR="009E668A" w:rsidRPr="008A1A45" w:rsidRDefault="009E668A">
    <w:pPr>
      <w:pStyle w:val="Kjene"/>
      <w:pBdr>
        <w:top w:val="single" w:sz="4" w:space="1" w:color="auto"/>
      </w:pBdr>
      <w:ind w:right="360"/>
      <w:rPr>
        <w:iCs/>
      </w:rPr>
    </w:pPr>
  </w:p>
  <w:p w14:paraId="55AD1C09" w14:textId="77777777" w:rsidR="009E668A" w:rsidRDefault="009E668A" w:rsidP="002E7D5C">
    <w:pPr>
      <w:pStyle w:val="Kjene"/>
      <w:pBdr>
        <w:top w:val="single" w:sz="4" w:space="1" w:color="auto"/>
      </w:pBd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6C6AF" w14:textId="77777777" w:rsidR="009E668A" w:rsidRDefault="009E668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0E13" w14:textId="4A5153C2" w:rsidR="009E668A" w:rsidRDefault="009E668A">
    <w:pPr>
      <w:pStyle w:val="Kjene"/>
      <w:jc w:val="right"/>
      <w:rPr>
        <w:color w:val="5F5F5F"/>
        <w:sz w:val="20"/>
        <w:szCs w:val="20"/>
      </w:rPr>
    </w:pPr>
    <w:r>
      <w:fldChar w:fldCharType="begin"/>
    </w:r>
    <w:r>
      <w:instrText xml:space="preserve"> PAGE </w:instrText>
    </w:r>
    <w:r>
      <w:fldChar w:fldCharType="separate"/>
    </w:r>
    <w:r w:rsidR="007C5B81">
      <w:rPr>
        <w:noProof/>
      </w:rPr>
      <w:t>25</w:t>
    </w:r>
    <w:r>
      <w:rPr>
        <w:noProof/>
      </w:rPr>
      <w:fldChar w:fldCharType="end"/>
    </w:r>
  </w:p>
  <w:p w14:paraId="4B69D87A" w14:textId="77777777" w:rsidR="009E668A" w:rsidRDefault="009E668A">
    <w:pPr>
      <w:pStyle w:val="Kjene"/>
      <w:pBdr>
        <w:top w:val="single" w:sz="4" w:space="1" w:color="000000"/>
      </w:pBdr>
      <w:rPr>
        <w:color w:val="5F5F5F"/>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64F4D" w14:textId="0B3FD6E1" w:rsidR="009E668A" w:rsidRDefault="009E668A">
    <w:pPr>
      <w:pStyle w:val="Kjene"/>
      <w:jc w:val="right"/>
      <w:rPr>
        <w:color w:val="5F5F5F"/>
        <w:sz w:val="20"/>
        <w:szCs w:val="20"/>
      </w:rPr>
    </w:pPr>
    <w:r>
      <w:fldChar w:fldCharType="begin"/>
    </w:r>
    <w:r>
      <w:instrText xml:space="preserve"> PAGE </w:instrText>
    </w:r>
    <w:r>
      <w:fldChar w:fldCharType="separate"/>
    </w:r>
    <w:r w:rsidR="007C5B81">
      <w:rPr>
        <w:noProof/>
      </w:rPr>
      <w:t>20</w:t>
    </w:r>
    <w:r>
      <w:rPr>
        <w:noProof/>
      </w:rPr>
      <w:fldChar w:fldCharType="end"/>
    </w:r>
  </w:p>
  <w:p w14:paraId="70BD3741" w14:textId="77777777" w:rsidR="009E668A" w:rsidRDefault="009E668A">
    <w:pPr>
      <w:pStyle w:val="Kjene"/>
      <w:pBdr>
        <w:top w:val="single" w:sz="4" w:space="1" w:color="000000"/>
      </w:pBdr>
      <w:rPr>
        <w:color w:val="5F5F5F"/>
        <w:sz w:val="20"/>
        <w:szCs w:val="20"/>
      </w:rPr>
    </w:pPr>
  </w:p>
  <w:p w14:paraId="25FDA33D" w14:textId="77777777" w:rsidR="009E668A" w:rsidRDefault="009E668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65CD4" w14:textId="77777777" w:rsidR="0077183B" w:rsidRDefault="0077183B">
      <w:r>
        <w:separator/>
      </w:r>
    </w:p>
  </w:footnote>
  <w:footnote w:type="continuationSeparator" w:id="0">
    <w:p w14:paraId="7D0EF24A" w14:textId="77777777" w:rsidR="0077183B" w:rsidRDefault="00771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37534" w14:textId="77777777" w:rsidR="009E668A" w:rsidRDefault="009E668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A1084" w14:textId="77777777" w:rsidR="009E668A" w:rsidRDefault="009E668A">
    <w:pPr>
      <w:pStyle w:val="Galvene"/>
      <w:pBdr>
        <w:bottom w:val="single" w:sz="4" w:space="5" w:color="000000"/>
      </w:pBdr>
      <w:jc w:val="right"/>
      <w:rPr>
        <w:b/>
        <w:bCs/>
        <w:i/>
        <w:iCs/>
        <w:sz w:val="18"/>
        <w:lang w:val="lv-LV"/>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C4D18" w14:textId="77777777" w:rsidR="009E668A" w:rsidRDefault="009E668A">
    <w:pPr>
      <w:pStyle w:val="Galvenepakreis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432"/>
        </w:tabs>
        <w:ind w:left="432" w:hanging="432"/>
      </w:pPr>
    </w:lvl>
    <w:lvl w:ilvl="1">
      <w:start w:val="1"/>
      <w:numFmt w:val="none"/>
      <w:pStyle w:val="Virsraksts2"/>
      <w:suff w:val="nothing"/>
      <w:lvlText w:val=""/>
      <w:lvlJc w:val="left"/>
      <w:pPr>
        <w:tabs>
          <w:tab w:val="num" w:pos="576"/>
        </w:tabs>
        <w:ind w:left="576" w:hanging="576"/>
      </w:pPr>
    </w:lvl>
    <w:lvl w:ilvl="2">
      <w:start w:val="1"/>
      <w:numFmt w:val="none"/>
      <w:pStyle w:val="Virsraksts3"/>
      <w:suff w:val="nothing"/>
      <w:lvlText w:val=""/>
      <w:lvlJc w:val="left"/>
      <w:pPr>
        <w:tabs>
          <w:tab w:val="num" w:pos="720"/>
        </w:tabs>
        <w:ind w:left="720" w:hanging="720"/>
      </w:pPr>
    </w:lvl>
    <w:lvl w:ilvl="3">
      <w:start w:val="1"/>
      <w:numFmt w:val="none"/>
      <w:pStyle w:val="Virsraksts4"/>
      <w:suff w:val="nothing"/>
      <w:lvlText w:val=""/>
      <w:lvlJc w:val="left"/>
      <w:pPr>
        <w:tabs>
          <w:tab w:val="num" w:pos="864"/>
        </w:tabs>
        <w:ind w:left="864" w:hanging="864"/>
      </w:pPr>
    </w:lvl>
    <w:lvl w:ilvl="4">
      <w:start w:val="1"/>
      <w:numFmt w:val="none"/>
      <w:pStyle w:val="Virsraksts5"/>
      <w:suff w:val="nothing"/>
      <w:lvlText w:val=""/>
      <w:lvlJc w:val="left"/>
      <w:pPr>
        <w:tabs>
          <w:tab w:val="num" w:pos="1008"/>
        </w:tabs>
        <w:ind w:left="1008" w:hanging="1008"/>
      </w:pPr>
    </w:lvl>
    <w:lvl w:ilvl="5">
      <w:start w:val="1"/>
      <w:numFmt w:val="none"/>
      <w:pStyle w:val="Virsraksts6"/>
      <w:suff w:val="nothing"/>
      <w:lvlText w:val=""/>
      <w:lvlJc w:val="left"/>
      <w:pPr>
        <w:tabs>
          <w:tab w:val="num" w:pos="1152"/>
        </w:tabs>
        <w:ind w:left="1152" w:hanging="1152"/>
      </w:pPr>
    </w:lvl>
    <w:lvl w:ilvl="6">
      <w:start w:val="1"/>
      <w:numFmt w:val="none"/>
      <w:pStyle w:val="Virsraksts7"/>
      <w:suff w:val="nothing"/>
      <w:lvlText w:val=""/>
      <w:lvlJc w:val="left"/>
      <w:pPr>
        <w:tabs>
          <w:tab w:val="num" w:pos="1296"/>
        </w:tabs>
        <w:ind w:left="1296" w:hanging="1296"/>
      </w:pPr>
    </w:lvl>
    <w:lvl w:ilvl="7">
      <w:start w:val="1"/>
      <w:numFmt w:val="none"/>
      <w:pStyle w:val="Virsraksts8"/>
      <w:suff w:val="nothing"/>
      <w:lvlText w:val=""/>
      <w:lvlJc w:val="left"/>
      <w:pPr>
        <w:tabs>
          <w:tab w:val="num" w:pos="1440"/>
        </w:tabs>
        <w:ind w:left="1440" w:hanging="1440"/>
      </w:pPr>
    </w:lvl>
    <w:lvl w:ilvl="8">
      <w:start w:val="1"/>
      <w:numFmt w:val="none"/>
      <w:pStyle w:val="Virsraksts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5"/>
    <w:lvl w:ilvl="0">
      <w:start w:val="1"/>
      <w:numFmt w:val="decimal"/>
      <w:lvlText w:val="%1)"/>
      <w:lvlJc w:val="left"/>
      <w:pPr>
        <w:tabs>
          <w:tab w:val="num" w:pos="720"/>
        </w:tabs>
        <w:ind w:left="720" w:hanging="360"/>
      </w:pPr>
      <w:rPr>
        <w:rFonts w:ascii="Symbol" w:hAnsi="Symbol" w:cs="Symbol"/>
        <w:sz w:val="22"/>
        <w:szCs w:val="22"/>
        <w:lang w:val="lv-LV"/>
      </w:rPr>
    </w:lvl>
  </w:abstractNum>
  <w:abstractNum w:abstractNumId="2" w15:restartNumberingAfterBreak="0">
    <w:nsid w:val="00000003"/>
    <w:multiLevelType w:val="singleLevel"/>
    <w:tmpl w:val="00000003"/>
    <w:name w:val="WW8Num7"/>
    <w:lvl w:ilvl="0">
      <w:start w:val="1"/>
      <w:numFmt w:val="bullet"/>
      <w:lvlText w:val=""/>
      <w:lvlJc w:val="left"/>
      <w:pPr>
        <w:tabs>
          <w:tab w:val="num" w:pos="1440"/>
        </w:tabs>
        <w:ind w:left="1440" w:hanging="360"/>
      </w:pPr>
      <w:rPr>
        <w:rFonts w:ascii="Symbol" w:hAnsi="Symbol" w:cs="Symbol"/>
        <w:sz w:val="22"/>
        <w:szCs w:val="22"/>
        <w:lang w:val="lv-LV"/>
      </w:rPr>
    </w:lvl>
  </w:abstractNum>
  <w:abstractNum w:abstractNumId="3" w15:restartNumberingAfterBreak="0">
    <w:nsid w:val="00000004"/>
    <w:multiLevelType w:val="multilevel"/>
    <w:tmpl w:val="C762AFAC"/>
    <w:name w:val="WW8Num8"/>
    <w:lvl w:ilvl="0">
      <w:start w:val="5"/>
      <w:numFmt w:val="decimal"/>
      <w:lvlText w:val="%1."/>
      <w:lvlJc w:val="left"/>
      <w:pPr>
        <w:tabs>
          <w:tab w:val="num" w:pos="360"/>
        </w:tabs>
        <w:ind w:left="360" w:hanging="360"/>
      </w:pPr>
      <w:rPr>
        <w:b/>
        <w:sz w:val="22"/>
        <w:szCs w:val="22"/>
      </w:rPr>
    </w:lvl>
    <w:lvl w:ilvl="1">
      <w:start w:val="1"/>
      <w:numFmt w:val="decimal"/>
      <w:lvlText w:val="%1.%2."/>
      <w:lvlJc w:val="left"/>
      <w:pPr>
        <w:tabs>
          <w:tab w:val="num" w:pos="720"/>
        </w:tabs>
        <w:ind w:left="600" w:hanging="360"/>
      </w:pPr>
      <w:rPr>
        <w:rFonts w:ascii="Arial" w:hAnsi="Arial" w:cs="Arial"/>
        <w:bCs/>
        <w:sz w:val="22"/>
        <w:szCs w:val="22"/>
        <w:lang w:val="lv-LV"/>
      </w:rPr>
    </w:lvl>
    <w:lvl w:ilvl="2">
      <w:start w:val="1"/>
      <w:numFmt w:val="decimal"/>
      <w:lvlText w:val="%1.%2.%3."/>
      <w:lvlJc w:val="left"/>
      <w:pPr>
        <w:tabs>
          <w:tab w:val="num" w:pos="720"/>
        </w:tabs>
        <w:ind w:left="1200" w:hanging="720"/>
      </w:pPr>
      <w:rPr>
        <w:rFonts w:ascii="Arial" w:hAnsi="Arial" w:cs="Arial"/>
        <w:sz w:val="22"/>
        <w:szCs w:val="22"/>
        <w:lang w:val="lv-LV"/>
      </w:rPr>
    </w:lvl>
    <w:lvl w:ilvl="3">
      <w:start w:val="1"/>
      <w:numFmt w:val="decimal"/>
      <w:lvlText w:val="%1.%2.%3.%4."/>
      <w:lvlJc w:val="left"/>
      <w:pPr>
        <w:tabs>
          <w:tab w:val="num" w:pos="1440"/>
        </w:tabs>
        <w:ind w:left="1440" w:hanging="720"/>
      </w:pPr>
    </w:lvl>
    <w:lvl w:ilvl="4">
      <w:start w:val="1"/>
      <w:numFmt w:val="decimal"/>
      <w:lvlText w:val="%1.%2.%3.%4.%5."/>
      <w:lvlJc w:val="left"/>
      <w:pPr>
        <w:tabs>
          <w:tab w:val="num" w:pos="2040"/>
        </w:tabs>
        <w:ind w:left="2040" w:hanging="1080"/>
      </w:pPr>
    </w:lvl>
    <w:lvl w:ilvl="5">
      <w:start w:val="1"/>
      <w:numFmt w:val="decimal"/>
      <w:lvlText w:val="%1.%2.%3.%4.%5.%6."/>
      <w:lvlJc w:val="left"/>
      <w:pPr>
        <w:tabs>
          <w:tab w:val="num" w:pos="2280"/>
        </w:tabs>
        <w:ind w:left="2280" w:hanging="108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120"/>
        </w:tabs>
        <w:ind w:left="3120" w:hanging="1440"/>
      </w:pPr>
    </w:lvl>
    <w:lvl w:ilvl="8">
      <w:start w:val="1"/>
      <w:numFmt w:val="decimal"/>
      <w:lvlText w:val="%1.%2.%3.%4.%5.%6.%7.%8.%9."/>
      <w:lvlJc w:val="left"/>
      <w:pPr>
        <w:tabs>
          <w:tab w:val="num" w:pos="3720"/>
        </w:tabs>
        <w:ind w:left="3720" w:hanging="1800"/>
      </w:pPr>
    </w:lvl>
  </w:abstractNum>
  <w:abstractNum w:abstractNumId="4" w15:restartNumberingAfterBreak="0">
    <w:nsid w:val="00000005"/>
    <w:multiLevelType w:val="multilevel"/>
    <w:tmpl w:val="CB1C728A"/>
    <w:lvl w:ilvl="0">
      <w:start w:val="1"/>
      <w:numFmt w:val="decimal"/>
      <w:lvlText w:val="%1."/>
      <w:lvlJc w:val="left"/>
      <w:pPr>
        <w:tabs>
          <w:tab w:val="num" w:pos="360"/>
        </w:tabs>
        <w:ind w:left="360" w:hanging="360"/>
      </w:pPr>
      <w:rPr>
        <w:b/>
        <w:sz w:val="22"/>
        <w:szCs w:val="22"/>
      </w:rPr>
    </w:lvl>
    <w:lvl w:ilvl="1">
      <w:start w:val="1"/>
      <w:numFmt w:val="decimal"/>
      <w:lvlText w:val="%1.%2."/>
      <w:lvlJc w:val="left"/>
      <w:pPr>
        <w:tabs>
          <w:tab w:val="num" w:pos="882"/>
        </w:tabs>
        <w:ind w:left="882" w:hanging="432"/>
      </w:pPr>
      <w:rPr>
        <w:rFonts w:ascii="Arial" w:hAnsi="Arial" w:cs="Arial"/>
        <w:b/>
        <w:color w:val="auto"/>
        <w:sz w:val="22"/>
        <w:szCs w:val="22"/>
        <w:lang w:val="lv-LV"/>
      </w:rPr>
    </w:lvl>
    <w:lvl w:ilvl="2">
      <w:start w:val="1"/>
      <w:numFmt w:val="decimal"/>
      <w:lvlText w:val="%1.%2.%3."/>
      <w:lvlJc w:val="left"/>
      <w:pPr>
        <w:tabs>
          <w:tab w:val="num" w:pos="1781"/>
        </w:tabs>
        <w:ind w:left="1781" w:hanging="504"/>
      </w:pPr>
      <w:rPr>
        <w:rFonts w:ascii="Arial" w:hAnsi="Arial" w:cs="Arial"/>
        <w:b w:val="0"/>
        <w:bCs/>
        <w:color w:val="auto"/>
        <w:sz w:val="22"/>
        <w:szCs w:val="22"/>
        <w:lang w:val="lv-LV"/>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0000006"/>
    <w:multiLevelType w:val="multilevel"/>
    <w:tmpl w:val="00000006"/>
    <w:name w:val="WW8Num12"/>
    <w:lvl w:ilvl="0">
      <w:start w:val="3"/>
      <w:numFmt w:val="decimal"/>
      <w:lvlText w:val="%1."/>
      <w:lvlJc w:val="left"/>
      <w:pPr>
        <w:tabs>
          <w:tab w:val="num" w:pos="360"/>
        </w:tabs>
        <w:ind w:left="360" w:hanging="360"/>
      </w:pPr>
    </w:lvl>
    <w:lvl w:ilvl="1">
      <w:start w:val="1"/>
      <w:numFmt w:val="decimal"/>
      <w:lvlText w:val="%1.%2."/>
      <w:lvlJc w:val="left"/>
      <w:pPr>
        <w:tabs>
          <w:tab w:val="num" w:pos="630"/>
        </w:tabs>
        <w:ind w:left="630" w:hanging="360"/>
      </w:pPr>
      <w:rPr>
        <w:rFonts w:ascii="Symbol" w:hAnsi="Symbol" w:cs="Symbol"/>
        <w:sz w:val="22"/>
        <w:szCs w:val="22"/>
        <w:lang w:val="lv-LV"/>
      </w:rPr>
    </w:lvl>
    <w:lvl w:ilvl="2">
      <w:start w:val="1"/>
      <w:numFmt w:val="decimal"/>
      <w:lvlText w:val="%1.%2.%3."/>
      <w:lvlJc w:val="left"/>
      <w:pPr>
        <w:tabs>
          <w:tab w:val="num" w:pos="1200"/>
        </w:tabs>
        <w:ind w:left="1200" w:hanging="720"/>
      </w:pPr>
      <w:rPr>
        <w:rFonts w:ascii="Wingdings" w:hAnsi="Wingdings" w:cs="Wingdings"/>
        <w:sz w:val="22"/>
        <w:szCs w:val="22"/>
        <w:lang w:val="lv-LV"/>
      </w:rPr>
    </w:lvl>
    <w:lvl w:ilvl="3">
      <w:start w:val="1"/>
      <w:numFmt w:val="decimal"/>
      <w:lvlText w:val="%1.%2.%3.%4."/>
      <w:lvlJc w:val="left"/>
      <w:pPr>
        <w:tabs>
          <w:tab w:val="num" w:pos="1440"/>
        </w:tabs>
        <w:ind w:left="1440" w:hanging="720"/>
      </w:pPr>
    </w:lvl>
    <w:lvl w:ilvl="4">
      <w:start w:val="1"/>
      <w:numFmt w:val="decimal"/>
      <w:lvlText w:val="%1.%2.%3.%4.%5."/>
      <w:lvlJc w:val="left"/>
      <w:pPr>
        <w:tabs>
          <w:tab w:val="num" w:pos="2040"/>
        </w:tabs>
        <w:ind w:left="2040" w:hanging="1080"/>
      </w:pPr>
    </w:lvl>
    <w:lvl w:ilvl="5">
      <w:start w:val="1"/>
      <w:numFmt w:val="decimal"/>
      <w:lvlText w:val="%1.%2.%3.%4.%5.%6."/>
      <w:lvlJc w:val="left"/>
      <w:pPr>
        <w:tabs>
          <w:tab w:val="num" w:pos="2280"/>
        </w:tabs>
        <w:ind w:left="2280" w:hanging="108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120"/>
        </w:tabs>
        <w:ind w:left="3120" w:hanging="1440"/>
      </w:pPr>
    </w:lvl>
    <w:lvl w:ilvl="8">
      <w:start w:val="1"/>
      <w:numFmt w:val="decimal"/>
      <w:lvlText w:val="%1.%2.%3.%4.%5.%6.%7.%8.%9."/>
      <w:lvlJc w:val="left"/>
      <w:pPr>
        <w:tabs>
          <w:tab w:val="num" w:pos="3720"/>
        </w:tabs>
        <w:ind w:left="3720" w:hanging="1800"/>
      </w:pPr>
    </w:lvl>
  </w:abstractNum>
  <w:abstractNum w:abstractNumId="6" w15:restartNumberingAfterBreak="0">
    <w:nsid w:val="00000007"/>
    <w:multiLevelType w:val="multilevel"/>
    <w:tmpl w:val="9D8219DE"/>
    <w:name w:val="WW8Num27"/>
    <w:lvl w:ilvl="0">
      <w:start w:val="2"/>
      <w:numFmt w:val="decimal"/>
      <w:lvlText w:val="%1."/>
      <w:lvlJc w:val="left"/>
      <w:pPr>
        <w:tabs>
          <w:tab w:val="num" w:pos="720"/>
        </w:tabs>
        <w:ind w:left="360" w:hanging="360"/>
      </w:pPr>
    </w:lvl>
    <w:lvl w:ilvl="1">
      <w:start w:val="1"/>
      <w:numFmt w:val="decimal"/>
      <w:lvlText w:val="%1.%2."/>
      <w:lvlJc w:val="left"/>
      <w:pPr>
        <w:tabs>
          <w:tab w:val="num" w:pos="0"/>
        </w:tabs>
        <w:ind w:left="810" w:hanging="720"/>
      </w:pPr>
      <w:rPr>
        <w:rFonts w:ascii="Arial" w:hAnsi="Arial" w:cs="Arial"/>
        <w:b/>
        <w:bCs/>
        <w:color w:val="auto"/>
        <w:sz w:val="22"/>
        <w:szCs w:val="22"/>
        <w:lang w:val="lv-LV"/>
      </w:rPr>
    </w:lvl>
    <w:lvl w:ilvl="2">
      <w:start w:val="1"/>
      <w:numFmt w:val="decimal"/>
      <w:lvlText w:val="%1.%2.%3."/>
      <w:lvlJc w:val="left"/>
      <w:pPr>
        <w:tabs>
          <w:tab w:val="num" w:pos="0"/>
        </w:tabs>
        <w:ind w:left="900" w:hanging="720"/>
      </w:pPr>
      <w:rPr>
        <w:b w:val="0"/>
      </w:rPr>
    </w:lvl>
    <w:lvl w:ilvl="3">
      <w:start w:val="1"/>
      <w:numFmt w:val="decimal"/>
      <w:lvlText w:val="%1.%2.%3.%4."/>
      <w:lvlJc w:val="left"/>
      <w:pPr>
        <w:tabs>
          <w:tab w:val="num" w:pos="0"/>
        </w:tabs>
        <w:ind w:left="135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90" w:hanging="144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2430" w:hanging="1800"/>
      </w:pPr>
    </w:lvl>
    <w:lvl w:ilvl="8">
      <w:start w:val="1"/>
      <w:numFmt w:val="decimal"/>
      <w:lvlText w:val="%1.%2.%3.%4.%5.%6.%7.%8.%9."/>
      <w:lvlJc w:val="left"/>
      <w:pPr>
        <w:tabs>
          <w:tab w:val="num" w:pos="0"/>
        </w:tabs>
        <w:ind w:left="2520" w:hanging="1800"/>
      </w:pPr>
    </w:lvl>
  </w:abstractNum>
  <w:abstractNum w:abstractNumId="7" w15:restartNumberingAfterBreak="0">
    <w:nsid w:val="00000008"/>
    <w:multiLevelType w:val="multilevel"/>
    <w:tmpl w:val="1F38EFF6"/>
    <w:name w:val="WW8Num29"/>
    <w:lvl w:ilvl="0">
      <w:start w:val="1"/>
      <w:numFmt w:val="decimal"/>
      <w:lvlText w:val="%1."/>
      <w:lvlJc w:val="left"/>
      <w:pPr>
        <w:tabs>
          <w:tab w:val="num" w:pos="0"/>
        </w:tabs>
        <w:ind w:left="840" w:hanging="360"/>
      </w:pPr>
      <w:rPr>
        <w:sz w:val="22"/>
      </w:rPr>
    </w:lvl>
    <w:lvl w:ilvl="1">
      <w:start w:val="2"/>
      <w:numFmt w:val="decimal"/>
      <w:isLgl/>
      <w:lvlText w:val="%1.%2."/>
      <w:lvlJc w:val="left"/>
      <w:pPr>
        <w:ind w:left="120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280" w:hanging="1800"/>
      </w:pPr>
      <w:rPr>
        <w:rFonts w:hint="default"/>
      </w:rPr>
    </w:lvl>
  </w:abstractNum>
  <w:abstractNum w:abstractNumId="8" w15:restartNumberingAfterBreak="0">
    <w:nsid w:val="00000009"/>
    <w:multiLevelType w:val="singleLevel"/>
    <w:tmpl w:val="00000009"/>
    <w:name w:val="WW8Num32"/>
    <w:lvl w:ilvl="0">
      <w:start w:val="1"/>
      <w:numFmt w:val="decimal"/>
      <w:lvlText w:val="%1. "/>
      <w:lvlJc w:val="left"/>
      <w:pPr>
        <w:tabs>
          <w:tab w:val="num" w:pos="360"/>
        </w:tabs>
        <w:ind w:left="360" w:hanging="360"/>
      </w:pPr>
      <w:rPr>
        <w:rFonts w:ascii="Times New Roman" w:hAnsi="Times New Roman" w:cs="Times New Roman"/>
        <w:sz w:val="24"/>
      </w:rPr>
    </w:lvl>
  </w:abstractNum>
  <w:abstractNum w:abstractNumId="9" w15:restartNumberingAfterBreak="0">
    <w:nsid w:val="0000000A"/>
    <w:multiLevelType w:val="multilevel"/>
    <w:tmpl w:val="CDE67F7E"/>
    <w:name w:val="WW8Num33"/>
    <w:lvl w:ilvl="0">
      <w:start w:val="1"/>
      <w:numFmt w:val="lowerLetter"/>
      <w:pStyle w:val="Apakpunkts"/>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360"/>
        </w:tabs>
        <w:ind w:left="360" w:hanging="360"/>
      </w:pPr>
      <w:rPr>
        <w:rFonts w:ascii="Arial" w:hAnsi="Arial" w:cs="Arial"/>
        <w:sz w:val="22"/>
        <w:szCs w:val="22"/>
        <w:lang w:val="lv-LV"/>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B"/>
    <w:multiLevelType w:val="singleLevel"/>
    <w:tmpl w:val="0000000B"/>
    <w:name w:val="WW8Num37"/>
    <w:lvl w:ilvl="0">
      <w:start w:val="3"/>
      <w:numFmt w:val="decimal"/>
      <w:lvlText w:val="%1"/>
      <w:lvlJc w:val="left"/>
      <w:pPr>
        <w:tabs>
          <w:tab w:val="num" w:pos="0"/>
        </w:tabs>
        <w:ind w:left="720" w:hanging="360"/>
      </w:pPr>
    </w:lvl>
  </w:abstractNum>
  <w:abstractNum w:abstractNumId="11" w15:restartNumberingAfterBreak="0">
    <w:nsid w:val="0000000C"/>
    <w:multiLevelType w:val="singleLevel"/>
    <w:tmpl w:val="0000000C"/>
    <w:name w:val="WW8Num43"/>
    <w:lvl w:ilvl="0">
      <w:start w:val="1"/>
      <w:numFmt w:val="decimal"/>
      <w:lvlText w:val="%1."/>
      <w:lvlJc w:val="left"/>
      <w:pPr>
        <w:tabs>
          <w:tab w:val="num" w:pos="0"/>
        </w:tabs>
        <w:ind w:left="720" w:hanging="360"/>
      </w:pPr>
    </w:lvl>
  </w:abstractNum>
  <w:abstractNum w:abstractNumId="12" w15:restartNumberingAfterBreak="0">
    <w:nsid w:val="0000000D"/>
    <w:multiLevelType w:val="singleLevel"/>
    <w:tmpl w:val="0000000D"/>
    <w:name w:val="WW8Num45"/>
    <w:lvl w:ilvl="0">
      <w:start w:val="6"/>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17"/>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12"/>
    <w:multiLevelType w:val="multilevel"/>
    <w:tmpl w:val="00000012"/>
    <w:name w:val="WWNum3"/>
    <w:lvl w:ilvl="0">
      <w:start w:val="3"/>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5" w15:restartNumberingAfterBreak="0">
    <w:nsid w:val="00000022"/>
    <w:multiLevelType w:val="singleLevel"/>
    <w:tmpl w:val="00000022"/>
    <w:name w:val="WW8Num35"/>
    <w:lvl w:ilvl="0">
      <w:start w:val="1"/>
      <w:numFmt w:val="lowerLetter"/>
      <w:lvlText w:val="%1."/>
      <w:lvlJc w:val="left"/>
      <w:pPr>
        <w:tabs>
          <w:tab w:val="num" w:pos="1211"/>
        </w:tabs>
        <w:ind w:left="1211" w:hanging="360"/>
      </w:pPr>
    </w:lvl>
  </w:abstractNum>
  <w:abstractNum w:abstractNumId="16" w15:restartNumberingAfterBreak="0">
    <w:nsid w:val="00493126"/>
    <w:multiLevelType w:val="hybridMultilevel"/>
    <w:tmpl w:val="6BD661D0"/>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7" w15:restartNumberingAfterBreak="0">
    <w:nsid w:val="061E54BE"/>
    <w:multiLevelType w:val="multilevel"/>
    <w:tmpl w:val="A6A8FA96"/>
    <w:lvl w:ilvl="0">
      <w:start w:val="4"/>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097E6425"/>
    <w:multiLevelType w:val="singleLevel"/>
    <w:tmpl w:val="03E6EA48"/>
    <w:lvl w:ilvl="0">
      <w:start w:val="1"/>
      <w:numFmt w:val="bullet"/>
      <w:pStyle w:val="Normalnumbered"/>
      <w:lvlText w:val=""/>
      <w:lvlJc w:val="left"/>
      <w:pPr>
        <w:tabs>
          <w:tab w:val="num" w:pos="360"/>
        </w:tabs>
        <w:ind w:left="360" w:hanging="360"/>
      </w:pPr>
      <w:rPr>
        <w:rFonts w:ascii="Symbol" w:hAnsi="Symbol" w:hint="default"/>
      </w:rPr>
    </w:lvl>
  </w:abstractNum>
  <w:abstractNum w:abstractNumId="19" w15:restartNumberingAfterBreak="0">
    <w:nsid w:val="0BF151EF"/>
    <w:multiLevelType w:val="hybridMultilevel"/>
    <w:tmpl w:val="544C5B44"/>
    <w:lvl w:ilvl="0" w:tplc="FCB8C728">
      <w:start w:val="1"/>
      <w:numFmt w:val="bullet"/>
      <w:lvlText w:val=""/>
      <w:lvlJc w:val="left"/>
      <w:pPr>
        <w:tabs>
          <w:tab w:val="num" w:pos="720"/>
        </w:tabs>
        <w:ind w:left="720" w:hanging="360"/>
      </w:pPr>
      <w:rPr>
        <w:rFonts w:ascii="Symbol" w:hAnsi="Symbol" w:hint="default"/>
        <w:color w:val="auto"/>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C31779D"/>
    <w:multiLevelType w:val="multilevel"/>
    <w:tmpl w:val="26620B42"/>
    <w:lvl w:ilvl="0">
      <w:start w:val="1"/>
      <w:numFmt w:val="decimal"/>
      <w:lvlText w:val="%1."/>
      <w:lvlJc w:val="left"/>
      <w:pPr>
        <w:ind w:left="360" w:hanging="360"/>
      </w:pPr>
      <w:rPr>
        <w:rFonts w:hint="default"/>
      </w:rPr>
    </w:lvl>
    <w:lvl w:ilvl="1">
      <w:start w:val="2"/>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21" w15:restartNumberingAfterBreak="0">
    <w:nsid w:val="0C4D256B"/>
    <w:multiLevelType w:val="hybridMultilevel"/>
    <w:tmpl w:val="40A8F988"/>
    <w:lvl w:ilvl="0" w:tplc="C2C21538">
      <w:start w:val="1"/>
      <w:numFmt w:val="bullet"/>
      <w:lvlText w:val=""/>
      <w:lvlJc w:val="left"/>
      <w:pPr>
        <w:tabs>
          <w:tab w:val="num" w:pos="720"/>
        </w:tabs>
        <w:ind w:left="720" w:hanging="360"/>
      </w:pPr>
      <w:rPr>
        <w:rFonts w:ascii="Symbol" w:hAnsi="Symbol" w:hint="default"/>
        <w:color w:val="auto"/>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EC54EFE"/>
    <w:multiLevelType w:val="hybridMultilevel"/>
    <w:tmpl w:val="AA8087C2"/>
    <w:lvl w:ilvl="0" w:tplc="9A6CB19E">
      <w:start w:val="1"/>
      <w:numFmt w:val="decimal"/>
      <w:lvlText w:val="%1)"/>
      <w:lvlJc w:val="left"/>
      <w:pPr>
        <w:ind w:left="840" w:hanging="360"/>
      </w:pPr>
      <w:rPr>
        <w:rFonts w:cs="Times New Roman" w:hint="default"/>
      </w:rPr>
    </w:lvl>
    <w:lvl w:ilvl="1" w:tplc="04260019" w:tentative="1">
      <w:start w:val="1"/>
      <w:numFmt w:val="lowerLetter"/>
      <w:lvlText w:val="%2."/>
      <w:lvlJc w:val="left"/>
      <w:pPr>
        <w:ind w:left="1560" w:hanging="360"/>
      </w:pPr>
      <w:rPr>
        <w:rFonts w:cs="Times New Roman"/>
      </w:rPr>
    </w:lvl>
    <w:lvl w:ilvl="2" w:tplc="0426001B" w:tentative="1">
      <w:start w:val="1"/>
      <w:numFmt w:val="lowerRoman"/>
      <w:lvlText w:val="%3."/>
      <w:lvlJc w:val="right"/>
      <w:pPr>
        <w:ind w:left="2280" w:hanging="180"/>
      </w:pPr>
      <w:rPr>
        <w:rFonts w:cs="Times New Roman"/>
      </w:rPr>
    </w:lvl>
    <w:lvl w:ilvl="3" w:tplc="0426000F" w:tentative="1">
      <w:start w:val="1"/>
      <w:numFmt w:val="decimal"/>
      <w:lvlText w:val="%4."/>
      <w:lvlJc w:val="left"/>
      <w:pPr>
        <w:ind w:left="3000" w:hanging="360"/>
      </w:pPr>
      <w:rPr>
        <w:rFonts w:cs="Times New Roman"/>
      </w:rPr>
    </w:lvl>
    <w:lvl w:ilvl="4" w:tplc="04260019" w:tentative="1">
      <w:start w:val="1"/>
      <w:numFmt w:val="lowerLetter"/>
      <w:lvlText w:val="%5."/>
      <w:lvlJc w:val="left"/>
      <w:pPr>
        <w:ind w:left="3720" w:hanging="360"/>
      </w:pPr>
      <w:rPr>
        <w:rFonts w:cs="Times New Roman"/>
      </w:rPr>
    </w:lvl>
    <w:lvl w:ilvl="5" w:tplc="0426001B" w:tentative="1">
      <w:start w:val="1"/>
      <w:numFmt w:val="lowerRoman"/>
      <w:lvlText w:val="%6."/>
      <w:lvlJc w:val="right"/>
      <w:pPr>
        <w:ind w:left="4440" w:hanging="180"/>
      </w:pPr>
      <w:rPr>
        <w:rFonts w:cs="Times New Roman"/>
      </w:rPr>
    </w:lvl>
    <w:lvl w:ilvl="6" w:tplc="0426000F" w:tentative="1">
      <w:start w:val="1"/>
      <w:numFmt w:val="decimal"/>
      <w:lvlText w:val="%7."/>
      <w:lvlJc w:val="left"/>
      <w:pPr>
        <w:ind w:left="5160" w:hanging="360"/>
      </w:pPr>
      <w:rPr>
        <w:rFonts w:cs="Times New Roman"/>
      </w:rPr>
    </w:lvl>
    <w:lvl w:ilvl="7" w:tplc="04260019" w:tentative="1">
      <w:start w:val="1"/>
      <w:numFmt w:val="lowerLetter"/>
      <w:lvlText w:val="%8."/>
      <w:lvlJc w:val="left"/>
      <w:pPr>
        <w:ind w:left="5880" w:hanging="360"/>
      </w:pPr>
      <w:rPr>
        <w:rFonts w:cs="Times New Roman"/>
      </w:rPr>
    </w:lvl>
    <w:lvl w:ilvl="8" w:tplc="0426001B" w:tentative="1">
      <w:start w:val="1"/>
      <w:numFmt w:val="lowerRoman"/>
      <w:lvlText w:val="%9."/>
      <w:lvlJc w:val="right"/>
      <w:pPr>
        <w:ind w:left="6600" w:hanging="180"/>
      </w:pPr>
      <w:rPr>
        <w:rFonts w:cs="Times New Roman"/>
      </w:rPr>
    </w:lvl>
  </w:abstractNum>
  <w:abstractNum w:abstractNumId="23" w15:restartNumberingAfterBreak="0">
    <w:nsid w:val="147F03D9"/>
    <w:multiLevelType w:val="hybridMultilevel"/>
    <w:tmpl w:val="8AFC5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64D3291"/>
    <w:multiLevelType w:val="hybridMultilevel"/>
    <w:tmpl w:val="1390F032"/>
    <w:lvl w:ilvl="0" w:tplc="5734C1E6">
      <w:start w:val="1"/>
      <w:numFmt w:val="decimal"/>
      <w:lvlText w:val="%1)"/>
      <w:lvlJc w:val="left"/>
      <w:pPr>
        <w:tabs>
          <w:tab w:val="num" w:pos="2040"/>
        </w:tabs>
        <w:ind w:left="2040" w:hanging="360"/>
      </w:pPr>
      <w:rPr>
        <w:rFonts w:hint="default"/>
      </w:rPr>
    </w:lvl>
    <w:lvl w:ilvl="1" w:tplc="04090019">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25" w15:restartNumberingAfterBreak="0">
    <w:nsid w:val="17694C18"/>
    <w:multiLevelType w:val="hybridMultilevel"/>
    <w:tmpl w:val="C3089430"/>
    <w:lvl w:ilvl="0" w:tplc="5CC2E6E8">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18F23ED"/>
    <w:multiLevelType w:val="multilevel"/>
    <w:tmpl w:val="E88CE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3966F42"/>
    <w:multiLevelType w:val="multilevel"/>
    <w:tmpl w:val="5298258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6EB3A8B"/>
    <w:multiLevelType w:val="multilevel"/>
    <w:tmpl w:val="E88CE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79F4360"/>
    <w:multiLevelType w:val="multilevel"/>
    <w:tmpl w:val="6ACA4E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32966B10"/>
    <w:multiLevelType w:val="multilevel"/>
    <w:tmpl w:val="CAA6E0BE"/>
    <w:lvl w:ilvl="0">
      <w:start w:val="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341714F7"/>
    <w:multiLevelType w:val="multilevel"/>
    <w:tmpl w:val="187CB404"/>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3B252D98"/>
    <w:multiLevelType w:val="multilevel"/>
    <w:tmpl w:val="F47017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0182B13"/>
    <w:multiLevelType w:val="multilevel"/>
    <w:tmpl w:val="1EB6B0F8"/>
    <w:lvl w:ilvl="0">
      <w:start w:val="1"/>
      <w:numFmt w:val="none"/>
      <w:lvlText w:val="%1"/>
      <w:lvlJc w:val="left"/>
      <w:pPr>
        <w:tabs>
          <w:tab w:val="num" w:pos="927"/>
        </w:tabs>
        <w:ind w:left="567" w:firstLine="0"/>
      </w:pPr>
      <w:rPr>
        <w:rFonts w:hint="default"/>
      </w:rPr>
    </w:lvl>
    <w:lvl w:ilvl="1">
      <w:start w:val="1"/>
      <w:numFmt w:val="decimal"/>
      <w:lvlText w:val="%1%2."/>
      <w:lvlJc w:val="left"/>
      <w:pPr>
        <w:tabs>
          <w:tab w:val="num" w:pos="1145"/>
        </w:tabs>
        <w:ind w:left="1145" w:hanging="578"/>
      </w:pPr>
      <w:rPr>
        <w:rFonts w:ascii="Times New Roman Bold" w:hAnsi="Times New Roman Bold" w:hint="default"/>
        <w:b/>
        <w:i w:val="0"/>
        <w:sz w:val="28"/>
      </w:rPr>
    </w:lvl>
    <w:lvl w:ilvl="2">
      <w:start w:val="1"/>
      <w:numFmt w:val="decimal"/>
      <w:lvlText w:val="%1%2.%3."/>
      <w:lvlJc w:val="left"/>
      <w:pPr>
        <w:tabs>
          <w:tab w:val="num" w:pos="1854"/>
        </w:tabs>
        <w:ind w:left="1287" w:hanging="153"/>
      </w:pPr>
      <w:rPr>
        <w:rFonts w:ascii="Times New Roman Bold" w:hAnsi="Times New Roman Bold" w:hint="default"/>
        <w:b/>
        <w:i w:val="0"/>
        <w:sz w:val="24"/>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34" w15:restartNumberingAfterBreak="0">
    <w:nsid w:val="40E54C8A"/>
    <w:multiLevelType w:val="multilevel"/>
    <w:tmpl w:val="DC3468D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color w:val="FF0000"/>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1256C92"/>
    <w:multiLevelType w:val="multilevel"/>
    <w:tmpl w:val="DD103DC4"/>
    <w:lvl w:ilvl="0">
      <w:start w:val="1"/>
      <w:numFmt w:val="decimal"/>
      <w:lvlText w:val="%1."/>
      <w:lvlJc w:val="left"/>
      <w:pPr>
        <w:ind w:left="644" w:hanging="360"/>
      </w:pPr>
      <w:rPr>
        <w:rFonts w:hint="default"/>
        <w:b/>
      </w:rPr>
    </w:lvl>
    <w:lvl w:ilvl="1">
      <w:start w:val="1"/>
      <w:numFmt w:val="decimal"/>
      <w:isLgl/>
      <w:lvlText w:val="%1.%2."/>
      <w:lvlJc w:val="left"/>
      <w:pPr>
        <w:ind w:left="1004" w:hanging="72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364" w:hanging="1080"/>
      </w:pPr>
      <w:rPr>
        <w:rFonts w:hint="default"/>
        <w:b w:val="0"/>
      </w:rPr>
    </w:lvl>
    <w:lvl w:ilvl="4">
      <w:start w:val="1"/>
      <w:numFmt w:val="decimal"/>
      <w:isLgl/>
      <w:lvlText w:val="%1.%2.%3.%4.%5."/>
      <w:lvlJc w:val="left"/>
      <w:pPr>
        <w:ind w:left="1364" w:hanging="1080"/>
      </w:pPr>
      <w:rPr>
        <w:rFonts w:hint="default"/>
        <w:b w:val="0"/>
      </w:rPr>
    </w:lvl>
    <w:lvl w:ilvl="5">
      <w:start w:val="1"/>
      <w:numFmt w:val="decimal"/>
      <w:isLgl/>
      <w:lvlText w:val="%1.%2.%3.%4.%5.%6."/>
      <w:lvlJc w:val="left"/>
      <w:pPr>
        <w:ind w:left="1724" w:hanging="1440"/>
      </w:pPr>
      <w:rPr>
        <w:rFonts w:hint="default"/>
        <w:b w:val="0"/>
      </w:rPr>
    </w:lvl>
    <w:lvl w:ilvl="6">
      <w:start w:val="1"/>
      <w:numFmt w:val="decimal"/>
      <w:isLgl/>
      <w:lvlText w:val="%1.%2.%3.%4.%5.%6.%7."/>
      <w:lvlJc w:val="left"/>
      <w:pPr>
        <w:ind w:left="1724" w:hanging="1440"/>
      </w:pPr>
      <w:rPr>
        <w:rFonts w:hint="default"/>
        <w:b w:val="0"/>
      </w:rPr>
    </w:lvl>
    <w:lvl w:ilvl="7">
      <w:start w:val="1"/>
      <w:numFmt w:val="decimal"/>
      <w:isLgl/>
      <w:lvlText w:val="%1.%2.%3.%4.%5.%6.%7.%8."/>
      <w:lvlJc w:val="left"/>
      <w:pPr>
        <w:ind w:left="2084" w:hanging="1800"/>
      </w:pPr>
      <w:rPr>
        <w:rFonts w:hint="default"/>
        <w:b w:val="0"/>
      </w:rPr>
    </w:lvl>
    <w:lvl w:ilvl="8">
      <w:start w:val="1"/>
      <w:numFmt w:val="decimal"/>
      <w:isLgl/>
      <w:lvlText w:val="%1.%2.%3.%4.%5.%6.%7.%8.%9."/>
      <w:lvlJc w:val="left"/>
      <w:pPr>
        <w:ind w:left="2084" w:hanging="1800"/>
      </w:pPr>
      <w:rPr>
        <w:rFonts w:hint="default"/>
        <w:b w:val="0"/>
      </w:rPr>
    </w:lvl>
  </w:abstractNum>
  <w:abstractNum w:abstractNumId="36" w15:restartNumberingAfterBreak="0">
    <w:nsid w:val="42101B61"/>
    <w:multiLevelType w:val="multilevel"/>
    <w:tmpl w:val="3D18152C"/>
    <w:lvl w:ilvl="0">
      <w:start w:val="1"/>
      <w:numFmt w:val="decimal"/>
      <w:lvlText w:val="%1."/>
      <w:lvlJc w:val="left"/>
      <w:pPr>
        <w:tabs>
          <w:tab w:val="num" w:pos="600"/>
        </w:tabs>
        <w:ind w:left="600" w:hanging="360"/>
      </w:pPr>
      <w:rPr>
        <w:rFonts w:hint="default"/>
      </w:rPr>
    </w:lvl>
    <w:lvl w:ilvl="1">
      <w:start w:val="1"/>
      <w:numFmt w:val="decimal"/>
      <w:suff w:val="space"/>
      <w:lvlText w:val="%1.%2."/>
      <w:lvlJc w:val="left"/>
      <w:pPr>
        <w:ind w:left="857" w:hanging="432"/>
      </w:pPr>
      <w:rPr>
        <w:rFonts w:hint="default"/>
        <w:i w:val="0"/>
        <w:strike w:val="0"/>
        <w:color w:val="auto"/>
      </w:rPr>
    </w:lvl>
    <w:lvl w:ilvl="2">
      <w:start w:val="1"/>
      <w:numFmt w:val="decimal"/>
      <w:suff w:val="space"/>
      <w:lvlText w:val="%1.%2.%3."/>
      <w:lvlJc w:val="left"/>
      <w:pPr>
        <w:ind w:left="1224" w:hanging="504"/>
      </w:pPr>
      <w:rPr>
        <w:rFonts w:hint="default"/>
        <w:b w:val="0"/>
        <w:i w:val="0"/>
        <w:strike w:val="0"/>
      </w:rPr>
    </w:lvl>
    <w:lvl w:ilvl="3">
      <w:start w:val="1"/>
      <w:numFmt w:val="decimal"/>
      <w:lvlText w:val="%1.%2.%3.%4."/>
      <w:lvlJc w:val="left"/>
      <w:pPr>
        <w:tabs>
          <w:tab w:val="num" w:pos="1800"/>
        </w:tabs>
        <w:ind w:left="1728" w:hanging="648"/>
      </w:pPr>
      <w:rPr>
        <w:rFonts w:hint="default"/>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42310529"/>
    <w:multiLevelType w:val="hybridMultilevel"/>
    <w:tmpl w:val="8AFC5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385784F"/>
    <w:multiLevelType w:val="hybridMultilevel"/>
    <w:tmpl w:val="82649BD6"/>
    <w:lvl w:ilvl="0" w:tplc="FCB8C728">
      <w:start w:val="1"/>
      <w:numFmt w:val="bullet"/>
      <w:lvlText w:val=""/>
      <w:lvlJc w:val="left"/>
      <w:pPr>
        <w:tabs>
          <w:tab w:val="num" w:pos="720"/>
        </w:tabs>
        <w:ind w:left="720" w:hanging="360"/>
      </w:pPr>
      <w:rPr>
        <w:rFonts w:ascii="Symbol" w:hAnsi="Symbol" w:hint="default"/>
        <w:color w:val="auto"/>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883FCD"/>
    <w:multiLevelType w:val="hybridMultilevel"/>
    <w:tmpl w:val="563CA084"/>
    <w:lvl w:ilvl="0" w:tplc="84B0F360">
      <w:start w:val="1"/>
      <w:numFmt w:val="decimal"/>
      <w:lvlText w:val="%1."/>
      <w:lvlJc w:val="left"/>
      <w:pPr>
        <w:ind w:left="1369" w:hanging="360"/>
      </w:pPr>
      <w:rPr>
        <w:rFonts w:hint="default"/>
      </w:rPr>
    </w:lvl>
    <w:lvl w:ilvl="1" w:tplc="04260019">
      <w:start w:val="1"/>
      <w:numFmt w:val="lowerLetter"/>
      <w:lvlText w:val="%2."/>
      <w:lvlJc w:val="left"/>
      <w:pPr>
        <w:ind w:left="2089" w:hanging="360"/>
      </w:pPr>
    </w:lvl>
    <w:lvl w:ilvl="2" w:tplc="0426001B">
      <w:start w:val="1"/>
      <w:numFmt w:val="lowerRoman"/>
      <w:lvlText w:val="%3."/>
      <w:lvlJc w:val="right"/>
      <w:pPr>
        <w:ind w:left="2809" w:hanging="180"/>
      </w:pPr>
    </w:lvl>
    <w:lvl w:ilvl="3" w:tplc="0426000F" w:tentative="1">
      <w:start w:val="1"/>
      <w:numFmt w:val="decimal"/>
      <w:lvlText w:val="%4."/>
      <w:lvlJc w:val="left"/>
      <w:pPr>
        <w:ind w:left="3529" w:hanging="360"/>
      </w:pPr>
    </w:lvl>
    <w:lvl w:ilvl="4" w:tplc="04260019" w:tentative="1">
      <w:start w:val="1"/>
      <w:numFmt w:val="lowerLetter"/>
      <w:lvlText w:val="%5."/>
      <w:lvlJc w:val="left"/>
      <w:pPr>
        <w:ind w:left="4249" w:hanging="360"/>
      </w:pPr>
    </w:lvl>
    <w:lvl w:ilvl="5" w:tplc="0426001B" w:tentative="1">
      <w:start w:val="1"/>
      <w:numFmt w:val="lowerRoman"/>
      <w:lvlText w:val="%6."/>
      <w:lvlJc w:val="right"/>
      <w:pPr>
        <w:ind w:left="4969" w:hanging="180"/>
      </w:pPr>
    </w:lvl>
    <w:lvl w:ilvl="6" w:tplc="0426000F" w:tentative="1">
      <w:start w:val="1"/>
      <w:numFmt w:val="decimal"/>
      <w:lvlText w:val="%7."/>
      <w:lvlJc w:val="left"/>
      <w:pPr>
        <w:ind w:left="5689" w:hanging="360"/>
      </w:pPr>
    </w:lvl>
    <w:lvl w:ilvl="7" w:tplc="04260019" w:tentative="1">
      <w:start w:val="1"/>
      <w:numFmt w:val="lowerLetter"/>
      <w:lvlText w:val="%8."/>
      <w:lvlJc w:val="left"/>
      <w:pPr>
        <w:ind w:left="6409" w:hanging="360"/>
      </w:pPr>
    </w:lvl>
    <w:lvl w:ilvl="8" w:tplc="0426001B" w:tentative="1">
      <w:start w:val="1"/>
      <w:numFmt w:val="lowerRoman"/>
      <w:lvlText w:val="%9."/>
      <w:lvlJc w:val="right"/>
      <w:pPr>
        <w:ind w:left="7129" w:hanging="180"/>
      </w:pPr>
    </w:lvl>
  </w:abstractNum>
  <w:abstractNum w:abstractNumId="40" w15:restartNumberingAfterBreak="0">
    <w:nsid w:val="53FE105B"/>
    <w:multiLevelType w:val="multilevel"/>
    <w:tmpl w:val="55F8A08A"/>
    <w:lvl w:ilvl="0">
      <w:start w:val="1"/>
      <w:numFmt w:val="decimal"/>
      <w:pStyle w:val="LgumaV4"/>
      <w:lvlText w:val="%1."/>
      <w:lvlJc w:val="left"/>
      <w:pPr>
        <w:tabs>
          <w:tab w:val="num" w:pos="340"/>
        </w:tabs>
        <w:ind w:left="340" w:hanging="340"/>
      </w:pPr>
      <w:rPr>
        <w:rFonts w:hint="default"/>
        <w:strike w:val="0"/>
      </w:rPr>
    </w:lvl>
    <w:lvl w:ilvl="1">
      <w:start w:val="1"/>
      <w:numFmt w:val="decimal"/>
      <w:lvlText w:val="%1.%2."/>
      <w:lvlJc w:val="left"/>
      <w:pPr>
        <w:tabs>
          <w:tab w:val="num" w:pos="567"/>
        </w:tabs>
        <w:ind w:left="567" w:hanging="397"/>
      </w:pPr>
      <w:rPr>
        <w:rFonts w:hint="default"/>
        <w:strike w:val="0"/>
      </w:rPr>
    </w:lvl>
    <w:lvl w:ilvl="2">
      <w:start w:val="1"/>
      <w:numFmt w:val="decimal"/>
      <w:lvlText w:val="%1.%2.%3."/>
      <w:lvlJc w:val="left"/>
      <w:pPr>
        <w:tabs>
          <w:tab w:val="num" w:pos="851"/>
        </w:tabs>
        <w:ind w:left="851" w:hanging="284"/>
      </w:pPr>
      <w:rPr>
        <w:rFonts w:hint="default"/>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57261223"/>
    <w:multiLevelType w:val="hybridMultilevel"/>
    <w:tmpl w:val="8AFC5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29664A"/>
    <w:multiLevelType w:val="hybridMultilevel"/>
    <w:tmpl w:val="65EA17EC"/>
    <w:lvl w:ilvl="0" w:tplc="FCB8C728">
      <w:start w:val="1"/>
      <w:numFmt w:val="bullet"/>
      <w:lvlText w:val=""/>
      <w:lvlJc w:val="left"/>
      <w:pPr>
        <w:tabs>
          <w:tab w:val="num" w:pos="720"/>
        </w:tabs>
        <w:ind w:left="720" w:hanging="360"/>
      </w:pPr>
      <w:rPr>
        <w:rFonts w:ascii="Symbol" w:hAnsi="Symbol" w:hint="default"/>
        <w:color w:val="auto"/>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6052BA"/>
    <w:multiLevelType w:val="hybridMultilevel"/>
    <w:tmpl w:val="6F80F41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3416BF"/>
    <w:multiLevelType w:val="hybridMultilevel"/>
    <w:tmpl w:val="E1A079AE"/>
    <w:lvl w:ilvl="0" w:tplc="907E93A6">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27958C7"/>
    <w:multiLevelType w:val="multilevel"/>
    <w:tmpl w:val="05607AFE"/>
    <w:name w:val="WWNum32"/>
    <w:lvl w:ilvl="0">
      <w:start w:val="3"/>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lef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lef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left"/>
      <w:pPr>
        <w:tabs>
          <w:tab w:val="num" w:pos="0"/>
        </w:tabs>
        <w:ind w:left="6480" w:hanging="180"/>
      </w:pPr>
      <w:rPr>
        <w:rFonts w:cs="Times New Roman" w:hint="default"/>
      </w:rPr>
    </w:lvl>
  </w:abstractNum>
  <w:abstractNum w:abstractNumId="46" w15:restartNumberingAfterBreak="0">
    <w:nsid w:val="78942A4C"/>
    <w:multiLevelType w:val="hybridMultilevel"/>
    <w:tmpl w:val="E3A6F6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DC118CF"/>
    <w:multiLevelType w:val="multilevel"/>
    <w:tmpl w:val="6A525830"/>
    <w:lvl w:ilvl="0">
      <w:start w:val="2"/>
      <w:numFmt w:val="decimal"/>
      <w:lvlText w:val="%1."/>
      <w:lvlJc w:val="left"/>
      <w:pPr>
        <w:ind w:left="360" w:hanging="360"/>
      </w:pPr>
      <w:rPr>
        <w:rFonts w:hint="default"/>
        <w:b/>
        <w:sz w:val="22"/>
        <w:szCs w:val="22"/>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EE27570"/>
    <w:multiLevelType w:val="hybridMultilevel"/>
    <w:tmpl w:val="42005BCE"/>
    <w:lvl w:ilvl="0" w:tplc="2054AFDC">
      <w:start w:val="3"/>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7"/>
  </w:num>
  <w:num w:numId="5">
    <w:abstractNumId w:val="9"/>
  </w:num>
  <w:num w:numId="6">
    <w:abstractNumId w:val="47"/>
  </w:num>
  <w:num w:numId="7">
    <w:abstractNumId w:val="21"/>
  </w:num>
  <w:num w:numId="8">
    <w:abstractNumId w:val="38"/>
  </w:num>
  <w:num w:numId="9">
    <w:abstractNumId w:val="42"/>
  </w:num>
  <w:num w:numId="10">
    <w:abstractNumId w:val="19"/>
  </w:num>
  <w:num w:numId="11">
    <w:abstractNumId w:val="29"/>
  </w:num>
  <w:num w:numId="12">
    <w:abstractNumId w:val="48"/>
  </w:num>
  <w:num w:numId="13">
    <w:abstractNumId w:val="46"/>
  </w:num>
  <w:num w:numId="14">
    <w:abstractNumId w:val="20"/>
  </w:num>
  <w:num w:numId="15">
    <w:abstractNumId w:val="35"/>
  </w:num>
  <w:num w:numId="16">
    <w:abstractNumId w:val="39"/>
  </w:num>
  <w:num w:numId="17">
    <w:abstractNumId w:val="26"/>
  </w:num>
  <w:num w:numId="18">
    <w:abstractNumId w:val="33"/>
  </w:num>
  <w:num w:numId="19">
    <w:abstractNumId w:val="36"/>
  </w:num>
  <w:num w:numId="20">
    <w:abstractNumId w:val="24"/>
  </w:num>
  <w:num w:numId="21">
    <w:abstractNumId w:val="18"/>
  </w:num>
  <w:num w:numId="22">
    <w:abstractNumId w:val="40"/>
  </w:num>
  <w:num w:numId="23">
    <w:abstractNumId w:val="16"/>
  </w:num>
  <w:num w:numId="24">
    <w:abstractNumId w:val="34"/>
  </w:num>
  <w:num w:numId="25">
    <w:abstractNumId w:val="25"/>
  </w:num>
  <w:num w:numId="26">
    <w:abstractNumId w:val="22"/>
  </w:num>
  <w:num w:numId="27">
    <w:abstractNumId w:val="14"/>
  </w:num>
  <w:num w:numId="28">
    <w:abstractNumId w:val="31"/>
  </w:num>
  <w:num w:numId="29">
    <w:abstractNumId w:val="27"/>
  </w:num>
  <w:num w:numId="30">
    <w:abstractNumId w:val="17"/>
  </w:num>
  <w:num w:numId="31">
    <w:abstractNumId w:val="30"/>
  </w:num>
  <w:num w:numId="32">
    <w:abstractNumId w:val="45"/>
  </w:num>
  <w:num w:numId="33">
    <w:abstractNumId w:val="23"/>
  </w:num>
  <w:num w:numId="34">
    <w:abstractNumId w:val="41"/>
  </w:num>
  <w:num w:numId="35">
    <w:abstractNumId w:val="37"/>
  </w:num>
  <w:num w:numId="36">
    <w:abstractNumId w:val="43"/>
  </w:num>
  <w:num w:numId="37">
    <w:abstractNumId w:val="44"/>
  </w:num>
  <w:num w:numId="38">
    <w:abstractNumId w:val="28"/>
  </w:num>
  <w:num w:numId="39">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Fmt w:val="chicago"/>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0CF"/>
    <w:rsid w:val="00003181"/>
    <w:rsid w:val="000071C4"/>
    <w:rsid w:val="00013A6F"/>
    <w:rsid w:val="00017128"/>
    <w:rsid w:val="000171FB"/>
    <w:rsid w:val="00020735"/>
    <w:rsid w:val="0002357C"/>
    <w:rsid w:val="00030768"/>
    <w:rsid w:val="0003159A"/>
    <w:rsid w:val="000371D2"/>
    <w:rsid w:val="000409F3"/>
    <w:rsid w:val="00044CFD"/>
    <w:rsid w:val="00047E26"/>
    <w:rsid w:val="00052814"/>
    <w:rsid w:val="000554D7"/>
    <w:rsid w:val="00056CE8"/>
    <w:rsid w:val="000641D7"/>
    <w:rsid w:val="000670CF"/>
    <w:rsid w:val="00070B5B"/>
    <w:rsid w:val="00072071"/>
    <w:rsid w:val="00076FE9"/>
    <w:rsid w:val="00081B14"/>
    <w:rsid w:val="00084D76"/>
    <w:rsid w:val="00086695"/>
    <w:rsid w:val="00086A44"/>
    <w:rsid w:val="00096935"/>
    <w:rsid w:val="0009724F"/>
    <w:rsid w:val="00097554"/>
    <w:rsid w:val="000A3CB3"/>
    <w:rsid w:val="000B0929"/>
    <w:rsid w:val="000B60E1"/>
    <w:rsid w:val="000B6C33"/>
    <w:rsid w:val="000C0CEB"/>
    <w:rsid w:val="000C0F61"/>
    <w:rsid w:val="000C6C44"/>
    <w:rsid w:val="000D30B4"/>
    <w:rsid w:val="000D4B20"/>
    <w:rsid w:val="000D4F43"/>
    <w:rsid w:val="000D5E0D"/>
    <w:rsid w:val="000E3620"/>
    <w:rsid w:val="000E40A6"/>
    <w:rsid w:val="000E6476"/>
    <w:rsid w:val="000F679D"/>
    <w:rsid w:val="001032D1"/>
    <w:rsid w:val="00105637"/>
    <w:rsid w:val="001127C2"/>
    <w:rsid w:val="00115F43"/>
    <w:rsid w:val="0011660E"/>
    <w:rsid w:val="001166BD"/>
    <w:rsid w:val="00120283"/>
    <w:rsid w:val="00120F4B"/>
    <w:rsid w:val="001224B9"/>
    <w:rsid w:val="00124355"/>
    <w:rsid w:val="001274C1"/>
    <w:rsid w:val="0013273A"/>
    <w:rsid w:val="00133F06"/>
    <w:rsid w:val="00140095"/>
    <w:rsid w:val="001404FD"/>
    <w:rsid w:val="00142B70"/>
    <w:rsid w:val="001501E2"/>
    <w:rsid w:val="001554A3"/>
    <w:rsid w:val="0016380C"/>
    <w:rsid w:val="00165306"/>
    <w:rsid w:val="0016547F"/>
    <w:rsid w:val="001658DC"/>
    <w:rsid w:val="00167555"/>
    <w:rsid w:val="00167914"/>
    <w:rsid w:val="00171F46"/>
    <w:rsid w:val="00174FD6"/>
    <w:rsid w:val="00177931"/>
    <w:rsid w:val="00181043"/>
    <w:rsid w:val="001816E9"/>
    <w:rsid w:val="00186BEA"/>
    <w:rsid w:val="00190040"/>
    <w:rsid w:val="00191A2F"/>
    <w:rsid w:val="00191C6E"/>
    <w:rsid w:val="00193770"/>
    <w:rsid w:val="00193D91"/>
    <w:rsid w:val="00195C46"/>
    <w:rsid w:val="00195D7E"/>
    <w:rsid w:val="0019655C"/>
    <w:rsid w:val="001A0738"/>
    <w:rsid w:val="001A1D2F"/>
    <w:rsid w:val="001B0936"/>
    <w:rsid w:val="001B15ED"/>
    <w:rsid w:val="001B17F0"/>
    <w:rsid w:val="001B2760"/>
    <w:rsid w:val="001B4DBD"/>
    <w:rsid w:val="001C17A8"/>
    <w:rsid w:val="001C38F9"/>
    <w:rsid w:val="001C4B64"/>
    <w:rsid w:val="001C79F8"/>
    <w:rsid w:val="001D1313"/>
    <w:rsid w:val="001D5C3C"/>
    <w:rsid w:val="001D5FD9"/>
    <w:rsid w:val="001D70AE"/>
    <w:rsid w:val="001D72C8"/>
    <w:rsid w:val="001E0576"/>
    <w:rsid w:val="001E0960"/>
    <w:rsid w:val="001E0CC0"/>
    <w:rsid w:val="001E1053"/>
    <w:rsid w:val="001E3800"/>
    <w:rsid w:val="001E5BB9"/>
    <w:rsid w:val="001E7E6D"/>
    <w:rsid w:val="001F1930"/>
    <w:rsid w:val="00207B5D"/>
    <w:rsid w:val="00212E0D"/>
    <w:rsid w:val="00224035"/>
    <w:rsid w:val="002244C0"/>
    <w:rsid w:val="0022552B"/>
    <w:rsid w:val="00227C72"/>
    <w:rsid w:val="00235C49"/>
    <w:rsid w:val="002370DE"/>
    <w:rsid w:val="00242AE3"/>
    <w:rsid w:val="002446B5"/>
    <w:rsid w:val="002451F0"/>
    <w:rsid w:val="00247477"/>
    <w:rsid w:val="00250DC8"/>
    <w:rsid w:val="00252ABB"/>
    <w:rsid w:val="00254781"/>
    <w:rsid w:val="00254DA5"/>
    <w:rsid w:val="002552AE"/>
    <w:rsid w:val="002564BD"/>
    <w:rsid w:val="00256E3C"/>
    <w:rsid w:val="002636F4"/>
    <w:rsid w:val="0027414D"/>
    <w:rsid w:val="002772A1"/>
    <w:rsid w:val="00292DB4"/>
    <w:rsid w:val="0029585A"/>
    <w:rsid w:val="002A42D7"/>
    <w:rsid w:val="002A718E"/>
    <w:rsid w:val="002A7385"/>
    <w:rsid w:val="002B17AE"/>
    <w:rsid w:val="002B2C0A"/>
    <w:rsid w:val="002B3224"/>
    <w:rsid w:val="002C2B48"/>
    <w:rsid w:val="002C2E12"/>
    <w:rsid w:val="002D080B"/>
    <w:rsid w:val="002D3C6F"/>
    <w:rsid w:val="002D6BE9"/>
    <w:rsid w:val="002D6C4C"/>
    <w:rsid w:val="002E1B4F"/>
    <w:rsid w:val="002E4543"/>
    <w:rsid w:val="002E7D5C"/>
    <w:rsid w:val="002F1D8A"/>
    <w:rsid w:val="002F42EC"/>
    <w:rsid w:val="002F6853"/>
    <w:rsid w:val="003009E0"/>
    <w:rsid w:val="003014A9"/>
    <w:rsid w:val="0030611B"/>
    <w:rsid w:val="00307966"/>
    <w:rsid w:val="003079D2"/>
    <w:rsid w:val="0032203F"/>
    <w:rsid w:val="00324B50"/>
    <w:rsid w:val="0033357E"/>
    <w:rsid w:val="00333D31"/>
    <w:rsid w:val="00334E8F"/>
    <w:rsid w:val="0033697B"/>
    <w:rsid w:val="003507E0"/>
    <w:rsid w:val="00354A00"/>
    <w:rsid w:val="0036118B"/>
    <w:rsid w:val="00362DE7"/>
    <w:rsid w:val="00386EFB"/>
    <w:rsid w:val="00387B2E"/>
    <w:rsid w:val="0039050E"/>
    <w:rsid w:val="00395B15"/>
    <w:rsid w:val="00396BC9"/>
    <w:rsid w:val="003A1946"/>
    <w:rsid w:val="003A6857"/>
    <w:rsid w:val="003A6AF7"/>
    <w:rsid w:val="003A70CF"/>
    <w:rsid w:val="003B2310"/>
    <w:rsid w:val="003B48B8"/>
    <w:rsid w:val="003B7806"/>
    <w:rsid w:val="003B7C35"/>
    <w:rsid w:val="003C06A4"/>
    <w:rsid w:val="003C0AE5"/>
    <w:rsid w:val="003C2ABD"/>
    <w:rsid w:val="003D0690"/>
    <w:rsid w:val="003D3211"/>
    <w:rsid w:val="003D4C8B"/>
    <w:rsid w:val="003D6408"/>
    <w:rsid w:val="003D6EA9"/>
    <w:rsid w:val="003E673E"/>
    <w:rsid w:val="003E72F7"/>
    <w:rsid w:val="003F3188"/>
    <w:rsid w:val="003F5600"/>
    <w:rsid w:val="00405A16"/>
    <w:rsid w:val="00412B7B"/>
    <w:rsid w:val="00417362"/>
    <w:rsid w:val="00423CF9"/>
    <w:rsid w:val="0042428B"/>
    <w:rsid w:val="00425CC1"/>
    <w:rsid w:val="0042721A"/>
    <w:rsid w:val="00431E23"/>
    <w:rsid w:val="00433024"/>
    <w:rsid w:val="00436564"/>
    <w:rsid w:val="0044056A"/>
    <w:rsid w:val="004422B3"/>
    <w:rsid w:val="004427DE"/>
    <w:rsid w:val="00453DA8"/>
    <w:rsid w:val="00455E33"/>
    <w:rsid w:val="00456F71"/>
    <w:rsid w:val="004612D4"/>
    <w:rsid w:val="00462163"/>
    <w:rsid w:val="004628DE"/>
    <w:rsid w:val="00462E5F"/>
    <w:rsid w:val="004661AE"/>
    <w:rsid w:val="00466BDC"/>
    <w:rsid w:val="00473B0B"/>
    <w:rsid w:val="004748CD"/>
    <w:rsid w:val="00476063"/>
    <w:rsid w:val="00484558"/>
    <w:rsid w:val="00484778"/>
    <w:rsid w:val="00485C9D"/>
    <w:rsid w:val="00490DF2"/>
    <w:rsid w:val="00490E26"/>
    <w:rsid w:val="00491A1D"/>
    <w:rsid w:val="00495372"/>
    <w:rsid w:val="0049570C"/>
    <w:rsid w:val="004A0C54"/>
    <w:rsid w:val="004A3755"/>
    <w:rsid w:val="004A49FA"/>
    <w:rsid w:val="004B0D04"/>
    <w:rsid w:val="004B264C"/>
    <w:rsid w:val="004B2D37"/>
    <w:rsid w:val="004B35C4"/>
    <w:rsid w:val="004B4489"/>
    <w:rsid w:val="004B668C"/>
    <w:rsid w:val="004C4B45"/>
    <w:rsid w:val="004C673E"/>
    <w:rsid w:val="004D6E17"/>
    <w:rsid w:val="004D7C3E"/>
    <w:rsid w:val="004E1653"/>
    <w:rsid w:val="004E528D"/>
    <w:rsid w:val="004E5DDB"/>
    <w:rsid w:val="004E6C1E"/>
    <w:rsid w:val="004E77B1"/>
    <w:rsid w:val="004F06B3"/>
    <w:rsid w:val="004F1D67"/>
    <w:rsid w:val="004F76ED"/>
    <w:rsid w:val="00502541"/>
    <w:rsid w:val="00504FE5"/>
    <w:rsid w:val="00506659"/>
    <w:rsid w:val="00506BDE"/>
    <w:rsid w:val="00513070"/>
    <w:rsid w:val="005135D5"/>
    <w:rsid w:val="005151E0"/>
    <w:rsid w:val="0052386A"/>
    <w:rsid w:val="005239B6"/>
    <w:rsid w:val="005256BD"/>
    <w:rsid w:val="00526A8F"/>
    <w:rsid w:val="00533515"/>
    <w:rsid w:val="005401FF"/>
    <w:rsid w:val="0054518A"/>
    <w:rsid w:val="005464F9"/>
    <w:rsid w:val="00546AD6"/>
    <w:rsid w:val="0054707F"/>
    <w:rsid w:val="00550ABE"/>
    <w:rsid w:val="005514DE"/>
    <w:rsid w:val="00551E2D"/>
    <w:rsid w:val="00552BCC"/>
    <w:rsid w:val="00566B6B"/>
    <w:rsid w:val="00567024"/>
    <w:rsid w:val="00576E26"/>
    <w:rsid w:val="005858D1"/>
    <w:rsid w:val="00585DE4"/>
    <w:rsid w:val="00596EBE"/>
    <w:rsid w:val="005A5D05"/>
    <w:rsid w:val="005A7A79"/>
    <w:rsid w:val="005B029F"/>
    <w:rsid w:val="005B235F"/>
    <w:rsid w:val="005B6AB8"/>
    <w:rsid w:val="005C0689"/>
    <w:rsid w:val="005C2640"/>
    <w:rsid w:val="005D123D"/>
    <w:rsid w:val="005D36F9"/>
    <w:rsid w:val="005D524C"/>
    <w:rsid w:val="005D58D8"/>
    <w:rsid w:val="005D76EF"/>
    <w:rsid w:val="005E088B"/>
    <w:rsid w:val="005E258C"/>
    <w:rsid w:val="005E2B34"/>
    <w:rsid w:val="005E308D"/>
    <w:rsid w:val="005E427D"/>
    <w:rsid w:val="005E5B6D"/>
    <w:rsid w:val="005F250C"/>
    <w:rsid w:val="005F3DE3"/>
    <w:rsid w:val="005F5E54"/>
    <w:rsid w:val="00600D74"/>
    <w:rsid w:val="00602203"/>
    <w:rsid w:val="00602264"/>
    <w:rsid w:val="00603000"/>
    <w:rsid w:val="00603823"/>
    <w:rsid w:val="00604237"/>
    <w:rsid w:val="00606A04"/>
    <w:rsid w:val="00610A39"/>
    <w:rsid w:val="00620471"/>
    <w:rsid w:val="0062055C"/>
    <w:rsid w:val="00621ED2"/>
    <w:rsid w:val="00623CA0"/>
    <w:rsid w:val="006261DD"/>
    <w:rsid w:val="00630AA6"/>
    <w:rsid w:val="00637444"/>
    <w:rsid w:val="00640F1A"/>
    <w:rsid w:val="0064624E"/>
    <w:rsid w:val="00646DE6"/>
    <w:rsid w:val="00647B9B"/>
    <w:rsid w:val="00652679"/>
    <w:rsid w:val="00656F37"/>
    <w:rsid w:val="00661A3D"/>
    <w:rsid w:val="00661EF7"/>
    <w:rsid w:val="00667137"/>
    <w:rsid w:val="006676F2"/>
    <w:rsid w:val="00671962"/>
    <w:rsid w:val="00671C45"/>
    <w:rsid w:val="00674702"/>
    <w:rsid w:val="00682932"/>
    <w:rsid w:val="00684BEC"/>
    <w:rsid w:val="006870F6"/>
    <w:rsid w:val="00687AF4"/>
    <w:rsid w:val="0069062D"/>
    <w:rsid w:val="00692875"/>
    <w:rsid w:val="0069573B"/>
    <w:rsid w:val="006A1CE9"/>
    <w:rsid w:val="006A1CFE"/>
    <w:rsid w:val="006A2939"/>
    <w:rsid w:val="006A51CD"/>
    <w:rsid w:val="006A66BB"/>
    <w:rsid w:val="006B1700"/>
    <w:rsid w:val="006B4C81"/>
    <w:rsid w:val="006B5099"/>
    <w:rsid w:val="006B77CF"/>
    <w:rsid w:val="006C1617"/>
    <w:rsid w:val="006D1FA9"/>
    <w:rsid w:val="006D4F58"/>
    <w:rsid w:val="006D519F"/>
    <w:rsid w:val="006D562A"/>
    <w:rsid w:val="006D7293"/>
    <w:rsid w:val="006E2D04"/>
    <w:rsid w:val="006F1257"/>
    <w:rsid w:val="006F68D8"/>
    <w:rsid w:val="006F7994"/>
    <w:rsid w:val="00701A9A"/>
    <w:rsid w:val="00704C0A"/>
    <w:rsid w:val="007147A6"/>
    <w:rsid w:val="00720135"/>
    <w:rsid w:val="00721AAF"/>
    <w:rsid w:val="00730580"/>
    <w:rsid w:val="007312AF"/>
    <w:rsid w:val="00731958"/>
    <w:rsid w:val="00732315"/>
    <w:rsid w:val="00732A78"/>
    <w:rsid w:val="00737230"/>
    <w:rsid w:val="007418A3"/>
    <w:rsid w:val="007434FE"/>
    <w:rsid w:val="007438D7"/>
    <w:rsid w:val="00744039"/>
    <w:rsid w:val="0077183B"/>
    <w:rsid w:val="00771F17"/>
    <w:rsid w:val="00773745"/>
    <w:rsid w:val="00773D09"/>
    <w:rsid w:val="00775A04"/>
    <w:rsid w:val="007830AE"/>
    <w:rsid w:val="00783838"/>
    <w:rsid w:val="0078452D"/>
    <w:rsid w:val="00784871"/>
    <w:rsid w:val="00785B50"/>
    <w:rsid w:val="00790539"/>
    <w:rsid w:val="0079058B"/>
    <w:rsid w:val="007912B3"/>
    <w:rsid w:val="007A05D0"/>
    <w:rsid w:val="007A1F88"/>
    <w:rsid w:val="007A35F4"/>
    <w:rsid w:val="007A6E06"/>
    <w:rsid w:val="007A797B"/>
    <w:rsid w:val="007B15DA"/>
    <w:rsid w:val="007B472C"/>
    <w:rsid w:val="007C5B81"/>
    <w:rsid w:val="007C6DC3"/>
    <w:rsid w:val="007C7D19"/>
    <w:rsid w:val="007D0387"/>
    <w:rsid w:val="007D63DB"/>
    <w:rsid w:val="007D7A6E"/>
    <w:rsid w:val="007E0874"/>
    <w:rsid w:val="007E4E1F"/>
    <w:rsid w:val="007E59E6"/>
    <w:rsid w:val="007E6015"/>
    <w:rsid w:val="007F359A"/>
    <w:rsid w:val="007F3CF1"/>
    <w:rsid w:val="007F7D11"/>
    <w:rsid w:val="00800489"/>
    <w:rsid w:val="008032E9"/>
    <w:rsid w:val="00807090"/>
    <w:rsid w:val="00812D74"/>
    <w:rsid w:val="00816027"/>
    <w:rsid w:val="008233FF"/>
    <w:rsid w:val="008259BF"/>
    <w:rsid w:val="00827910"/>
    <w:rsid w:val="00830C31"/>
    <w:rsid w:val="00834EAE"/>
    <w:rsid w:val="00835CD6"/>
    <w:rsid w:val="00836E7A"/>
    <w:rsid w:val="00840CAE"/>
    <w:rsid w:val="0084439C"/>
    <w:rsid w:val="00845F84"/>
    <w:rsid w:val="00846388"/>
    <w:rsid w:val="00855A6C"/>
    <w:rsid w:val="00857359"/>
    <w:rsid w:val="008616C8"/>
    <w:rsid w:val="00862559"/>
    <w:rsid w:val="00866436"/>
    <w:rsid w:val="00867C02"/>
    <w:rsid w:val="00871DEC"/>
    <w:rsid w:val="00876523"/>
    <w:rsid w:val="00877C06"/>
    <w:rsid w:val="00877CB2"/>
    <w:rsid w:val="00886ED0"/>
    <w:rsid w:val="0088700B"/>
    <w:rsid w:val="008917BE"/>
    <w:rsid w:val="008920BA"/>
    <w:rsid w:val="008947AD"/>
    <w:rsid w:val="0089651F"/>
    <w:rsid w:val="00897020"/>
    <w:rsid w:val="008A4BB2"/>
    <w:rsid w:val="008A71F5"/>
    <w:rsid w:val="008B1CBA"/>
    <w:rsid w:val="008B20DE"/>
    <w:rsid w:val="008B5D30"/>
    <w:rsid w:val="008C2933"/>
    <w:rsid w:val="008C2BFD"/>
    <w:rsid w:val="008C67C1"/>
    <w:rsid w:val="008C74A7"/>
    <w:rsid w:val="008D2528"/>
    <w:rsid w:val="008D355A"/>
    <w:rsid w:val="008D3FFB"/>
    <w:rsid w:val="008D455D"/>
    <w:rsid w:val="008D5373"/>
    <w:rsid w:val="008D7E65"/>
    <w:rsid w:val="008E3AA9"/>
    <w:rsid w:val="008E4788"/>
    <w:rsid w:val="008E63B6"/>
    <w:rsid w:val="008F0C4A"/>
    <w:rsid w:val="008F1428"/>
    <w:rsid w:val="008F2406"/>
    <w:rsid w:val="0090032C"/>
    <w:rsid w:val="00901B8D"/>
    <w:rsid w:val="0090552F"/>
    <w:rsid w:val="00910262"/>
    <w:rsid w:val="009201E4"/>
    <w:rsid w:val="00921D15"/>
    <w:rsid w:val="00922DDE"/>
    <w:rsid w:val="0092451E"/>
    <w:rsid w:val="00925A6A"/>
    <w:rsid w:val="0092760C"/>
    <w:rsid w:val="00930B15"/>
    <w:rsid w:val="009325D4"/>
    <w:rsid w:val="00933797"/>
    <w:rsid w:val="00933D79"/>
    <w:rsid w:val="00936A3C"/>
    <w:rsid w:val="00936A64"/>
    <w:rsid w:val="0094034C"/>
    <w:rsid w:val="00940A15"/>
    <w:rsid w:val="009435DE"/>
    <w:rsid w:val="00945376"/>
    <w:rsid w:val="00945B8B"/>
    <w:rsid w:val="009514BE"/>
    <w:rsid w:val="00953FE3"/>
    <w:rsid w:val="00955308"/>
    <w:rsid w:val="009718E2"/>
    <w:rsid w:val="00976139"/>
    <w:rsid w:val="00980C54"/>
    <w:rsid w:val="00982B03"/>
    <w:rsid w:val="00984200"/>
    <w:rsid w:val="00985993"/>
    <w:rsid w:val="0098627C"/>
    <w:rsid w:val="009912EC"/>
    <w:rsid w:val="009917CC"/>
    <w:rsid w:val="00994C9E"/>
    <w:rsid w:val="0099576C"/>
    <w:rsid w:val="00997F2A"/>
    <w:rsid w:val="009A0D38"/>
    <w:rsid w:val="009A1F55"/>
    <w:rsid w:val="009A461E"/>
    <w:rsid w:val="009A55CC"/>
    <w:rsid w:val="009A5756"/>
    <w:rsid w:val="009A76CB"/>
    <w:rsid w:val="009A7BD4"/>
    <w:rsid w:val="009A7F1E"/>
    <w:rsid w:val="009B4EA9"/>
    <w:rsid w:val="009C0588"/>
    <w:rsid w:val="009C0FCB"/>
    <w:rsid w:val="009C1030"/>
    <w:rsid w:val="009C1FA9"/>
    <w:rsid w:val="009C34BD"/>
    <w:rsid w:val="009C58B8"/>
    <w:rsid w:val="009D1897"/>
    <w:rsid w:val="009D1F8C"/>
    <w:rsid w:val="009D406A"/>
    <w:rsid w:val="009D59AC"/>
    <w:rsid w:val="009D792C"/>
    <w:rsid w:val="009E668A"/>
    <w:rsid w:val="009F08EC"/>
    <w:rsid w:val="009F0E5A"/>
    <w:rsid w:val="00A0039E"/>
    <w:rsid w:val="00A0382E"/>
    <w:rsid w:val="00A040AA"/>
    <w:rsid w:val="00A0471A"/>
    <w:rsid w:val="00A06BDF"/>
    <w:rsid w:val="00A06DB6"/>
    <w:rsid w:val="00A11FC5"/>
    <w:rsid w:val="00A121A1"/>
    <w:rsid w:val="00A1543F"/>
    <w:rsid w:val="00A214E4"/>
    <w:rsid w:val="00A24687"/>
    <w:rsid w:val="00A24828"/>
    <w:rsid w:val="00A24C06"/>
    <w:rsid w:val="00A310FB"/>
    <w:rsid w:val="00A378D1"/>
    <w:rsid w:val="00A402CD"/>
    <w:rsid w:val="00A402D4"/>
    <w:rsid w:val="00A426F4"/>
    <w:rsid w:val="00A45883"/>
    <w:rsid w:val="00A46A74"/>
    <w:rsid w:val="00A517CF"/>
    <w:rsid w:val="00A51A97"/>
    <w:rsid w:val="00A531D8"/>
    <w:rsid w:val="00A5452E"/>
    <w:rsid w:val="00A55D86"/>
    <w:rsid w:val="00A573FD"/>
    <w:rsid w:val="00A60D2B"/>
    <w:rsid w:val="00A62769"/>
    <w:rsid w:val="00A706F1"/>
    <w:rsid w:val="00A7348C"/>
    <w:rsid w:val="00A771CD"/>
    <w:rsid w:val="00A77E53"/>
    <w:rsid w:val="00A80C5E"/>
    <w:rsid w:val="00A87FA2"/>
    <w:rsid w:val="00A914CC"/>
    <w:rsid w:val="00A94E2A"/>
    <w:rsid w:val="00AA0ED0"/>
    <w:rsid w:val="00AB25E8"/>
    <w:rsid w:val="00AB28E0"/>
    <w:rsid w:val="00AB40F6"/>
    <w:rsid w:val="00AB73AF"/>
    <w:rsid w:val="00AC0A7E"/>
    <w:rsid w:val="00AC0B57"/>
    <w:rsid w:val="00AC1D23"/>
    <w:rsid w:val="00AC2D73"/>
    <w:rsid w:val="00AC58B9"/>
    <w:rsid w:val="00AD3744"/>
    <w:rsid w:val="00AD54EC"/>
    <w:rsid w:val="00AD56A3"/>
    <w:rsid w:val="00AD615E"/>
    <w:rsid w:val="00AD632D"/>
    <w:rsid w:val="00AD6DAC"/>
    <w:rsid w:val="00AE31DC"/>
    <w:rsid w:val="00AE59A2"/>
    <w:rsid w:val="00AE6A4D"/>
    <w:rsid w:val="00AF1461"/>
    <w:rsid w:val="00AF4BAE"/>
    <w:rsid w:val="00AF530E"/>
    <w:rsid w:val="00B0517A"/>
    <w:rsid w:val="00B07D18"/>
    <w:rsid w:val="00B17282"/>
    <w:rsid w:val="00B214C3"/>
    <w:rsid w:val="00B22185"/>
    <w:rsid w:val="00B25E61"/>
    <w:rsid w:val="00B261F0"/>
    <w:rsid w:val="00B27FC2"/>
    <w:rsid w:val="00B31CB5"/>
    <w:rsid w:val="00B32ECB"/>
    <w:rsid w:val="00B338DF"/>
    <w:rsid w:val="00B41417"/>
    <w:rsid w:val="00B43176"/>
    <w:rsid w:val="00B45304"/>
    <w:rsid w:val="00B5087A"/>
    <w:rsid w:val="00B517DF"/>
    <w:rsid w:val="00B52698"/>
    <w:rsid w:val="00B568E2"/>
    <w:rsid w:val="00B57445"/>
    <w:rsid w:val="00B67E72"/>
    <w:rsid w:val="00B73FFE"/>
    <w:rsid w:val="00B744B3"/>
    <w:rsid w:val="00B81701"/>
    <w:rsid w:val="00B85438"/>
    <w:rsid w:val="00B87F0A"/>
    <w:rsid w:val="00B91C08"/>
    <w:rsid w:val="00B93CD6"/>
    <w:rsid w:val="00B94D46"/>
    <w:rsid w:val="00B9584E"/>
    <w:rsid w:val="00B96F87"/>
    <w:rsid w:val="00B97B4D"/>
    <w:rsid w:val="00BA675C"/>
    <w:rsid w:val="00BB241C"/>
    <w:rsid w:val="00BB5A28"/>
    <w:rsid w:val="00BB68AA"/>
    <w:rsid w:val="00BB7742"/>
    <w:rsid w:val="00BC361F"/>
    <w:rsid w:val="00BD46D9"/>
    <w:rsid w:val="00BD676D"/>
    <w:rsid w:val="00BD67D2"/>
    <w:rsid w:val="00BD693A"/>
    <w:rsid w:val="00BE27B5"/>
    <w:rsid w:val="00BE4407"/>
    <w:rsid w:val="00BE692E"/>
    <w:rsid w:val="00BF14DC"/>
    <w:rsid w:val="00BF4212"/>
    <w:rsid w:val="00C10798"/>
    <w:rsid w:val="00C11E8D"/>
    <w:rsid w:val="00C13AE8"/>
    <w:rsid w:val="00C32224"/>
    <w:rsid w:val="00C37398"/>
    <w:rsid w:val="00C4053B"/>
    <w:rsid w:val="00C46876"/>
    <w:rsid w:val="00C503EB"/>
    <w:rsid w:val="00C57012"/>
    <w:rsid w:val="00C6350D"/>
    <w:rsid w:val="00C640A8"/>
    <w:rsid w:val="00C72A00"/>
    <w:rsid w:val="00C76AD7"/>
    <w:rsid w:val="00C76C45"/>
    <w:rsid w:val="00C77430"/>
    <w:rsid w:val="00C87225"/>
    <w:rsid w:val="00C91101"/>
    <w:rsid w:val="00C96960"/>
    <w:rsid w:val="00CA1D43"/>
    <w:rsid w:val="00CA61C9"/>
    <w:rsid w:val="00CB0126"/>
    <w:rsid w:val="00CB696F"/>
    <w:rsid w:val="00CB6CEF"/>
    <w:rsid w:val="00CC0504"/>
    <w:rsid w:val="00CC235F"/>
    <w:rsid w:val="00CC36E7"/>
    <w:rsid w:val="00CC4C6C"/>
    <w:rsid w:val="00CC4CE2"/>
    <w:rsid w:val="00CC5441"/>
    <w:rsid w:val="00CC5DB4"/>
    <w:rsid w:val="00CC7944"/>
    <w:rsid w:val="00CC7C6C"/>
    <w:rsid w:val="00CD00D1"/>
    <w:rsid w:val="00CD0EBC"/>
    <w:rsid w:val="00CD5EF4"/>
    <w:rsid w:val="00CE0724"/>
    <w:rsid w:val="00CE16D4"/>
    <w:rsid w:val="00CE3895"/>
    <w:rsid w:val="00CF1A1A"/>
    <w:rsid w:val="00CF3A39"/>
    <w:rsid w:val="00CF554E"/>
    <w:rsid w:val="00D003DA"/>
    <w:rsid w:val="00D017A9"/>
    <w:rsid w:val="00D042CD"/>
    <w:rsid w:val="00D053CE"/>
    <w:rsid w:val="00D05F06"/>
    <w:rsid w:val="00D11B34"/>
    <w:rsid w:val="00D14DC1"/>
    <w:rsid w:val="00D14F90"/>
    <w:rsid w:val="00D20424"/>
    <w:rsid w:val="00D205CA"/>
    <w:rsid w:val="00D21F5C"/>
    <w:rsid w:val="00D245D0"/>
    <w:rsid w:val="00D34637"/>
    <w:rsid w:val="00D3485F"/>
    <w:rsid w:val="00D3655A"/>
    <w:rsid w:val="00D41626"/>
    <w:rsid w:val="00D416AC"/>
    <w:rsid w:val="00D45B54"/>
    <w:rsid w:val="00D470E3"/>
    <w:rsid w:val="00D514DE"/>
    <w:rsid w:val="00D53252"/>
    <w:rsid w:val="00D53DE4"/>
    <w:rsid w:val="00D54816"/>
    <w:rsid w:val="00D5740C"/>
    <w:rsid w:val="00D60288"/>
    <w:rsid w:val="00D60E19"/>
    <w:rsid w:val="00D66802"/>
    <w:rsid w:val="00D66C24"/>
    <w:rsid w:val="00D673D5"/>
    <w:rsid w:val="00D7410D"/>
    <w:rsid w:val="00D81096"/>
    <w:rsid w:val="00D81778"/>
    <w:rsid w:val="00D841C2"/>
    <w:rsid w:val="00D912B1"/>
    <w:rsid w:val="00D91CBA"/>
    <w:rsid w:val="00D92B56"/>
    <w:rsid w:val="00D96DFD"/>
    <w:rsid w:val="00DA0123"/>
    <w:rsid w:val="00DA0E51"/>
    <w:rsid w:val="00DA51FF"/>
    <w:rsid w:val="00DB1FB1"/>
    <w:rsid w:val="00DB4B4C"/>
    <w:rsid w:val="00DB7D56"/>
    <w:rsid w:val="00DC0962"/>
    <w:rsid w:val="00DC3820"/>
    <w:rsid w:val="00DC3F66"/>
    <w:rsid w:val="00DC4366"/>
    <w:rsid w:val="00DD00D1"/>
    <w:rsid w:val="00DD3D4C"/>
    <w:rsid w:val="00DE4291"/>
    <w:rsid w:val="00DE7AB5"/>
    <w:rsid w:val="00DF2FA0"/>
    <w:rsid w:val="00DF3F80"/>
    <w:rsid w:val="00DF77EA"/>
    <w:rsid w:val="00E0328F"/>
    <w:rsid w:val="00E0682F"/>
    <w:rsid w:val="00E06CED"/>
    <w:rsid w:val="00E06DFE"/>
    <w:rsid w:val="00E10D97"/>
    <w:rsid w:val="00E1183D"/>
    <w:rsid w:val="00E125B5"/>
    <w:rsid w:val="00E12A6A"/>
    <w:rsid w:val="00E149FC"/>
    <w:rsid w:val="00E203D1"/>
    <w:rsid w:val="00E230E0"/>
    <w:rsid w:val="00E25913"/>
    <w:rsid w:val="00E26F41"/>
    <w:rsid w:val="00E31A25"/>
    <w:rsid w:val="00E31A88"/>
    <w:rsid w:val="00E31FF7"/>
    <w:rsid w:val="00E32A35"/>
    <w:rsid w:val="00E37FB3"/>
    <w:rsid w:val="00E426B5"/>
    <w:rsid w:val="00E504A7"/>
    <w:rsid w:val="00E553AD"/>
    <w:rsid w:val="00E557F3"/>
    <w:rsid w:val="00E56AAC"/>
    <w:rsid w:val="00E56AF4"/>
    <w:rsid w:val="00E6007D"/>
    <w:rsid w:val="00E63F08"/>
    <w:rsid w:val="00E70F3F"/>
    <w:rsid w:val="00E8325F"/>
    <w:rsid w:val="00E8550D"/>
    <w:rsid w:val="00E87464"/>
    <w:rsid w:val="00E91690"/>
    <w:rsid w:val="00E91F7E"/>
    <w:rsid w:val="00E92BA4"/>
    <w:rsid w:val="00E94ABD"/>
    <w:rsid w:val="00E95AE9"/>
    <w:rsid w:val="00E960A6"/>
    <w:rsid w:val="00E967EE"/>
    <w:rsid w:val="00EB32C6"/>
    <w:rsid w:val="00EB545D"/>
    <w:rsid w:val="00EB5AAE"/>
    <w:rsid w:val="00EB621A"/>
    <w:rsid w:val="00EC27E2"/>
    <w:rsid w:val="00EC487F"/>
    <w:rsid w:val="00ED6A06"/>
    <w:rsid w:val="00EE40D0"/>
    <w:rsid w:val="00EE555A"/>
    <w:rsid w:val="00EE5ABF"/>
    <w:rsid w:val="00EE6B34"/>
    <w:rsid w:val="00EF1EA1"/>
    <w:rsid w:val="00EF5692"/>
    <w:rsid w:val="00EF585E"/>
    <w:rsid w:val="00EF5F88"/>
    <w:rsid w:val="00EF60BD"/>
    <w:rsid w:val="00EF66D4"/>
    <w:rsid w:val="00F10EEF"/>
    <w:rsid w:val="00F10FDC"/>
    <w:rsid w:val="00F16DE0"/>
    <w:rsid w:val="00F20885"/>
    <w:rsid w:val="00F20D92"/>
    <w:rsid w:val="00F21A9C"/>
    <w:rsid w:val="00F22A5E"/>
    <w:rsid w:val="00F22ECA"/>
    <w:rsid w:val="00F24BF9"/>
    <w:rsid w:val="00F309EA"/>
    <w:rsid w:val="00F331A7"/>
    <w:rsid w:val="00F432A1"/>
    <w:rsid w:val="00F53CB5"/>
    <w:rsid w:val="00F60A65"/>
    <w:rsid w:val="00F615A1"/>
    <w:rsid w:val="00F61D1E"/>
    <w:rsid w:val="00F62C62"/>
    <w:rsid w:val="00F66CA4"/>
    <w:rsid w:val="00F6798C"/>
    <w:rsid w:val="00F7656E"/>
    <w:rsid w:val="00F77078"/>
    <w:rsid w:val="00F77951"/>
    <w:rsid w:val="00F8050E"/>
    <w:rsid w:val="00F84513"/>
    <w:rsid w:val="00F877BB"/>
    <w:rsid w:val="00F9121D"/>
    <w:rsid w:val="00F9256E"/>
    <w:rsid w:val="00F9577C"/>
    <w:rsid w:val="00F97107"/>
    <w:rsid w:val="00FA07C5"/>
    <w:rsid w:val="00FA3F9C"/>
    <w:rsid w:val="00FA6322"/>
    <w:rsid w:val="00FA642B"/>
    <w:rsid w:val="00FA712A"/>
    <w:rsid w:val="00FB0C96"/>
    <w:rsid w:val="00FB3994"/>
    <w:rsid w:val="00FB475E"/>
    <w:rsid w:val="00FC4952"/>
    <w:rsid w:val="00FC51A3"/>
    <w:rsid w:val="00FD21A8"/>
    <w:rsid w:val="00FD22D1"/>
    <w:rsid w:val="00FD416D"/>
    <w:rsid w:val="00FD77DE"/>
    <w:rsid w:val="00FE479D"/>
    <w:rsid w:val="00FE4F73"/>
    <w:rsid w:val="00FF02BF"/>
    <w:rsid w:val="00FF1983"/>
    <w:rsid w:val="00FF28E1"/>
    <w:rsid w:val="00FF2AAB"/>
    <w:rsid w:val="00FF3F81"/>
    <w:rsid w:val="00FF5236"/>
    <w:rsid w:val="00FF6C6B"/>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EBB0BDA"/>
  <w15:docId w15:val="{7C7C7588-FF0D-4E10-9B82-BEA01631A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224035"/>
    <w:pPr>
      <w:suppressAutoHyphens/>
    </w:pPr>
    <w:rPr>
      <w:sz w:val="24"/>
      <w:szCs w:val="24"/>
      <w:lang w:val="en-GB" w:eastAsia="zh-CN"/>
    </w:rPr>
  </w:style>
  <w:style w:type="paragraph" w:styleId="Virsraksts1">
    <w:name w:val="heading 1"/>
    <w:basedOn w:val="Parasts"/>
    <w:next w:val="Parasts"/>
    <w:qFormat/>
    <w:rsid w:val="00224035"/>
    <w:pPr>
      <w:keepNext/>
      <w:numPr>
        <w:numId w:val="1"/>
      </w:numPr>
      <w:spacing w:line="300" w:lineRule="atLeast"/>
      <w:ind w:left="0" w:right="-4" w:firstLine="0"/>
      <w:outlineLvl w:val="0"/>
    </w:pPr>
    <w:rPr>
      <w:rFonts w:cs="Tahoma"/>
      <w:i/>
      <w:iCs/>
      <w:sz w:val="22"/>
      <w:szCs w:val="22"/>
      <w:lang w:val="lv-LV"/>
    </w:rPr>
  </w:style>
  <w:style w:type="paragraph" w:styleId="Virsraksts2">
    <w:name w:val="heading 2"/>
    <w:basedOn w:val="Parasts"/>
    <w:next w:val="Parasts"/>
    <w:link w:val="Virsraksts2Rakstz"/>
    <w:qFormat/>
    <w:rsid w:val="00224035"/>
    <w:pPr>
      <w:keepNext/>
      <w:numPr>
        <w:ilvl w:val="1"/>
        <w:numId w:val="1"/>
      </w:numPr>
      <w:tabs>
        <w:tab w:val="left" w:pos="576"/>
      </w:tabs>
      <w:spacing w:before="240" w:after="60"/>
      <w:outlineLvl w:val="1"/>
    </w:pPr>
    <w:rPr>
      <w:rFonts w:cs="Arial"/>
      <w:b/>
      <w:bCs/>
      <w:iCs/>
      <w:color w:val="000000"/>
      <w:sz w:val="28"/>
      <w:szCs w:val="28"/>
      <w:lang w:val="lv-LV"/>
    </w:rPr>
  </w:style>
  <w:style w:type="paragraph" w:styleId="Virsraksts3">
    <w:name w:val="heading 3"/>
    <w:basedOn w:val="Parasts"/>
    <w:next w:val="Parasts"/>
    <w:link w:val="Virsraksts3Rakstz"/>
    <w:uiPriority w:val="99"/>
    <w:qFormat/>
    <w:rsid w:val="00224035"/>
    <w:pPr>
      <w:keepNext/>
      <w:numPr>
        <w:ilvl w:val="2"/>
        <w:numId w:val="1"/>
      </w:numPr>
      <w:tabs>
        <w:tab w:val="left" w:pos="720"/>
      </w:tabs>
      <w:spacing w:before="240" w:after="60"/>
      <w:outlineLvl w:val="2"/>
    </w:pPr>
    <w:rPr>
      <w:rFonts w:cs="Arial"/>
      <w:b/>
      <w:bCs/>
      <w:sz w:val="26"/>
      <w:szCs w:val="26"/>
    </w:rPr>
  </w:style>
  <w:style w:type="paragraph" w:styleId="Virsraksts4">
    <w:name w:val="heading 4"/>
    <w:basedOn w:val="Parasts"/>
    <w:next w:val="Parasts"/>
    <w:link w:val="Virsraksts4Rakstz"/>
    <w:uiPriority w:val="99"/>
    <w:qFormat/>
    <w:rsid w:val="00224035"/>
    <w:pPr>
      <w:keepNext/>
      <w:numPr>
        <w:ilvl w:val="3"/>
        <w:numId w:val="1"/>
      </w:numPr>
      <w:tabs>
        <w:tab w:val="left" w:pos="864"/>
      </w:tabs>
      <w:spacing w:before="240" w:after="60"/>
      <w:outlineLvl w:val="3"/>
    </w:pPr>
    <w:rPr>
      <w:b/>
      <w:bCs/>
      <w:sz w:val="28"/>
      <w:szCs w:val="28"/>
    </w:rPr>
  </w:style>
  <w:style w:type="paragraph" w:styleId="Virsraksts5">
    <w:name w:val="heading 5"/>
    <w:basedOn w:val="Parasts"/>
    <w:next w:val="Parasts"/>
    <w:qFormat/>
    <w:rsid w:val="00224035"/>
    <w:pPr>
      <w:numPr>
        <w:ilvl w:val="4"/>
        <w:numId w:val="1"/>
      </w:numPr>
      <w:tabs>
        <w:tab w:val="left" w:pos="1008"/>
      </w:tabs>
      <w:spacing w:before="240" w:after="60"/>
      <w:outlineLvl w:val="4"/>
    </w:pPr>
    <w:rPr>
      <w:b/>
      <w:bCs/>
      <w:i/>
      <w:iCs/>
      <w:sz w:val="26"/>
      <w:szCs w:val="26"/>
    </w:rPr>
  </w:style>
  <w:style w:type="paragraph" w:styleId="Virsraksts6">
    <w:name w:val="heading 6"/>
    <w:basedOn w:val="Parasts"/>
    <w:next w:val="Parasts"/>
    <w:qFormat/>
    <w:rsid w:val="00224035"/>
    <w:pPr>
      <w:numPr>
        <w:ilvl w:val="5"/>
        <w:numId w:val="1"/>
      </w:numPr>
      <w:tabs>
        <w:tab w:val="left" w:pos="1152"/>
      </w:tabs>
      <w:spacing w:before="240" w:after="60"/>
      <w:outlineLvl w:val="5"/>
    </w:pPr>
    <w:rPr>
      <w:b/>
      <w:bCs/>
      <w:sz w:val="22"/>
      <w:szCs w:val="22"/>
    </w:rPr>
  </w:style>
  <w:style w:type="paragraph" w:styleId="Virsraksts7">
    <w:name w:val="heading 7"/>
    <w:basedOn w:val="Parasts"/>
    <w:next w:val="Parasts"/>
    <w:qFormat/>
    <w:rsid w:val="00224035"/>
    <w:pPr>
      <w:numPr>
        <w:ilvl w:val="6"/>
        <w:numId w:val="1"/>
      </w:numPr>
      <w:tabs>
        <w:tab w:val="left" w:pos="1296"/>
      </w:tabs>
      <w:spacing w:before="240" w:after="60"/>
      <w:outlineLvl w:val="6"/>
    </w:pPr>
  </w:style>
  <w:style w:type="paragraph" w:styleId="Virsraksts8">
    <w:name w:val="heading 8"/>
    <w:basedOn w:val="Parasts"/>
    <w:next w:val="Parasts"/>
    <w:qFormat/>
    <w:rsid w:val="00224035"/>
    <w:pPr>
      <w:numPr>
        <w:ilvl w:val="7"/>
        <w:numId w:val="1"/>
      </w:numPr>
      <w:tabs>
        <w:tab w:val="left" w:pos="1440"/>
      </w:tabs>
      <w:spacing w:before="240" w:after="60"/>
      <w:outlineLvl w:val="7"/>
    </w:pPr>
    <w:rPr>
      <w:i/>
      <w:iCs/>
    </w:rPr>
  </w:style>
  <w:style w:type="paragraph" w:styleId="Virsraksts9">
    <w:name w:val="heading 9"/>
    <w:basedOn w:val="Parasts"/>
    <w:next w:val="Parasts"/>
    <w:qFormat/>
    <w:rsid w:val="00224035"/>
    <w:pPr>
      <w:numPr>
        <w:ilvl w:val="8"/>
        <w:numId w:val="1"/>
      </w:numPr>
      <w:tabs>
        <w:tab w:val="left" w:pos="1584"/>
      </w:tabs>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rsid w:val="00224035"/>
  </w:style>
  <w:style w:type="character" w:customStyle="1" w:styleId="WW8Num2z0">
    <w:name w:val="WW8Num2z0"/>
    <w:rsid w:val="00224035"/>
    <w:rPr>
      <w:rFonts w:ascii="Symbol" w:hAnsi="Symbol" w:cs="Symbol"/>
    </w:rPr>
  </w:style>
  <w:style w:type="character" w:customStyle="1" w:styleId="WW8Num2z1">
    <w:name w:val="WW8Num2z1"/>
    <w:rsid w:val="00224035"/>
    <w:rPr>
      <w:rFonts w:ascii="Courier New" w:hAnsi="Courier New" w:cs="Courier New"/>
    </w:rPr>
  </w:style>
  <w:style w:type="character" w:customStyle="1" w:styleId="WW8Num2z2">
    <w:name w:val="WW8Num2z2"/>
    <w:rsid w:val="00224035"/>
    <w:rPr>
      <w:rFonts w:ascii="Wingdings" w:hAnsi="Wingdings" w:cs="Wingdings"/>
    </w:rPr>
  </w:style>
  <w:style w:type="character" w:customStyle="1" w:styleId="WW8Num2z3">
    <w:name w:val="WW8Num2z3"/>
    <w:rsid w:val="00224035"/>
  </w:style>
  <w:style w:type="character" w:customStyle="1" w:styleId="WW8Num2z4">
    <w:name w:val="WW8Num2z4"/>
    <w:rsid w:val="00224035"/>
  </w:style>
  <w:style w:type="character" w:customStyle="1" w:styleId="WW8Num2z5">
    <w:name w:val="WW8Num2z5"/>
    <w:rsid w:val="00224035"/>
  </w:style>
  <w:style w:type="character" w:customStyle="1" w:styleId="WW8Num2z6">
    <w:name w:val="WW8Num2z6"/>
    <w:rsid w:val="00224035"/>
  </w:style>
  <w:style w:type="character" w:customStyle="1" w:styleId="WW8Num2z7">
    <w:name w:val="WW8Num2z7"/>
    <w:rsid w:val="00224035"/>
  </w:style>
  <w:style w:type="character" w:customStyle="1" w:styleId="WW8Num2z8">
    <w:name w:val="WW8Num2z8"/>
    <w:rsid w:val="00224035"/>
  </w:style>
  <w:style w:type="character" w:customStyle="1" w:styleId="WW8Num3z0">
    <w:name w:val="WW8Num3z0"/>
    <w:rsid w:val="00224035"/>
    <w:rPr>
      <w:rFonts w:ascii="Symbol" w:hAnsi="Symbol" w:cs="Symbol"/>
    </w:rPr>
  </w:style>
  <w:style w:type="character" w:customStyle="1" w:styleId="WW8Num3z1">
    <w:name w:val="WW8Num3z1"/>
    <w:rsid w:val="00224035"/>
    <w:rPr>
      <w:color w:val="auto"/>
    </w:rPr>
  </w:style>
  <w:style w:type="character" w:customStyle="1" w:styleId="WW8Num3z2">
    <w:name w:val="WW8Num3z2"/>
    <w:rsid w:val="00224035"/>
  </w:style>
  <w:style w:type="character" w:customStyle="1" w:styleId="WW8Num3z3">
    <w:name w:val="WW8Num3z3"/>
    <w:rsid w:val="00224035"/>
  </w:style>
  <w:style w:type="character" w:customStyle="1" w:styleId="WW8Num3z4">
    <w:name w:val="WW8Num3z4"/>
    <w:rsid w:val="00224035"/>
  </w:style>
  <w:style w:type="character" w:customStyle="1" w:styleId="WW8Num3z5">
    <w:name w:val="WW8Num3z5"/>
    <w:rsid w:val="00224035"/>
  </w:style>
  <w:style w:type="character" w:customStyle="1" w:styleId="WW8Num3z6">
    <w:name w:val="WW8Num3z6"/>
    <w:rsid w:val="00224035"/>
  </w:style>
  <w:style w:type="character" w:customStyle="1" w:styleId="WW8Num3z7">
    <w:name w:val="WW8Num3z7"/>
    <w:rsid w:val="00224035"/>
  </w:style>
  <w:style w:type="character" w:customStyle="1" w:styleId="WW8Num3z8">
    <w:name w:val="WW8Num3z8"/>
    <w:rsid w:val="00224035"/>
  </w:style>
  <w:style w:type="character" w:customStyle="1" w:styleId="WW8Num4z0">
    <w:name w:val="WW8Num4z0"/>
    <w:rsid w:val="00224035"/>
  </w:style>
  <w:style w:type="character" w:customStyle="1" w:styleId="WW8Num4z1">
    <w:name w:val="WW8Num4z1"/>
    <w:rsid w:val="00224035"/>
  </w:style>
  <w:style w:type="character" w:customStyle="1" w:styleId="WW8Num4z2">
    <w:name w:val="WW8Num4z2"/>
    <w:rsid w:val="00224035"/>
  </w:style>
  <w:style w:type="character" w:customStyle="1" w:styleId="WW8Num4z3">
    <w:name w:val="WW8Num4z3"/>
    <w:rsid w:val="00224035"/>
  </w:style>
  <w:style w:type="character" w:customStyle="1" w:styleId="WW8Num4z4">
    <w:name w:val="WW8Num4z4"/>
    <w:rsid w:val="00224035"/>
  </w:style>
  <w:style w:type="character" w:customStyle="1" w:styleId="WW8Num4z5">
    <w:name w:val="WW8Num4z5"/>
    <w:rsid w:val="00224035"/>
  </w:style>
  <w:style w:type="character" w:customStyle="1" w:styleId="WW8Num4z6">
    <w:name w:val="WW8Num4z6"/>
    <w:rsid w:val="00224035"/>
  </w:style>
  <w:style w:type="character" w:customStyle="1" w:styleId="WW8Num4z7">
    <w:name w:val="WW8Num4z7"/>
    <w:rsid w:val="00224035"/>
  </w:style>
  <w:style w:type="character" w:customStyle="1" w:styleId="WW8Num4z8">
    <w:name w:val="WW8Num4z8"/>
    <w:rsid w:val="00224035"/>
  </w:style>
  <w:style w:type="character" w:customStyle="1" w:styleId="WW8Num5z0">
    <w:name w:val="WW8Num5z0"/>
    <w:rsid w:val="00224035"/>
    <w:rPr>
      <w:rFonts w:ascii="Symbol" w:hAnsi="Symbol" w:cs="Symbol"/>
      <w:sz w:val="22"/>
      <w:szCs w:val="22"/>
      <w:lang w:val="lv-LV"/>
    </w:rPr>
  </w:style>
  <w:style w:type="character" w:customStyle="1" w:styleId="WW8Num6z0">
    <w:name w:val="WW8Num6z0"/>
    <w:rsid w:val="00224035"/>
  </w:style>
  <w:style w:type="character" w:customStyle="1" w:styleId="WW8Num7z0">
    <w:name w:val="WW8Num7z0"/>
    <w:rsid w:val="00224035"/>
    <w:rPr>
      <w:rFonts w:ascii="Symbol" w:hAnsi="Symbol" w:cs="Symbol"/>
      <w:sz w:val="22"/>
      <w:szCs w:val="22"/>
      <w:lang w:val="lv-LV"/>
    </w:rPr>
  </w:style>
  <w:style w:type="character" w:customStyle="1" w:styleId="WW8Num8z0">
    <w:name w:val="WW8Num8z0"/>
    <w:rsid w:val="00224035"/>
  </w:style>
  <w:style w:type="character" w:customStyle="1" w:styleId="WW8Num8z1">
    <w:name w:val="WW8Num8z1"/>
    <w:rsid w:val="00224035"/>
    <w:rPr>
      <w:rFonts w:ascii="Arial" w:hAnsi="Arial" w:cs="Arial"/>
      <w:bCs/>
      <w:sz w:val="22"/>
      <w:szCs w:val="22"/>
      <w:lang w:val="lv-LV"/>
    </w:rPr>
  </w:style>
  <w:style w:type="character" w:customStyle="1" w:styleId="WW8Num8z2">
    <w:name w:val="WW8Num8z2"/>
    <w:rsid w:val="00224035"/>
    <w:rPr>
      <w:rFonts w:ascii="Arial" w:hAnsi="Arial" w:cs="Arial"/>
      <w:sz w:val="22"/>
      <w:szCs w:val="22"/>
      <w:lang w:val="lv-LV"/>
    </w:rPr>
  </w:style>
  <w:style w:type="character" w:customStyle="1" w:styleId="WW8Num8z3">
    <w:name w:val="WW8Num8z3"/>
    <w:rsid w:val="00224035"/>
  </w:style>
  <w:style w:type="character" w:customStyle="1" w:styleId="WW8Num8z4">
    <w:name w:val="WW8Num8z4"/>
    <w:rsid w:val="00224035"/>
  </w:style>
  <w:style w:type="character" w:customStyle="1" w:styleId="WW8Num8z5">
    <w:name w:val="WW8Num8z5"/>
    <w:rsid w:val="00224035"/>
  </w:style>
  <w:style w:type="character" w:customStyle="1" w:styleId="WW8Num8z6">
    <w:name w:val="WW8Num8z6"/>
    <w:rsid w:val="00224035"/>
  </w:style>
  <w:style w:type="character" w:customStyle="1" w:styleId="WW8Num8z7">
    <w:name w:val="WW8Num8z7"/>
    <w:rsid w:val="00224035"/>
  </w:style>
  <w:style w:type="character" w:customStyle="1" w:styleId="WW8Num8z8">
    <w:name w:val="WW8Num8z8"/>
    <w:rsid w:val="00224035"/>
  </w:style>
  <w:style w:type="character" w:customStyle="1" w:styleId="WW8Num9z0">
    <w:name w:val="WW8Num9z0"/>
    <w:rsid w:val="00224035"/>
  </w:style>
  <w:style w:type="character" w:customStyle="1" w:styleId="WW8Num9z1">
    <w:name w:val="WW8Num9z1"/>
    <w:rsid w:val="00224035"/>
    <w:rPr>
      <w:rFonts w:ascii="Arial" w:hAnsi="Arial" w:cs="Arial"/>
      <w:b/>
      <w:color w:val="auto"/>
      <w:sz w:val="22"/>
      <w:szCs w:val="22"/>
      <w:lang w:val="lv-LV"/>
    </w:rPr>
  </w:style>
  <w:style w:type="character" w:customStyle="1" w:styleId="WW8Num9z2">
    <w:name w:val="WW8Num9z2"/>
    <w:rsid w:val="00224035"/>
    <w:rPr>
      <w:rFonts w:ascii="Arial" w:hAnsi="Arial" w:cs="Arial"/>
      <w:b w:val="0"/>
      <w:bCs/>
      <w:color w:val="auto"/>
      <w:sz w:val="22"/>
      <w:szCs w:val="22"/>
      <w:lang w:val="lv-LV"/>
    </w:rPr>
  </w:style>
  <w:style w:type="character" w:customStyle="1" w:styleId="WW8Num9z3">
    <w:name w:val="WW8Num9z3"/>
    <w:rsid w:val="00224035"/>
  </w:style>
  <w:style w:type="character" w:customStyle="1" w:styleId="WW8Num9z4">
    <w:name w:val="WW8Num9z4"/>
    <w:rsid w:val="00224035"/>
  </w:style>
  <w:style w:type="character" w:customStyle="1" w:styleId="WW8Num9z5">
    <w:name w:val="WW8Num9z5"/>
    <w:rsid w:val="00224035"/>
  </w:style>
  <w:style w:type="character" w:customStyle="1" w:styleId="WW8Num9z6">
    <w:name w:val="WW8Num9z6"/>
    <w:rsid w:val="00224035"/>
  </w:style>
  <w:style w:type="character" w:customStyle="1" w:styleId="WW8Num9z7">
    <w:name w:val="WW8Num9z7"/>
    <w:rsid w:val="00224035"/>
  </w:style>
  <w:style w:type="character" w:customStyle="1" w:styleId="WW8Num9z8">
    <w:name w:val="WW8Num9z8"/>
    <w:rsid w:val="00224035"/>
  </w:style>
  <w:style w:type="character" w:customStyle="1" w:styleId="WW8Num10z0">
    <w:name w:val="WW8Num10z0"/>
    <w:rsid w:val="00224035"/>
    <w:rPr>
      <w:rFonts w:ascii="Wingdings" w:hAnsi="Wingdings" w:cs="Wingdings"/>
    </w:rPr>
  </w:style>
  <w:style w:type="character" w:customStyle="1" w:styleId="WW8Num11z0">
    <w:name w:val="WW8Num11z0"/>
    <w:rsid w:val="00224035"/>
    <w:rPr>
      <w:rFonts w:ascii="Times New Roman" w:hAnsi="Times New Roman" w:cs="Times New Roman"/>
      <w:sz w:val="24"/>
    </w:rPr>
  </w:style>
  <w:style w:type="character" w:customStyle="1" w:styleId="WW8Num11z1">
    <w:name w:val="WW8Num11z1"/>
    <w:rsid w:val="00224035"/>
  </w:style>
  <w:style w:type="character" w:customStyle="1" w:styleId="WW8Num11z2">
    <w:name w:val="WW8Num11z2"/>
    <w:rsid w:val="00224035"/>
  </w:style>
  <w:style w:type="character" w:customStyle="1" w:styleId="WW8Num11z3">
    <w:name w:val="WW8Num11z3"/>
    <w:rsid w:val="00224035"/>
  </w:style>
  <w:style w:type="character" w:customStyle="1" w:styleId="WW8Num11z4">
    <w:name w:val="WW8Num11z4"/>
    <w:rsid w:val="00224035"/>
  </w:style>
  <w:style w:type="character" w:customStyle="1" w:styleId="WW8Num11z5">
    <w:name w:val="WW8Num11z5"/>
    <w:rsid w:val="00224035"/>
  </w:style>
  <w:style w:type="character" w:customStyle="1" w:styleId="WW8Num11z6">
    <w:name w:val="WW8Num11z6"/>
    <w:rsid w:val="00224035"/>
  </w:style>
  <w:style w:type="character" w:customStyle="1" w:styleId="WW8Num11z7">
    <w:name w:val="WW8Num11z7"/>
    <w:rsid w:val="00224035"/>
  </w:style>
  <w:style w:type="character" w:customStyle="1" w:styleId="WW8Num11z8">
    <w:name w:val="WW8Num11z8"/>
    <w:rsid w:val="00224035"/>
  </w:style>
  <w:style w:type="character" w:customStyle="1" w:styleId="WW8Num12z0">
    <w:name w:val="WW8Num12z0"/>
    <w:rsid w:val="00224035"/>
  </w:style>
  <w:style w:type="character" w:customStyle="1" w:styleId="WW8Num12z1">
    <w:name w:val="WW8Num12z1"/>
    <w:rsid w:val="00224035"/>
    <w:rPr>
      <w:rFonts w:ascii="Symbol" w:hAnsi="Symbol" w:cs="Symbol"/>
      <w:sz w:val="22"/>
      <w:szCs w:val="22"/>
      <w:lang w:val="lv-LV"/>
    </w:rPr>
  </w:style>
  <w:style w:type="character" w:customStyle="1" w:styleId="WW8Num12z2">
    <w:name w:val="WW8Num12z2"/>
    <w:rsid w:val="00224035"/>
    <w:rPr>
      <w:rFonts w:ascii="Wingdings" w:hAnsi="Wingdings" w:cs="Wingdings"/>
      <w:sz w:val="22"/>
      <w:szCs w:val="22"/>
      <w:lang w:val="lv-LV"/>
    </w:rPr>
  </w:style>
  <w:style w:type="character" w:customStyle="1" w:styleId="WW8Num12z3">
    <w:name w:val="WW8Num12z3"/>
    <w:rsid w:val="00224035"/>
  </w:style>
  <w:style w:type="character" w:customStyle="1" w:styleId="WW8Num12z4">
    <w:name w:val="WW8Num12z4"/>
    <w:rsid w:val="00224035"/>
  </w:style>
  <w:style w:type="character" w:customStyle="1" w:styleId="WW8Num12z5">
    <w:name w:val="WW8Num12z5"/>
    <w:rsid w:val="00224035"/>
  </w:style>
  <w:style w:type="character" w:customStyle="1" w:styleId="WW8Num12z6">
    <w:name w:val="WW8Num12z6"/>
    <w:rsid w:val="00224035"/>
  </w:style>
  <w:style w:type="character" w:customStyle="1" w:styleId="WW8Num12z7">
    <w:name w:val="WW8Num12z7"/>
    <w:rsid w:val="00224035"/>
  </w:style>
  <w:style w:type="character" w:customStyle="1" w:styleId="WW8Num12z8">
    <w:name w:val="WW8Num12z8"/>
    <w:rsid w:val="00224035"/>
  </w:style>
  <w:style w:type="character" w:customStyle="1" w:styleId="WW8Num13z0">
    <w:name w:val="WW8Num13z0"/>
    <w:rsid w:val="00224035"/>
  </w:style>
  <w:style w:type="character" w:customStyle="1" w:styleId="WW8Num13z1">
    <w:name w:val="WW8Num13z1"/>
    <w:rsid w:val="00224035"/>
  </w:style>
  <w:style w:type="character" w:customStyle="1" w:styleId="WW8Num13z2">
    <w:name w:val="WW8Num13z2"/>
    <w:rsid w:val="00224035"/>
  </w:style>
  <w:style w:type="character" w:customStyle="1" w:styleId="WW8Num13z3">
    <w:name w:val="WW8Num13z3"/>
    <w:rsid w:val="00224035"/>
  </w:style>
  <w:style w:type="character" w:customStyle="1" w:styleId="WW8Num13z4">
    <w:name w:val="WW8Num13z4"/>
    <w:rsid w:val="00224035"/>
  </w:style>
  <w:style w:type="character" w:customStyle="1" w:styleId="WW8Num13z5">
    <w:name w:val="WW8Num13z5"/>
    <w:rsid w:val="00224035"/>
  </w:style>
  <w:style w:type="character" w:customStyle="1" w:styleId="WW8Num13z6">
    <w:name w:val="WW8Num13z6"/>
    <w:rsid w:val="00224035"/>
  </w:style>
  <w:style w:type="character" w:customStyle="1" w:styleId="WW8Num13z7">
    <w:name w:val="WW8Num13z7"/>
    <w:rsid w:val="00224035"/>
  </w:style>
  <w:style w:type="character" w:customStyle="1" w:styleId="WW8Num13z8">
    <w:name w:val="WW8Num13z8"/>
    <w:rsid w:val="00224035"/>
  </w:style>
  <w:style w:type="character" w:customStyle="1" w:styleId="WW8Num14z0">
    <w:name w:val="WW8Num14z0"/>
    <w:rsid w:val="00224035"/>
    <w:rPr>
      <w:rFonts w:ascii="Arial" w:eastAsia="Times New Roman" w:hAnsi="Arial" w:cs="Arial"/>
    </w:rPr>
  </w:style>
  <w:style w:type="character" w:customStyle="1" w:styleId="WW8Num14z1">
    <w:name w:val="WW8Num14z1"/>
    <w:rsid w:val="00224035"/>
  </w:style>
  <w:style w:type="character" w:customStyle="1" w:styleId="WW8Num14z2">
    <w:name w:val="WW8Num14z2"/>
    <w:rsid w:val="00224035"/>
  </w:style>
  <w:style w:type="character" w:customStyle="1" w:styleId="WW8Num14z3">
    <w:name w:val="WW8Num14z3"/>
    <w:rsid w:val="00224035"/>
  </w:style>
  <w:style w:type="character" w:customStyle="1" w:styleId="WW8Num14z4">
    <w:name w:val="WW8Num14z4"/>
    <w:rsid w:val="00224035"/>
  </w:style>
  <w:style w:type="character" w:customStyle="1" w:styleId="WW8Num14z5">
    <w:name w:val="WW8Num14z5"/>
    <w:rsid w:val="00224035"/>
  </w:style>
  <w:style w:type="character" w:customStyle="1" w:styleId="WW8Num14z6">
    <w:name w:val="WW8Num14z6"/>
    <w:rsid w:val="00224035"/>
  </w:style>
  <w:style w:type="character" w:customStyle="1" w:styleId="WW8Num14z7">
    <w:name w:val="WW8Num14z7"/>
    <w:rsid w:val="00224035"/>
  </w:style>
  <w:style w:type="character" w:customStyle="1" w:styleId="WW8Num14z8">
    <w:name w:val="WW8Num14z8"/>
    <w:rsid w:val="00224035"/>
  </w:style>
  <w:style w:type="character" w:customStyle="1" w:styleId="WW8Num15z0">
    <w:name w:val="WW8Num15z0"/>
    <w:rsid w:val="00224035"/>
    <w:rPr>
      <w:rFonts w:ascii="Symbol" w:hAnsi="Symbol" w:cs="Symbol"/>
    </w:rPr>
  </w:style>
  <w:style w:type="character" w:customStyle="1" w:styleId="WW8Num15z1">
    <w:name w:val="WW8Num15z1"/>
    <w:rsid w:val="00224035"/>
    <w:rPr>
      <w:rFonts w:ascii="Courier New" w:hAnsi="Courier New" w:cs="Courier New"/>
    </w:rPr>
  </w:style>
  <w:style w:type="character" w:customStyle="1" w:styleId="WW8Num15z2">
    <w:name w:val="WW8Num15z2"/>
    <w:rsid w:val="00224035"/>
    <w:rPr>
      <w:rFonts w:ascii="Wingdings" w:hAnsi="Wingdings" w:cs="Wingdings"/>
    </w:rPr>
  </w:style>
  <w:style w:type="character" w:customStyle="1" w:styleId="WW8Num15z3">
    <w:name w:val="WW8Num15z3"/>
    <w:rsid w:val="00224035"/>
  </w:style>
  <w:style w:type="character" w:customStyle="1" w:styleId="WW8Num15z4">
    <w:name w:val="WW8Num15z4"/>
    <w:rsid w:val="00224035"/>
  </w:style>
  <w:style w:type="character" w:customStyle="1" w:styleId="WW8Num15z5">
    <w:name w:val="WW8Num15z5"/>
    <w:rsid w:val="00224035"/>
  </w:style>
  <w:style w:type="character" w:customStyle="1" w:styleId="WW8Num15z6">
    <w:name w:val="WW8Num15z6"/>
    <w:rsid w:val="00224035"/>
  </w:style>
  <w:style w:type="character" w:customStyle="1" w:styleId="WW8Num15z7">
    <w:name w:val="WW8Num15z7"/>
    <w:rsid w:val="00224035"/>
  </w:style>
  <w:style w:type="character" w:customStyle="1" w:styleId="WW8Num15z8">
    <w:name w:val="WW8Num15z8"/>
    <w:rsid w:val="00224035"/>
  </w:style>
  <w:style w:type="character" w:customStyle="1" w:styleId="WW8Num16z0">
    <w:name w:val="WW8Num16z0"/>
    <w:rsid w:val="00224035"/>
  </w:style>
  <w:style w:type="character" w:customStyle="1" w:styleId="WW8Num16z1">
    <w:name w:val="WW8Num16z1"/>
    <w:rsid w:val="00224035"/>
    <w:rPr>
      <w:rFonts w:ascii="Courier New" w:hAnsi="Courier New" w:cs="Courier New"/>
    </w:rPr>
  </w:style>
  <w:style w:type="character" w:customStyle="1" w:styleId="WW8Num16z2">
    <w:name w:val="WW8Num16z2"/>
    <w:rsid w:val="00224035"/>
    <w:rPr>
      <w:rFonts w:ascii="Wingdings" w:hAnsi="Wingdings" w:cs="Wingdings"/>
    </w:rPr>
  </w:style>
  <w:style w:type="character" w:customStyle="1" w:styleId="WW8Num16z3">
    <w:name w:val="WW8Num16z3"/>
    <w:rsid w:val="00224035"/>
    <w:rPr>
      <w:rFonts w:ascii="Symbol" w:hAnsi="Symbol" w:cs="Symbol"/>
    </w:rPr>
  </w:style>
  <w:style w:type="character" w:customStyle="1" w:styleId="WW8Num16z4">
    <w:name w:val="WW8Num16z4"/>
    <w:rsid w:val="00224035"/>
  </w:style>
  <w:style w:type="character" w:customStyle="1" w:styleId="WW8Num16z5">
    <w:name w:val="WW8Num16z5"/>
    <w:rsid w:val="00224035"/>
  </w:style>
  <w:style w:type="character" w:customStyle="1" w:styleId="WW8Num16z6">
    <w:name w:val="WW8Num16z6"/>
    <w:rsid w:val="00224035"/>
  </w:style>
  <w:style w:type="character" w:customStyle="1" w:styleId="WW8Num16z7">
    <w:name w:val="WW8Num16z7"/>
    <w:rsid w:val="00224035"/>
  </w:style>
  <w:style w:type="character" w:customStyle="1" w:styleId="WW8Num16z8">
    <w:name w:val="WW8Num16z8"/>
    <w:rsid w:val="00224035"/>
  </w:style>
  <w:style w:type="character" w:customStyle="1" w:styleId="WW8Num17z0">
    <w:name w:val="WW8Num17z0"/>
    <w:rsid w:val="00224035"/>
    <w:rPr>
      <w:rFonts w:ascii="Symbol" w:hAnsi="Symbol" w:cs="Symbol"/>
    </w:rPr>
  </w:style>
  <w:style w:type="character" w:customStyle="1" w:styleId="WW8Num17z1">
    <w:name w:val="WW8Num17z1"/>
    <w:rsid w:val="00224035"/>
    <w:rPr>
      <w:rFonts w:ascii="Courier New" w:hAnsi="Courier New" w:cs="Courier New"/>
    </w:rPr>
  </w:style>
  <w:style w:type="character" w:customStyle="1" w:styleId="WW8Num17z2">
    <w:name w:val="WW8Num17z2"/>
    <w:rsid w:val="00224035"/>
    <w:rPr>
      <w:rFonts w:ascii="Wingdings" w:hAnsi="Wingdings" w:cs="Wingdings"/>
    </w:rPr>
  </w:style>
  <w:style w:type="character" w:customStyle="1" w:styleId="WW8Num17z3">
    <w:name w:val="WW8Num17z3"/>
    <w:rsid w:val="00224035"/>
  </w:style>
  <w:style w:type="character" w:customStyle="1" w:styleId="WW8Num17z4">
    <w:name w:val="WW8Num17z4"/>
    <w:rsid w:val="00224035"/>
  </w:style>
  <w:style w:type="character" w:customStyle="1" w:styleId="WW8Num17z5">
    <w:name w:val="WW8Num17z5"/>
    <w:rsid w:val="00224035"/>
  </w:style>
  <w:style w:type="character" w:customStyle="1" w:styleId="WW8Num17z6">
    <w:name w:val="WW8Num17z6"/>
    <w:rsid w:val="00224035"/>
  </w:style>
  <w:style w:type="character" w:customStyle="1" w:styleId="WW8Num17z7">
    <w:name w:val="WW8Num17z7"/>
    <w:rsid w:val="00224035"/>
  </w:style>
  <w:style w:type="character" w:customStyle="1" w:styleId="WW8Num17z8">
    <w:name w:val="WW8Num17z8"/>
    <w:rsid w:val="00224035"/>
  </w:style>
  <w:style w:type="character" w:customStyle="1" w:styleId="WW8Num18z0">
    <w:name w:val="WW8Num18z0"/>
    <w:rsid w:val="00224035"/>
  </w:style>
  <w:style w:type="character" w:customStyle="1" w:styleId="WW8Num18z1">
    <w:name w:val="WW8Num18z1"/>
    <w:rsid w:val="00224035"/>
  </w:style>
  <w:style w:type="character" w:customStyle="1" w:styleId="WW8Num18z2">
    <w:name w:val="WW8Num18z2"/>
    <w:rsid w:val="00224035"/>
  </w:style>
  <w:style w:type="character" w:customStyle="1" w:styleId="WW8Num18z3">
    <w:name w:val="WW8Num18z3"/>
    <w:rsid w:val="00224035"/>
    <w:rPr>
      <w:color w:val="auto"/>
    </w:rPr>
  </w:style>
  <w:style w:type="character" w:customStyle="1" w:styleId="WW8Num18z4">
    <w:name w:val="WW8Num18z4"/>
    <w:rsid w:val="00224035"/>
  </w:style>
  <w:style w:type="character" w:customStyle="1" w:styleId="WW8Num18z5">
    <w:name w:val="WW8Num18z5"/>
    <w:rsid w:val="00224035"/>
  </w:style>
  <w:style w:type="character" w:customStyle="1" w:styleId="WW8Num18z6">
    <w:name w:val="WW8Num18z6"/>
    <w:rsid w:val="00224035"/>
  </w:style>
  <w:style w:type="character" w:customStyle="1" w:styleId="WW8Num18z7">
    <w:name w:val="WW8Num18z7"/>
    <w:rsid w:val="00224035"/>
  </w:style>
  <w:style w:type="character" w:customStyle="1" w:styleId="WW8Num18z8">
    <w:name w:val="WW8Num18z8"/>
    <w:rsid w:val="00224035"/>
  </w:style>
  <w:style w:type="character" w:customStyle="1" w:styleId="WW8Num19z0">
    <w:name w:val="WW8Num19z0"/>
    <w:rsid w:val="00224035"/>
  </w:style>
  <w:style w:type="character" w:customStyle="1" w:styleId="WW8Num19z1">
    <w:name w:val="WW8Num19z1"/>
    <w:rsid w:val="00224035"/>
  </w:style>
  <w:style w:type="character" w:customStyle="1" w:styleId="WW8Num19z2">
    <w:name w:val="WW8Num19z2"/>
    <w:rsid w:val="00224035"/>
    <w:rPr>
      <w:color w:val="auto"/>
    </w:rPr>
  </w:style>
  <w:style w:type="character" w:customStyle="1" w:styleId="WW8Num19z3">
    <w:name w:val="WW8Num19z3"/>
    <w:rsid w:val="00224035"/>
  </w:style>
  <w:style w:type="character" w:customStyle="1" w:styleId="WW8Num19z4">
    <w:name w:val="WW8Num19z4"/>
    <w:rsid w:val="00224035"/>
  </w:style>
  <w:style w:type="character" w:customStyle="1" w:styleId="WW8Num19z5">
    <w:name w:val="WW8Num19z5"/>
    <w:rsid w:val="00224035"/>
  </w:style>
  <w:style w:type="character" w:customStyle="1" w:styleId="WW8Num19z6">
    <w:name w:val="WW8Num19z6"/>
    <w:rsid w:val="00224035"/>
  </w:style>
  <w:style w:type="character" w:customStyle="1" w:styleId="WW8Num19z7">
    <w:name w:val="WW8Num19z7"/>
    <w:rsid w:val="00224035"/>
  </w:style>
  <w:style w:type="character" w:customStyle="1" w:styleId="WW8Num19z8">
    <w:name w:val="WW8Num19z8"/>
    <w:rsid w:val="00224035"/>
  </w:style>
  <w:style w:type="character" w:customStyle="1" w:styleId="WW8Num20z0">
    <w:name w:val="WW8Num20z0"/>
    <w:rsid w:val="00224035"/>
  </w:style>
  <w:style w:type="character" w:customStyle="1" w:styleId="WW8Num20z1">
    <w:name w:val="WW8Num20z1"/>
    <w:rsid w:val="00224035"/>
  </w:style>
  <w:style w:type="character" w:customStyle="1" w:styleId="WW8Num20z2">
    <w:name w:val="WW8Num20z2"/>
    <w:rsid w:val="00224035"/>
  </w:style>
  <w:style w:type="character" w:customStyle="1" w:styleId="WW8Num20z3">
    <w:name w:val="WW8Num20z3"/>
    <w:rsid w:val="00224035"/>
  </w:style>
  <w:style w:type="character" w:customStyle="1" w:styleId="WW8Num20z4">
    <w:name w:val="WW8Num20z4"/>
    <w:rsid w:val="00224035"/>
  </w:style>
  <w:style w:type="character" w:customStyle="1" w:styleId="WW8Num20z5">
    <w:name w:val="WW8Num20z5"/>
    <w:rsid w:val="00224035"/>
  </w:style>
  <w:style w:type="character" w:customStyle="1" w:styleId="WW8Num20z6">
    <w:name w:val="WW8Num20z6"/>
    <w:rsid w:val="00224035"/>
  </w:style>
  <w:style w:type="character" w:customStyle="1" w:styleId="WW8Num20z7">
    <w:name w:val="WW8Num20z7"/>
    <w:rsid w:val="00224035"/>
  </w:style>
  <w:style w:type="character" w:customStyle="1" w:styleId="WW8Num20z8">
    <w:name w:val="WW8Num20z8"/>
    <w:rsid w:val="00224035"/>
  </w:style>
  <w:style w:type="character" w:customStyle="1" w:styleId="WW8Num21z0">
    <w:name w:val="WW8Num21z0"/>
    <w:rsid w:val="00224035"/>
    <w:rPr>
      <w:color w:val="000000"/>
    </w:rPr>
  </w:style>
  <w:style w:type="character" w:customStyle="1" w:styleId="WW8Num21z1">
    <w:name w:val="WW8Num21z1"/>
    <w:rsid w:val="00224035"/>
    <w:rPr>
      <w:b w:val="0"/>
      <w:color w:val="000000"/>
    </w:rPr>
  </w:style>
  <w:style w:type="character" w:customStyle="1" w:styleId="WW8Num21z2">
    <w:name w:val="WW8Num21z2"/>
    <w:rsid w:val="00224035"/>
    <w:rPr>
      <w:b w:val="0"/>
      <w:i w:val="0"/>
      <w:color w:val="000000"/>
    </w:rPr>
  </w:style>
  <w:style w:type="character" w:customStyle="1" w:styleId="WW8Num22z0">
    <w:name w:val="WW8Num22z0"/>
    <w:rsid w:val="00224035"/>
  </w:style>
  <w:style w:type="character" w:customStyle="1" w:styleId="WW8Num22z1">
    <w:name w:val="WW8Num22z1"/>
    <w:rsid w:val="00224035"/>
  </w:style>
  <w:style w:type="character" w:customStyle="1" w:styleId="WW8Num22z2">
    <w:name w:val="WW8Num22z2"/>
    <w:rsid w:val="00224035"/>
  </w:style>
  <w:style w:type="character" w:customStyle="1" w:styleId="WW8Num22z3">
    <w:name w:val="WW8Num22z3"/>
    <w:rsid w:val="00224035"/>
  </w:style>
  <w:style w:type="character" w:customStyle="1" w:styleId="WW8Num22z4">
    <w:name w:val="WW8Num22z4"/>
    <w:rsid w:val="00224035"/>
  </w:style>
  <w:style w:type="character" w:customStyle="1" w:styleId="WW8Num22z5">
    <w:name w:val="WW8Num22z5"/>
    <w:rsid w:val="00224035"/>
  </w:style>
  <w:style w:type="character" w:customStyle="1" w:styleId="WW8Num22z6">
    <w:name w:val="WW8Num22z6"/>
    <w:rsid w:val="00224035"/>
  </w:style>
  <w:style w:type="character" w:customStyle="1" w:styleId="WW8Num22z7">
    <w:name w:val="WW8Num22z7"/>
    <w:rsid w:val="00224035"/>
  </w:style>
  <w:style w:type="character" w:customStyle="1" w:styleId="WW8Num22z8">
    <w:name w:val="WW8Num22z8"/>
    <w:rsid w:val="00224035"/>
  </w:style>
  <w:style w:type="character" w:customStyle="1" w:styleId="WW8Num23z0">
    <w:name w:val="WW8Num23z0"/>
    <w:rsid w:val="00224035"/>
  </w:style>
  <w:style w:type="character" w:customStyle="1" w:styleId="WW8Num23z1">
    <w:name w:val="WW8Num23z1"/>
    <w:rsid w:val="00224035"/>
  </w:style>
  <w:style w:type="character" w:customStyle="1" w:styleId="WW8Num23z2">
    <w:name w:val="WW8Num23z2"/>
    <w:rsid w:val="00224035"/>
    <w:rPr>
      <w:color w:val="auto"/>
    </w:rPr>
  </w:style>
  <w:style w:type="character" w:customStyle="1" w:styleId="WW8Num23z3">
    <w:name w:val="WW8Num23z3"/>
    <w:rsid w:val="00224035"/>
  </w:style>
  <w:style w:type="character" w:customStyle="1" w:styleId="WW8Num23z4">
    <w:name w:val="WW8Num23z4"/>
    <w:rsid w:val="00224035"/>
  </w:style>
  <w:style w:type="character" w:customStyle="1" w:styleId="WW8Num23z5">
    <w:name w:val="WW8Num23z5"/>
    <w:rsid w:val="00224035"/>
  </w:style>
  <w:style w:type="character" w:customStyle="1" w:styleId="WW8Num23z6">
    <w:name w:val="WW8Num23z6"/>
    <w:rsid w:val="00224035"/>
  </w:style>
  <w:style w:type="character" w:customStyle="1" w:styleId="WW8Num23z7">
    <w:name w:val="WW8Num23z7"/>
    <w:rsid w:val="00224035"/>
  </w:style>
  <w:style w:type="character" w:customStyle="1" w:styleId="WW8Num23z8">
    <w:name w:val="WW8Num23z8"/>
    <w:rsid w:val="00224035"/>
  </w:style>
  <w:style w:type="character" w:customStyle="1" w:styleId="WW8Num24z0">
    <w:name w:val="WW8Num24z0"/>
    <w:rsid w:val="00224035"/>
    <w:rPr>
      <w:rFonts w:ascii="Symbol" w:hAnsi="Symbol" w:cs="Symbol"/>
    </w:rPr>
  </w:style>
  <w:style w:type="character" w:customStyle="1" w:styleId="WW8Num24z1">
    <w:name w:val="WW8Num24z1"/>
    <w:rsid w:val="00224035"/>
    <w:rPr>
      <w:rFonts w:ascii="Courier New" w:hAnsi="Courier New" w:cs="Courier New"/>
    </w:rPr>
  </w:style>
  <w:style w:type="character" w:customStyle="1" w:styleId="WW8Num24z2">
    <w:name w:val="WW8Num24z2"/>
    <w:rsid w:val="00224035"/>
    <w:rPr>
      <w:rFonts w:ascii="Wingdings" w:hAnsi="Wingdings" w:cs="Wingdings"/>
    </w:rPr>
  </w:style>
  <w:style w:type="character" w:customStyle="1" w:styleId="WW8Num24z3">
    <w:name w:val="WW8Num24z3"/>
    <w:rsid w:val="00224035"/>
  </w:style>
  <w:style w:type="character" w:customStyle="1" w:styleId="WW8Num24z4">
    <w:name w:val="WW8Num24z4"/>
    <w:rsid w:val="00224035"/>
  </w:style>
  <w:style w:type="character" w:customStyle="1" w:styleId="WW8Num24z5">
    <w:name w:val="WW8Num24z5"/>
    <w:rsid w:val="00224035"/>
  </w:style>
  <w:style w:type="character" w:customStyle="1" w:styleId="WW8Num24z6">
    <w:name w:val="WW8Num24z6"/>
    <w:rsid w:val="00224035"/>
  </w:style>
  <w:style w:type="character" w:customStyle="1" w:styleId="WW8Num24z7">
    <w:name w:val="WW8Num24z7"/>
    <w:rsid w:val="00224035"/>
  </w:style>
  <w:style w:type="character" w:customStyle="1" w:styleId="WW8Num24z8">
    <w:name w:val="WW8Num24z8"/>
    <w:rsid w:val="00224035"/>
  </w:style>
  <w:style w:type="character" w:customStyle="1" w:styleId="WW8Num25z0">
    <w:name w:val="WW8Num25z0"/>
    <w:rsid w:val="00224035"/>
  </w:style>
  <w:style w:type="character" w:customStyle="1" w:styleId="WW8Num25z1">
    <w:name w:val="WW8Num25z1"/>
    <w:rsid w:val="00224035"/>
  </w:style>
  <w:style w:type="character" w:customStyle="1" w:styleId="WW8Num25z2">
    <w:name w:val="WW8Num25z2"/>
    <w:rsid w:val="00224035"/>
  </w:style>
  <w:style w:type="character" w:customStyle="1" w:styleId="WW8Num25z3">
    <w:name w:val="WW8Num25z3"/>
    <w:rsid w:val="00224035"/>
  </w:style>
  <w:style w:type="character" w:customStyle="1" w:styleId="WW8Num25z4">
    <w:name w:val="WW8Num25z4"/>
    <w:rsid w:val="00224035"/>
  </w:style>
  <w:style w:type="character" w:customStyle="1" w:styleId="WW8Num25z5">
    <w:name w:val="WW8Num25z5"/>
    <w:rsid w:val="00224035"/>
  </w:style>
  <w:style w:type="character" w:customStyle="1" w:styleId="WW8Num25z6">
    <w:name w:val="WW8Num25z6"/>
    <w:rsid w:val="00224035"/>
  </w:style>
  <w:style w:type="character" w:customStyle="1" w:styleId="WW8Num25z7">
    <w:name w:val="WW8Num25z7"/>
    <w:rsid w:val="00224035"/>
  </w:style>
  <w:style w:type="character" w:customStyle="1" w:styleId="WW8Num25z8">
    <w:name w:val="WW8Num25z8"/>
    <w:rsid w:val="00224035"/>
  </w:style>
  <w:style w:type="character" w:customStyle="1" w:styleId="WW8Num26z0">
    <w:name w:val="WW8Num26z0"/>
    <w:rsid w:val="00224035"/>
    <w:rPr>
      <w:rFonts w:cs="Times New Roman"/>
    </w:rPr>
  </w:style>
  <w:style w:type="character" w:customStyle="1" w:styleId="WW8Num26z2">
    <w:name w:val="WW8Num26z2"/>
    <w:rsid w:val="00224035"/>
    <w:rPr>
      <w:rFonts w:cs="Times New Roman"/>
      <w:b w:val="0"/>
    </w:rPr>
  </w:style>
  <w:style w:type="character" w:customStyle="1" w:styleId="WW8Num27z0">
    <w:name w:val="WW8Num27z0"/>
    <w:rsid w:val="00224035"/>
  </w:style>
  <w:style w:type="character" w:customStyle="1" w:styleId="WW8Num27z1">
    <w:name w:val="WW8Num27z1"/>
    <w:rsid w:val="00224035"/>
    <w:rPr>
      <w:rFonts w:ascii="Arial" w:hAnsi="Arial" w:cs="Arial"/>
      <w:b/>
      <w:bCs/>
      <w:color w:val="auto"/>
      <w:sz w:val="22"/>
      <w:szCs w:val="22"/>
      <w:lang w:val="lv-LV"/>
    </w:rPr>
  </w:style>
  <w:style w:type="character" w:customStyle="1" w:styleId="WW8Num27z2">
    <w:name w:val="WW8Num27z2"/>
    <w:rsid w:val="00224035"/>
    <w:rPr>
      <w:b w:val="0"/>
    </w:rPr>
  </w:style>
  <w:style w:type="character" w:customStyle="1" w:styleId="WW8Num27z3">
    <w:name w:val="WW8Num27z3"/>
    <w:rsid w:val="00224035"/>
  </w:style>
  <w:style w:type="character" w:customStyle="1" w:styleId="WW8Num27z4">
    <w:name w:val="WW8Num27z4"/>
    <w:rsid w:val="00224035"/>
  </w:style>
  <w:style w:type="character" w:customStyle="1" w:styleId="WW8Num27z5">
    <w:name w:val="WW8Num27z5"/>
    <w:rsid w:val="00224035"/>
  </w:style>
  <w:style w:type="character" w:customStyle="1" w:styleId="WW8Num27z6">
    <w:name w:val="WW8Num27z6"/>
    <w:rsid w:val="00224035"/>
  </w:style>
  <w:style w:type="character" w:customStyle="1" w:styleId="WW8Num27z7">
    <w:name w:val="WW8Num27z7"/>
    <w:rsid w:val="00224035"/>
  </w:style>
  <w:style w:type="character" w:customStyle="1" w:styleId="WW8Num27z8">
    <w:name w:val="WW8Num27z8"/>
    <w:rsid w:val="00224035"/>
  </w:style>
  <w:style w:type="character" w:customStyle="1" w:styleId="WW8Num28z0">
    <w:name w:val="WW8Num28z0"/>
    <w:rsid w:val="00224035"/>
  </w:style>
  <w:style w:type="character" w:customStyle="1" w:styleId="WW8Num28z1">
    <w:name w:val="WW8Num28z1"/>
    <w:rsid w:val="00224035"/>
  </w:style>
  <w:style w:type="character" w:customStyle="1" w:styleId="WW8Num28z2">
    <w:name w:val="WW8Num28z2"/>
    <w:rsid w:val="00224035"/>
  </w:style>
  <w:style w:type="character" w:customStyle="1" w:styleId="WW8Num28z3">
    <w:name w:val="WW8Num28z3"/>
    <w:rsid w:val="00224035"/>
  </w:style>
  <w:style w:type="character" w:customStyle="1" w:styleId="WW8Num28z4">
    <w:name w:val="WW8Num28z4"/>
    <w:rsid w:val="00224035"/>
  </w:style>
  <w:style w:type="character" w:customStyle="1" w:styleId="WW8Num28z5">
    <w:name w:val="WW8Num28z5"/>
    <w:rsid w:val="00224035"/>
  </w:style>
  <w:style w:type="character" w:customStyle="1" w:styleId="WW8Num28z6">
    <w:name w:val="WW8Num28z6"/>
    <w:rsid w:val="00224035"/>
  </w:style>
  <w:style w:type="character" w:customStyle="1" w:styleId="WW8Num28z7">
    <w:name w:val="WW8Num28z7"/>
    <w:rsid w:val="00224035"/>
  </w:style>
  <w:style w:type="character" w:customStyle="1" w:styleId="WW8Num28z8">
    <w:name w:val="WW8Num28z8"/>
    <w:rsid w:val="00224035"/>
  </w:style>
  <w:style w:type="character" w:customStyle="1" w:styleId="WW8Num29z0">
    <w:name w:val="WW8Num29z0"/>
    <w:rsid w:val="00224035"/>
    <w:rPr>
      <w:sz w:val="22"/>
    </w:rPr>
  </w:style>
  <w:style w:type="character" w:customStyle="1" w:styleId="WW8Num29z1">
    <w:name w:val="WW8Num29z1"/>
    <w:rsid w:val="00224035"/>
  </w:style>
  <w:style w:type="character" w:customStyle="1" w:styleId="WW8Num29z2">
    <w:name w:val="WW8Num29z2"/>
    <w:rsid w:val="00224035"/>
  </w:style>
  <w:style w:type="character" w:customStyle="1" w:styleId="WW8Num29z3">
    <w:name w:val="WW8Num29z3"/>
    <w:rsid w:val="00224035"/>
  </w:style>
  <w:style w:type="character" w:customStyle="1" w:styleId="WW8Num29z4">
    <w:name w:val="WW8Num29z4"/>
    <w:rsid w:val="00224035"/>
  </w:style>
  <w:style w:type="character" w:customStyle="1" w:styleId="WW8Num29z5">
    <w:name w:val="WW8Num29z5"/>
    <w:rsid w:val="00224035"/>
  </w:style>
  <w:style w:type="character" w:customStyle="1" w:styleId="WW8Num29z6">
    <w:name w:val="WW8Num29z6"/>
    <w:rsid w:val="00224035"/>
  </w:style>
  <w:style w:type="character" w:customStyle="1" w:styleId="WW8Num29z7">
    <w:name w:val="WW8Num29z7"/>
    <w:rsid w:val="00224035"/>
  </w:style>
  <w:style w:type="character" w:customStyle="1" w:styleId="WW8Num29z8">
    <w:name w:val="WW8Num29z8"/>
    <w:rsid w:val="00224035"/>
  </w:style>
  <w:style w:type="character" w:customStyle="1" w:styleId="WW8Num30z0">
    <w:name w:val="WW8Num30z0"/>
    <w:rsid w:val="00224035"/>
    <w:rPr>
      <w:rFonts w:ascii="Courier New" w:hAnsi="Courier New" w:cs="Courier New"/>
    </w:rPr>
  </w:style>
  <w:style w:type="character" w:customStyle="1" w:styleId="WW8Num30z1">
    <w:name w:val="WW8Num30z1"/>
    <w:rsid w:val="00224035"/>
  </w:style>
  <w:style w:type="character" w:customStyle="1" w:styleId="WW8Num30z2">
    <w:name w:val="WW8Num30z2"/>
    <w:rsid w:val="00224035"/>
    <w:rPr>
      <w:rFonts w:ascii="Wingdings" w:hAnsi="Wingdings" w:cs="Wingdings"/>
    </w:rPr>
  </w:style>
  <w:style w:type="character" w:customStyle="1" w:styleId="WW8Num30z4">
    <w:name w:val="WW8Num30z4"/>
    <w:rsid w:val="00224035"/>
  </w:style>
  <w:style w:type="character" w:customStyle="1" w:styleId="WW8Num30z5">
    <w:name w:val="WW8Num30z5"/>
    <w:rsid w:val="00224035"/>
  </w:style>
  <w:style w:type="character" w:customStyle="1" w:styleId="WW8Num30z6">
    <w:name w:val="WW8Num30z6"/>
    <w:rsid w:val="00224035"/>
  </w:style>
  <w:style w:type="character" w:customStyle="1" w:styleId="WW8Num30z7">
    <w:name w:val="WW8Num30z7"/>
    <w:rsid w:val="00224035"/>
  </w:style>
  <w:style w:type="character" w:customStyle="1" w:styleId="WW8Num30z8">
    <w:name w:val="WW8Num30z8"/>
    <w:rsid w:val="00224035"/>
  </w:style>
  <w:style w:type="character" w:customStyle="1" w:styleId="WW8Num31z0">
    <w:name w:val="WW8Num31z0"/>
    <w:rsid w:val="00224035"/>
    <w:rPr>
      <w:rFonts w:ascii="Symbol" w:hAnsi="Symbol" w:cs="Symbol"/>
    </w:rPr>
  </w:style>
  <w:style w:type="character" w:customStyle="1" w:styleId="WW8Num31z1">
    <w:name w:val="WW8Num31z1"/>
    <w:rsid w:val="00224035"/>
    <w:rPr>
      <w:rFonts w:ascii="Courier New" w:hAnsi="Courier New" w:cs="Courier New"/>
    </w:rPr>
  </w:style>
  <w:style w:type="character" w:customStyle="1" w:styleId="WW8Num31z2">
    <w:name w:val="WW8Num31z2"/>
    <w:rsid w:val="00224035"/>
    <w:rPr>
      <w:rFonts w:ascii="Wingdings" w:hAnsi="Wingdings" w:cs="Wingdings"/>
    </w:rPr>
  </w:style>
  <w:style w:type="character" w:customStyle="1" w:styleId="WW8Num31z3">
    <w:name w:val="WW8Num31z3"/>
    <w:rsid w:val="00224035"/>
  </w:style>
  <w:style w:type="character" w:customStyle="1" w:styleId="WW8Num31z4">
    <w:name w:val="WW8Num31z4"/>
    <w:rsid w:val="00224035"/>
  </w:style>
  <w:style w:type="character" w:customStyle="1" w:styleId="WW8Num31z5">
    <w:name w:val="WW8Num31z5"/>
    <w:rsid w:val="00224035"/>
  </w:style>
  <w:style w:type="character" w:customStyle="1" w:styleId="WW8Num31z6">
    <w:name w:val="WW8Num31z6"/>
    <w:rsid w:val="00224035"/>
  </w:style>
  <w:style w:type="character" w:customStyle="1" w:styleId="WW8Num31z7">
    <w:name w:val="WW8Num31z7"/>
    <w:rsid w:val="00224035"/>
  </w:style>
  <w:style w:type="character" w:customStyle="1" w:styleId="WW8Num31z8">
    <w:name w:val="WW8Num31z8"/>
    <w:rsid w:val="00224035"/>
  </w:style>
  <w:style w:type="character" w:customStyle="1" w:styleId="WW8Num32z0">
    <w:name w:val="WW8Num32z0"/>
    <w:rsid w:val="00224035"/>
    <w:rPr>
      <w:rFonts w:ascii="Times New Roman" w:hAnsi="Times New Roman" w:cs="Times New Roman"/>
      <w:sz w:val="24"/>
    </w:rPr>
  </w:style>
  <w:style w:type="character" w:customStyle="1" w:styleId="WW8Num33z0">
    <w:name w:val="WW8Num33z0"/>
    <w:rsid w:val="00224035"/>
  </w:style>
  <w:style w:type="character" w:customStyle="1" w:styleId="WW8Num33z1">
    <w:name w:val="WW8Num33z1"/>
    <w:rsid w:val="00224035"/>
    <w:rPr>
      <w:rFonts w:ascii="Arial" w:hAnsi="Arial" w:cs="Arial"/>
      <w:sz w:val="22"/>
      <w:szCs w:val="22"/>
      <w:lang w:val="lv-LV"/>
    </w:rPr>
  </w:style>
  <w:style w:type="character" w:customStyle="1" w:styleId="WW8Num33z2">
    <w:name w:val="WW8Num33z2"/>
    <w:rsid w:val="00224035"/>
  </w:style>
  <w:style w:type="character" w:customStyle="1" w:styleId="WW8Num33z3">
    <w:name w:val="WW8Num33z3"/>
    <w:rsid w:val="00224035"/>
  </w:style>
  <w:style w:type="character" w:customStyle="1" w:styleId="WW8Num33z4">
    <w:name w:val="WW8Num33z4"/>
    <w:rsid w:val="00224035"/>
  </w:style>
  <w:style w:type="character" w:customStyle="1" w:styleId="WW8Num33z5">
    <w:name w:val="WW8Num33z5"/>
    <w:rsid w:val="00224035"/>
  </w:style>
  <w:style w:type="character" w:customStyle="1" w:styleId="WW8Num33z6">
    <w:name w:val="WW8Num33z6"/>
    <w:rsid w:val="00224035"/>
  </w:style>
  <w:style w:type="character" w:customStyle="1" w:styleId="WW8Num33z7">
    <w:name w:val="WW8Num33z7"/>
    <w:rsid w:val="00224035"/>
  </w:style>
  <w:style w:type="character" w:customStyle="1" w:styleId="WW8Num33z8">
    <w:name w:val="WW8Num33z8"/>
    <w:rsid w:val="00224035"/>
  </w:style>
  <w:style w:type="character" w:customStyle="1" w:styleId="WW8Num34z0">
    <w:name w:val="WW8Num34z0"/>
    <w:rsid w:val="00224035"/>
    <w:rPr>
      <w:color w:val="000000"/>
    </w:rPr>
  </w:style>
  <w:style w:type="character" w:customStyle="1" w:styleId="WW8Num34z1">
    <w:name w:val="WW8Num34z1"/>
    <w:rsid w:val="00224035"/>
  </w:style>
  <w:style w:type="character" w:customStyle="1" w:styleId="WW8Num34z2">
    <w:name w:val="WW8Num34z2"/>
    <w:rsid w:val="00224035"/>
  </w:style>
  <w:style w:type="character" w:customStyle="1" w:styleId="WW8Num34z3">
    <w:name w:val="WW8Num34z3"/>
    <w:rsid w:val="00224035"/>
  </w:style>
  <w:style w:type="character" w:customStyle="1" w:styleId="WW8Num34z4">
    <w:name w:val="WW8Num34z4"/>
    <w:rsid w:val="00224035"/>
  </w:style>
  <w:style w:type="character" w:customStyle="1" w:styleId="WW8Num34z5">
    <w:name w:val="WW8Num34z5"/>
    <w:rsid w:val="00224035"/>
  </w:style>
  <w:style w:type="character" w:customStyle="1" w:styleId="WW8Num34z6">
    <w:name w:val="WW8Num34z6"/>
    <w:rsid w:val="00224035"/>
  </w:style>
  <w:style w:type="character" w:customStyle="1" w:styleId="WW8Num34z7">
    <w:name w:val="WW8Num34z7"/>
    <w:rsid w:val="00224035"/>
  </w:style>
  <w:style w:type="character" w:customStyle="1" w:styleId="WW8Num34z8">
    <w:name w:val="WW8Num34z8"/>
    <w:rsid w:val="00224035"/>
  </w:style>
  <w:style w:type="character" w:customStyle="1" w:styleId="WW8Num35z0">
    <w:name w:val="WW8Num35z0"/>
    <w:rsid w:val="00224035"/>
    <w:rPr>
      <w:color w:val="auto"/>
    </w:rPr>
  </w:style>
  <w:style w:type="character" w:customStyle="1" w:styleId="WW8Num35z1">
    <w:name w:val="WW8Num35z1"/>
    <w:rsid w:val="00224035"/>
    <w:rPr>
      <w:strike w:val="0"/>
      <w:dstrike w:val="0"/>
      <w:color w:val="auto"/>
    </w:rPr>
  </w:style>
  <w:style w:type="character" w:customStyle="1" w:styleId="WW8Num35z2">
    <w:name w:val="WW8Num35z2"/>
    <w:rsid w:val="00224035"/>
  </w:style>
  <w:style w:type="character" w:customStyle="1" w:styleId="WW8Num35z3">
    <w:name w:val="WW8Num35z3"/>
    <w:rsid w:val="00224035"/>
  </w:style>
  <w:style w:type="character" w:customStyle="1" w:styleId="WW8Num35z4">
    <w:name w:val="WW8Num35z4"/>
    <w:rsid w:val="00224035"/>
  </w:style>
  <w:style w:type="character" w:customStyle="1" w:styleId="WW8Num35z5">
    <w:name w:val="WW8Num35z5"/>
    <w:rsid w:val="00224035"/>
  </w:style>
  <w:style w:type="character" w:customStyle="1" w:styleId="WW8Num35z6">
    <w:name w:val="WW8Num35z6"/>
    <w:rsid w:val="00224035"/>
  </w:style>
  <w:style w:type="character" w:customStyle="1" w:styleId="WW8Num35z7">
    <w:name w:val="WW8Num35z7"/>
    <w:rsid w:val="00224035"/>
  </w:style>
  <w:style w:type="character" w:customStyle="1" w:styleId="WW8Num35z8">
    <w:name w:val="WW8Num35z8"/>
    <w:rsid w:val="00224035"/>
  </w:style>
  <w:style w:type="character" w:customStyle="1" w:styleId="WW8Num36z0">
    <w:name w:val="WW8Num36z0"/>
    <w:rsid w:val="00224035"/>
    <w:rPr>
      <w:rFonts w:ascii="Times New Roman" w:eastAsia="Times New Roman" w:hAnsi="Times New Roman" w:cs="Times New Roman"/>
    </w:rPr>
  </w:style>
  <w:style w:type="character" w:customStyle="1" w:styleId="WW8Num36z1">
    <w:name w:val="WW8Num36z1"/>
    <w:rsid w:val="00224035"/>
    <w:rPr>
      <w:rFonts w:ascii="Courier New" w:hAnsi="Courier New" w:cs="Courier New"/>
    </w:rPr>
  </w:style>
  <w:style w:type="character" w:customStyle="1" w:styleId="WW8Num36z2">
    <w:name w:val="WW8Num36z2"/>
    <w:rsid w:val="00224035"/>
    <w:rPr>
      <w:rFonts w:ascii="Wingdings" w:hAnsi="Wingdings" w:cs="Wingdings"/>
    </w:rPr>
  </w:style>
  <w:style w:type="character" w:customStyle="1" w:styleId="WW8Num36z3">
    <w:name w:val="WW8Num36z3"/>
    <w:rsid w:val="00224035"/>
    <w:rPr>
      <w:rFonts w:ascii="Symbol" w:hAnsi="Symbol" w:cs="Symbol"/>
    </w:rPr>
  </w:style>
  <w:style w:type="character" w:customStyle="1" w:styleId="WW8Num36z4">
    <w:name w:val="WW8Num36z4"/>
    <w:rsid w:val="00224035"/>
  </w:style>
  <w:style w:type="character" w:customStyle="1" w:styleId="WW8Num36z5">
    <w:name w:val="WW8Num36z5"/>
    <w:rsid w:val="00224035"/>
  </w:style>
  <w:style w:type="character" w:customStyle="1" w:styleId="WW8Num36z6">
    <w:name w:val="WW8Num36z6"/>
    <w:rsid w:val="00224035"/>
  </w:style>
  <w:style w:type="character" w:customStyle="1" w:styleId="WW8Num36z7">
    <w:name w:val="WW8Num36z7"/>
    <w:rsid w:val="00224035"/>
  </w:style>
  <w:style w:type="character" w:customStyle="1" w:styleId="WW8Num36z8">
    <w:name w:val="WW8Num36z8"/>
    <w:rsid w:val="00224035"/>
  </w:style>
  <w:style w:type="character" w:customStyle="1" w:styleId="WW8Num37z0">
    <w:name w:val="WW8Num37z0"/>
    <w:rsid w:val="00224035"/>
  </w:style>
  <w:style w:type="character" w:customStyle="1" w:styleId="WW8Num37z1">
    <w:name w:val="WW8Num37z1"/>
    <w:rsid w:val="00224035"/>
  </w:style>
  <w:style w:type="character" w:customStyle="1" w:styleId="WW8Num37z2">
    <w:name w:val="WW8Num37z2"/>
    <w:rsid w:val="00224035"/>
  </w:style>
  <w:style w:type="character" w:customStyle="1" w:styleId="WW8Num37z3">
    <w:name w:val="WW8Num37z3"/>
    <w:rsid w:val="00224035"/>
  </w:style>
  <w:style w:type="character" w:customStyle="1" w:styleId="WW8Num37z4">
    <w:name w:val="WW8Num37z4"/>
    <w:rsid w:val="00224035"/>
  </w:style>
  <w:style w:type="character" w:customStyle="1" w:styleId="WW8Num37z5">
    <w:name w:val="WW8Num37z5"/>
    <w:rsid w:val="00224035"/>
  </w:style>
  <w:style w:type="character" w:customStyle="1" w:styleId="WW8Num37z6">
    <w:name w:val="WW8Num37z6"/>
    <w:rsid w:val="00224035"/>
  </w:style>
  <w:style w:type="character" w:customStyle="1" w:styleId="WW8Num37z7">
    <w:name w:val="WW8Num37z7"/>
    <w:rsid w:val="00224035"/>
  </w:style>
  <w:style w:type="character" w:customStyle="1" w:styleId="WW8Num37z8">
    <w:name w:val="WW8Num37z8"/>
    <w:rsid w:val="00224035"/>
  </w:style>
  <w:style w:type="character" w:customStyle="1" w:styleId="WW8Num38z0">
    <w:name w:val="WW8Num38z0"/>
    <w:rsid w:val="00224035"/>
    <w:rPr>
      <w:rFonts w:ascii="Symbol" w:hAnsi="Symbol" w:cs="Symbol"/>
    </w:rPr>
  </w:style>
  <w:style w:type="character" w:customStyle="1" w:styleId="WW8Num38z1">
    <w:name w:val="WW8Num38z1"/>
    <w:rsid w:val="00224035"/>
  </w:style>
  <w:style w:type="character" w:customStyle="1" w:styleId="WW8Num38z2">
    <w:name w:val="WW8Num38z2"/>
    <w:rsid w:val="00224035"/>
  </w:style>
  <w:style w:type="character" w:customStyle="1" w:styleId="WW8Num38z3">
    <w:name w:val="WW8Num38z3"/>
    <w:rsid w:val="00224035"/>
  </w:style>
  <w:style w:type="character" w:customStyle="1" w:styleId="WW8Num38z4">
    <w:name w:val="WW8Num38z4"/>
    <w:rsid w:val="00224035"/>
  </w:style>
  <w:style w:type="character" w:customStyle="1" w:styleId="WW8Num38z5">
    <w:name w:val="WW8Num38z5"/>
    <w:rsid w:val="00224035"/>
  </w:style>
  <w:style w:type="character" w:customStyle="1" w:styleId="WW8Num38z6">
    <w:name w:val="WW8Num38z6"/>
    <w:rsid w:val="00224035"/>
  </w:style>
  <w:style w:type="character" w:customStyle="1" w:styleId="WW8Num38z7">
    <w:name w:val="WW8Num38z7"/>
    <w:rsid w:val="00224035"/>
  </w:style>
  <w:style w:type="character" w:customStyle="1" w:styleId="WW8Num38z8">
    <w:name w:val="WW8Num38z8"/>
    <w:rsid w:val="00224035"/>
  </w:style>
  <w:style w:type="character" w:customStyle="1" w:styleId="WW8Num39z0">
    <w:name w:val="WW8Num39z0"/>
    <w:rsid w:val="00224035"/>
    <w:rPr>
      <w:rFonts w:ascii="Symbol" w:hAnsi="Symbol" w:cs="Symbol"/>
    </w:rPr>
  </w:style>
  <w:style w:type="character" w:customStyle="1" w:styleId="WW8Num39z1">
    <w:name w:val="WW8Num39z1"/>
    <w:rsid w:val="00224035"/>
    <w:rPr>
      <w:rFonts w:ascii="Courier New" w:hAnsi="Courier New" w:cs="Courier New"/>
    </w:rPr>
  </w:style>
  <w:style w:type="character" w:customStyle="1" w:styleId="WW8Num39z2">
    <w:name w:val="WW8Num39z2"/>
    <w:rsid w:val="00224035"/>
    <w:rPr>
      <w:rFonts w:ascii="Wingdings" w:hAnsi="Wingdings" w:cs="Wingdings"/>
    </w:rPr>
  </w:style>
  <w:style w:type="character" w:customStyle="1" w:styleId="WW8Num39z3">
    <w:name w:val="WW8Num39z3"/>
    <w:rsid w:val="00224035"/>
    <w:rPr>
      <w:rFonts w:ascii="Symbol" w:hAnsi="Symbol" w:cs="Symbol"/>
    </w:rPr>
  </w:style>
  <w:style w:type="character" w:customStyle="1" w:styleId="WW8Num40z0">
    <w:name w:val="WW8Num40z0"/>
    <w:rsid w:val="00224035"/>
  </w:style>
  <w:style w:type="character" w:customStyle="1" w:styleId="WW8Num40z1">
    <w:name w:val="WW8Num40z1"/>
    <w:rsid w:val="00224035"/>
  </w:style>
  <w:style w:type="character" w:customStyle="1" w:styleId="WW8Num40z2">
    <w:name w:val="WW8Num40z2"/>
    <w:rsid w:val="00224035"/>
  </w:style>
  <w:style w:type="character" w:customStyle="1" w:styleId="WW8Num40z3">
    <w:name w:val="WW8Num40z3"/>
    <w:rsid w:val="00224035"/>
  </w:style>
  <w:style w:type="character" w:customStyle="1" w:styleId="WW8Num40z4">
    <w:name w:val="WW8Num40z4"/>
    <w:rsid w:val="00224035"/>
  </w:style>
  <w:style w:type="character" w:customStyle="1" w:styleId="WW8Num40z5">
    <w:name w:val="WW8Num40z5"/>
    <w:rsid w:val="00224035"/>
  </w:style>
  <w:style w:type="character" w:customStyle="1" w:styleId="WW8Num40z6">
    <w:name w:val="WW8Num40z6"/>
    <w:rsid w:val="00224035"/>
  </w:style>
  <w:style w:type="character" w:customStyle="1" w:styleId="WW8Num40z7">
    <w:name w:val="WW8Num40z7"/>
    <w:rsid w:val="00224035"/>
  </w:style>
  <w:style w:type="character" w:customStyle="1" w:styleId="WW8Num40z8">
    <w:name w:val="WW8Num40z8"/>
    <w:rsid w:val="00224035"/>
  </w:style>
  <w:style w:type="character" w:customStyle="1" w:styleId="WW8Num41z0">
    <w:name w:val="WW8Num41z0"/>
    <w:rsid w:val="00224035"/>
    <w:rPr>
      <w:rFonts w:ascii="Courier New" w:hAnsi="Courier New" w:cs="Courier New"/>
    </w:rPr>
  </w:style>
  <w:style w:type="character" w:customStyle="1" w:styleId="WW8Num41z1">
    <w:name w:val="WW8Num41z1"/>
    <w:rsid w:val="00224035"/>
  </w:style>
  <w:style w:type="character" w:customStyle="1" w:styleId="WW8Num41z2">
    <w:name w:val="WW8Num41z2"/>
    <w:rsid w:val="00224035"/>
    <w:rPr>
      <w:rFonts w:ascii="Wingdings" w:hAnsi="Wingdings" w:cs="Wingdings"/>
    </w:rPr>
  </w:style>
  <w:style w:type="character" w:customStyle="1" w:styleId="WW8Num41z3">
    <w:name w:val="WW8Num41z3"/>
    <w:rsid w:val="00224035"/>
    <w:rPr>
      <w:rFonts w:ascii="Symbol" w:hAnsi="Symbol" w:cs="Symbol"/>
    </w:rPr>
  </w:style>
  <w:style w:type="character" w:customStyle="1" w:styleId="WW8Num41z4">
    <w:name w:val="WW8Num41z4"/>
    <w:rsid w:val="00224035"/>
  </w:style>
  <w:style w:type="character" w:customStyle="1" w:styleId="WW8Num41z5">
    <w:name w:val="WW8Num41z5"/>
    <w:rsid w:val="00224035"/>
  </w:style>
  <w:style w:type="character" w:customStyle="1" w:styleId="WW8Num41z6">
    <w:name w:val="WW8Num41z6"/>
    <w:rsid w:val="00224035"/>
  </w:style>
  <w:style w:type="character" w:customStyle="1" w:styleId="WW8Num41z7">
    <w:name w:val="WW8Num41z7"/>
    <w:rsid w:val="00224035"/>
  </w:style>
  <w:style w:type="character" w:customStyle="1" w:styleId="WW8Num41z8">
    <w:name w:val="WW8Num41z8"/>
    <w:rsid w:val="00224035"/>
  </w:style>
  <w:style w:type="character" w:customStyle="1" w:styleId="WW8Num42z0">
    <w:name w:val="WW8Num42z0"/>
    <w:rsid w:val="00224035"/>
  </w:style>
  <w:style w:type="character" w:customStyle="1" w:styleId="WW8Num42z1">
    <w:name w:val="WW8Num42z1"/>
    <w:rsid w:val="00224035"/>
  </w:style>
  <w:style w:type="character" w:customStyle="1" w:styleId="WW8Num42z2">
    <w:name w:val="WW8Num42z2"/>
    <w:rsid w:val="00224035"/>
  </w:style>
  <w:style w:type="character" w:customStyle="1" w:styleId="WW8Num42z3">
    <w:name w:val="WW8Num42z3"/>
    <w:rsid w:val="00224035"/>
  </w:style>
  <w:style w:type="character" w:customStyle="1" w:styleId="WW8Num42z4">
    <w:name w:val="WW8Num42z4"/>
    <w:rsid w:val="00224035"/>
  </w:style>
  <w:style w:type="character" w:customStyle="1" w:styleId="WW8Num42z5">
    <w:name w:val="WW8Num42z5"/>
    <w:rsid w:val="00224035"/>
  </w:style>
  <w:style w:type="character" w:customStyle="1" w:styleId="WW8Num42z6">
    <w:name w:val="WW8Num42z6"/>
    <w:rsid w:val="00224035"/>
  </w:style>
  <w:style w:type="character" w:customStyle="1" w:styleId="WW8Num42z7">
    <w:name w:val="WW8Num42z7"/>
    <w:rsid w:val="00224035"/>
  </w:style>
  <w:style w:type="character" w:customStyle="1" w:styleId="WW8Num42z8">
    <w:name w:val="WW8Num42z8"/>
    <w:rsid w:val="00224035"/>
  </w:style>
  <w:style w:type="character" w:customStyle="1" w:styleId="WW8Num43z0">
    <w:name w:val="WW8Num43z0"/>
    <w:rsid w:val="00224035"/>
  </w:style>
  <w:style w:type="character" w:customStyle="1" w:styleId="WW8Num43z1">
    <w:name w:val="WW8Num43z1"/>
    <w:rsid w:val="00224035"/>
  </w:style>
  <w:style w:type="character" w:customStyle="1" w:styleId="WW8Num43z2">
    <w:name w:val="WW8Num43z2"/>
    <w:rsid w:val="00224035"/>
    <w:rPr>
      <w:color w:val="auto"/>
    </w:rPr>
  </w:style>
  <w:style w:type="character" w:customStyle="1" w:styleId="WW8Num43z3">
    <w:name w:val="WW8Num43z3"/>
    <w:rsid w:val="00224035"/>
  </w:style>
  <w:style w:type="character" w:customStyle="1" w:styleId="WW8Num43z4">
    <w:name w:val="WW8Num43z4"/>
    <w:rsid w:val="00224035"/>
  </w:style>
  <w:style w:type="character" w:customStyle="1" w:styleId="WW8Num43z5">
    <w:name w:val="WW8Num43z5"/>
    <w:rsid w:val="00224035"/>
  </w:style>
  <w:style w:type="character" w:customStyle="1" w:styleId="WW8Num43z6">
    <w:name w:val="WW8Num43z6"/>
    <w:rsid w:val="00224035"/>
  </w:style>
  <w:style w:type="character" w:customStyle="1" w:styleId="WW8Num43z7">
    <w:name w:val="WW8Num43z7"/>
    <w:rsid w:val="00224035"/>
  </w:style>
  <w:style w:type="character" w:customStyle="1" w:styleId="WW8Num43z8">
    <w:name w:val="WW8Num43z8"/>
    <w:rsid w:val="00224035"/>
  </w:style>
  <w:style w:type="character" w:customStyle="1" w:styleId="WW8Num44z0">
    <w:name w:val="WW8Num44z0"/>
    <w:rsid w:val="00224035"/>
  </w:style>
  <w:style w:type="character" w:customStyle="1" w:styleId="WW8Num44z1">
    <w:name w:val="WW8Num44z1"/>
    <w:rsid w:val="00224035"/>
  </w:style>
  <w:style w:type="character" w:customStyle="1" w:styleId="WW8Num44z2">
    <w:name w:val="WW8Num44z2"/>
    <w:rsid w:val="00224035"/>
    <w:rPr>
      <w:color w:val="auto"/>
    </w:rPr>
  </w:style>
  <w:style w:type="character" w:customStyle="1" w:styleId="WW8Num44z3">
    <w:name w:val="WW8Num44z3"/>
    <w:rsid w:val="00224035"/>
  </w:style>
  <w:style w:type="character" w:customStyle="1" w:styleId="WW8Num44z4">
    <w:name w:val="WW8Num44z4"/>
    <w:rsid w:val="00224035"/>
  </w:style>
  <w:style w:type="character" w:customStyle="1" w:styleId="WW8Num44z5">
    <w:name w:val="WW8Num44z5"/>
    <w:rsid w:val="00224035"/>
  </w:style>
  <w:style w:type="character" w:customStyle="1" w:styleId="WW8Num44z6">
    <w:name w:val="WW8Num44z6"/>
    <w:rsid w:val="00224035"/>
  </w:style>
  <w:style w:type="character" w:customStyle="1" w:styleId="WW8Num44z7">
    <w:name w:val="WW8Num44z7"/>
    <w:rsid w:val="00224035"/>
  </w:style>
  <w:style w:type="character" w:customStyle="1" w:styleId="WW8Num44z8">
    <w:name w:val="WW8Num44z8"/>
    <w:rsid w:val="00224035"/>
  </w:style>
  <w:style w:type="character" w:customStyle="1" w:styleId="WW8Num45z0">
    <w:name w:val="WW8Num45z0"/>
    <w:rsid w:val="00224035"/>
    <w:rPr>
      <w:rFonts w:ascii="Times New Roman" w:hAnsi="Times New Roman" w:cs="Times New Roman"/>
    </w:rPr>
  </w:style>
  <w:style w:type="character" w:customStyle="1" w:styleId="WW8Num45z1">
    <w:name w:val="WW8Num45z1"/>
    <w:rsid w:val="00224035"/>
  </w:style>
  <w:style w:type="character" w:customStyle="1" w:styleId="WW8Num45z2">
    <w:name w:val="WW8Num45z2"/>
    <w:rsid w:val="00224035"/>
    <w:rPr>
      <w:b w:val="0"/>
      <w:i w:val="0"/>
    </w:rPr>
  </w:style>
  <w:style w:type="character" w:customStyle="1" w:styleId="WW8Num45z3">
    <w:name w:val="WW8Num45z3"/>
    <w:rsid w:val="00224035"/>
  </w:style>
  <w:style w:type="character" w:customStyle="1" w:styleId="WW8Num45z4">
    <w:name w:val="WW8Num45z4"/>
    <w:rsid w:val="00224035"/>
  </w:style>
  <w:style w:type="character" w:customStyle="1" w:styleId="WW8Num45z5">
    <w:name w:val="WW8Num45z5"/>
    <w:rsid w:val="00224035"/>
  </w:style>
  <w:style w:type="character" w:customStyle="1" w:styleId="WW8Num45z6">
    <w:name w:val="WW8Num45z6"/>
    <w:rsid w:val="00224035"/>
  </w:style>
  <w:style w:type="character" w:customStyle="1" w:styleId="WW8Num45z7">
    <w:name w:val="WW8Num45z7"/>
    <w:rsid w:val="00224035"/>
  </w:style>
  <w:style w:type="character" w:customStyle="1" w:styleId="WW8Num45z8">
    <w:name w:val="WW8Num45z8"/>
    <w:rsid w:val="00224035"/>
  </w:style>
  <w:style w:type="character" w:customStyle="1" w:styleId="WW8Num46z0">
    <w:name w:val="WW8Num46z0"/>
    <w:rsid w:val="00224035"/>
  </w:style>
  <w:style w:type="character" w:customStyle="1" w:styleId="WW8Num46z1">
    <w:name w:val="WW8Num46z1"/>
    <w:rsid w:val="00224035"/>
  </w:style>
  <w:style w:type="character" w:customStyle="1" w:styleId="WW8Num46z2">
    <w:name w:val="WW8Num46z2"/>
    <w:rsid w:val="00224035"/>
  </w:style>
  <w:style w:type="character" w:customStyle="1" w:styleId="WW8Num46z3">
    <w:name w:val="WW8Num46z3"/>
    <w:rsid w:val="00224035"/>
  </w:style>
  <w:style w:type="character" w:customStyle="1" w:styleId="WW8Num46z4">
    <w:name w:val="WW8Num46z4"/>
    <w:rsid w:val="00224035"/>
  </w:style>
  <w:style w:type="character" w:customStyle="1" w:styleId="WW8Num46z5">
    <w:name w:val="WW8Num46z5"/>
    <w:rsid w:val="00224035"/>
  </w:style>
  <w:style w:type="character" w:customStyle="1" w:styleId="WW8Num46z6">
    <w:name w:val="WW8Num46z6"/>
    <w:rsid w:val="00224035"/>
  </w:style>
  <w:style w:type="character" w:customStyle="1" w:styleId="WW8Num46z7">
    <w:name w:val="WW8Num46z7"/>
    <w:rsid w:val="00224035"/>
  </w:style>
  <w:style w:type="character" w:customStyle="1" w:styleId="WW8Num46z8">
    <w:name w:val="WW8Num46z8"/>
    <w:rsid w:val="00224035"/>
  </w:style>
  <w:style w:type="character" w:customStyle="1" w:styleId="WW8NumSt43z0">
    <w:name w:val="WW8NumSt43z0"/>
    <w:rsid w:val="00224035"/>
    <w:rPr>
      <w:rFonts w:ascii="Symbol" w:hAnsi="Symbol" w:cs="Symbol"/>
    </w:rPr>
  </w:style>
  <w:style w:type="character" w:customStyle="1" w:styleId="Noklusjumarindkopasfonts1">
    <w:name w:val="Noklusējuma rindkopas fonts1"/>
    <w:rsid w:val="00224035"/>
  </w:style>
  <w:style w:type="character" w:customStyle="1" w:styleId="WW8Num5z1">
    <w:name w:val="WW8Num5z1"/>
    <w:rsid w:val="00224035"/>
    <w:rPr>
      <w:rFonts w:ascii="Courier New" w:hAnsi="Courier New" w:cs="Courier New"/>
    </w:rPr>
  </w:style>
  <w:style w:type="character" w:customStyle="1" w:styleId="WW8Num5z2">
    <w:name w:val="WW8Num5z2"/>
    <w:rsid w:val="00224035"/>
    <w:rPr>
      <w:rFonts w:ascii="Wingdings" w:hAnsi="Wingdings" w:cs="Wingdings"/>
    </w:rPr>
  </w:style>
  <w:style w:type="character" w:customStyle="1" w:styleId="WW8Num7z1">
    <w:name w:val="WW8Num7z1"/>
    <w:rsid w:val="00224035"/>
    <w:rPr>
      <w:rFonts w:ascii="Courier New" w:hAnsi="Courier New" w:cs="Courier New"/>
    </w:rPr>
  </w:style>
  <w:style w:type="character" w:customStyle="1" w:styleId="WW8Num7z2">
    <w:name w:val="WW8Num7z2"/>
    <w:rsid w:val="00224035"/>
    <w:rPr>
      <w:rFonts w:ascii="Wingdings" w:hAnsi="Wingdings" w:cs="Wingdings"/>
    </w:rPr>
  </w:style>
  <w:style w:type="character" w:customStyle="1" w:styleId="WW8Num10z1">
    <w:name w:val="WW8Num10z1"/>
    <w:rsid w:val="00224035"/>
    <w:rPr>
      <w:rFonts w:ascii="Courier New" w:hAnsi="Courier New" w:cs="Courier New"/>
    </w:rPr>
  </w:style>
  <w:style w:type="character" w:customStyle="1" w:styleId="WW8Num10z2">
    <w:name w:val="WW8Num10z2"/>
    <w:rsid w:val="00224035"/>
    <w:rPr>
      <w:rFonts w:ascii="Times New Roman" w:eastAsia="Times New Roman" w:hAnsi="Times New Roman" w:cs="Times New Roman"/>
    </w:rPr>
  </w:style>
  <w:style w:type="character" w:customStyle="1" w:styleId="WW8Num10z3">
    <w:name w:val="WW8Num10z3"/>
    <w:rsid w:val="00224035"/>
    <w:rPr>
      <w:rFonts w:ascii="Symbol" w:hAnsi="Symbol" w:cs="Symbol"/>
    </w:rPr>
  </w:style>
  <w:style w:type="character" w:customStyle="1" w:styleId="WW8Num30z3">
    <w:name w:val="WW8Num30z3"/>
    <w:rsid w:val="00224035"/>
    <w:rPr>
      <w:rFonts w:ascii="Symbol" w:hAnsi="Symbol" w:cs="Symbol"/>
    </w:rPr>
  </w:style>
  <w:style w:type="character" w:customStyle="1" w:styleId="DefaultParagraphFont1">
    <w:name w:val="Default Paragraph Font1"/>
    <w:rsid w:val="00224035"/>
  </w:style>
  <w:style w:type="character" w:styleId="Izteiksmgs">
    <w:name w:val="Strong"/>
    <w:qFormat/>
    <w:rsid w:val="00224035"/>
    <w:rPr>
      <w:b/>
      <w:bCs/>
    </w:rPr>
  </w:style>
  <w:style w:type="character" w:styleId="Lappusesnumurs">
    <w:name w:val="page number"/>
    <w:basedOn w:val="DefaultParagraphFont1"/>
    <w:rsid w:val="00224035"/>
  </w:style>
  <w:style w:type="character" w:customStyle="1" w:styleId="CommentReference1">
    <w:name w:val="Comment Reference1"/>
    <w:rsid w:val="00224035"/>
    <w:rPr>
      <w:sz w:val="16"/>
      <w:szCs w:val="16"/>
    </w:rPr>
  </w:style>
  <w:style w:type="character" w:styleId="Hipersaite">
    <w:name w:val="Hyperlink"/>
    <w:uiPriority w:val="99"/>
    <w:rsid w:val="00224035"/>
    <w:rPr>
      <w:color w:val="0000FF"/>
      <w:u w:val="single"/>
    </w:rPr>
  </w:style>
  <w:style w:type="character" w:customStyle="1" w:styleId="FooterChar">
    <w:name w:val="Footer Char"/>
    <w:rsid w:val="00224035"/>
    <w:rPr>
      <w:sz w:val="24"/>
      <w:szCs w:val="24"/>
      <w:lang w:val="en-GB"/>
    </w:rPr>
  </w:style>
  <w:style w:type="character" w:customStyle="1" w:styleId="BodyText2Char">
    <w:name w:val="Body Text 2 Char"/>
    <w:rsid w:val="00224035"/>
    <w:rPr>
      <w:sz w:val="24"/>
      <w:szCs w:val="24"/>
      <w:lang w:val="lv-LV"/>
    </w:rPr>
  </w:style>
  <w:style w:type="character" w:customStyle="1" w:styleId="TitleChar">
    <w:name w:val="Title Char"/>
    <w:rsid w:val="00224035"/>
    <w:rPr>
      <w:b/>
      <w:bCs/>
      <w:sz w:val="24"/>
    </w:rPr>
  </w:style>
  <w:style w:type="character" w:customStyle="1" w:styleId="HeaderChar">
    <w:name w:val="Header Char"/>
    <w:rsid w:val="00224035"/>
    <w:rPr>
      <w:sz w:val="24"/>
      <w:szCs w:val="24"/>
      <w:lang w:val="en-GB"/>
    </w:rPr>
  </w:style>
  <w:style w:type="character" w:customStyle="1" w:styleId="CommentTextChar">
    <w:name w:val="Comment Text Char"/>
    <w:rsid w:val="00224035"/>
    <w:rPr>
      <w:lang w:val="en-GB"/>
    </w:rPr>
  </w:style>
  <w:style w:type="character" w:customStyle="1" w:styleId="iubsearch-contractname">
    <w:name w:val="iubsearch-contractname"/>
    <w:basedOn w:val="Noklusjumarindkopasfonts1"/>
    <w:rsid w:val="00224035"/>
  </w:style>
  <w:style w:type="character" w:customStyle="1" w:styleId="colora">
    <w:name w:val="colora"/>
    <w:basedOn w:val="Noklusjumarindkopasfonts1"/>
    <w:rsid w:val="00224035"/>
  </w:style>
  <w:style w:type="character" w:customStyle="1" w:styleId="PlainTextChar">
    <w:name w:val="Plain Text Char"/>
    <w:rsid w:val="00224035"/>
    <w:rPr>
      <w:rFonts w:ascii="Courier New" w:eastAsia="MS Mincho" w:hAnsi="Courier New" w:cs="Courier New"/>
      <w:lang w:val="de-DE" w:eastAsia="ja-JP"/>
    </w:rPr>
  </w:style>
  <w:style w:type="character" w:customStyle="1" w:styleId="txt10">
    <w:name w:val="txt10"/>
    <w:basedOn w:val="Noklusjumarindkopasfonts1"/>
    <w:rsid w:val="00224035"/>
  </w:style>
  <w:style w:type="character" w:customStyle="1" w:styleId="apple-style-span">
    <w:name w:val="apple-style-span"/>
    <w:basedOn w:val="Noklusjumarindkopasfonts1"/>
    <w:rsid w:val="00224035"/>
  </w:style>
  <w:style w:type="character" w:customStyle="1" w:styleId="iubsearchhihglite">
    <w:name w:val="iubsearch_hihglite"/>
    <w:rsid w:val="00224035"/>
    <w:rPr>
      <w:shd w:val="clear" w:color="auto" w:fill="D6D6D1"/>
    </w:rPr>
  </w:style>
  <w:style w:type="character" w:customStyle="1" w:styleId="il3">
    <w:name w:val="il3"/>
    <w:basedOn w:val="Noklusjumarindkopasfonts1"/>
    <w:rsid w:val="00224035"/>
  </w:style>
  <w:style w:type="character" w:styleId="Izmantotahipersaite">
    <w:name w:val="FollowedHyperlink"/>
    <w:rsid w:val="00224035"/>
    <w:rPr>
      <w:color w:val="800080"/>
      <w:u w:val="single"/>
    </w:rPr>
  </w:style>
  <w:style w:type="character" w:customStyle="1" w:styleId="SubtleEmphasis1">
    <w:name w:val="Subtle Emphasis1"/>
    <w:rsid w:val="00224035"/>
    <w:rPr>
      <w:rFonts w:cs="Times New Roman"/>
      <w:i/>
      <w:iCs/>
      <w:color w:val="808080"/>
    </w:rPr>
  </w:style>
  <w:style w:type="character" w:customStyle="1" w:styleId="BodyText3Char">
    <w:name w:val="Body Text 3 Char"/>
    <w:rsid w:val="00224035"/>
    <w:rPr>
      <w:b/>
      <w:bCs/>
      <w:sz w:val="24"/>
      <w:szCs w:val="24"/>
      <w:lang w:val="lv-LV"/>
    </w:rPr>
  </w:style>
  <w:style w:type="character" w:customStyle="1" w:styleId="BodyTextChar">
    <w:name w:val="Body Text Char"/>
    <w:rsid w:val="00224035"/>
    <w:rPr>
      <w:sz w:val="24"/>
      <w:szCs w:val="24"/>
      <w:lang w:val="lv-LV"/>
    </w:rPr>
  </w:style>
  <w:style w:type="character" w:customStyle="1" w:styleId="BodyTextFirstIndentChar">
    <w:name w:val="Body Text First Indent Char"/>
    <w:basedOn w:val="BodyTextChar"/>
    <w:rsid w:val="00224035"/>
    <w:rPr>
      <w:sz w:val="24"/>
      <w:szCs w:val="24"/>
      <w:lang w:val="lv-LV"/>
    </w:rPr>
  </w:style>
  <w:style w:type="character" w:customStyle="1" w:styleId="SubtitleChar">
    <w:name w:val="Subtitle Char"/>
    <w:rsid w:val="00224035"/>
    <w:rPr>
      <w:b/>
      <w:bCs/>
      <w:sz w:val="28"/>
      <w:szCs w:val="24"/>
      <w:lang w:val="lv-LV"/>
    </w:rPr>
  </w:style>
  <w:style w:type="character" w:customStyle="1" w:styleId="ListContinueChar">
    <w:name w:val="List Continue Char"/>
    <w:rsid w:val="00224035"/>
    <w:rPr>
      <w:sz w:val="24"/>
      <w:szCs w:val="24"/>
      <w:lang w:val="en-GB"/>
    </w:rPr>
  </w:style>
  <w:style w:type="paragraph" w:customStyle="1" w:styleId="Virsraksts">
    <w:name w:val="Virsraksts"/>
    <w:basedOn w:val="Parasts"/>
    <w:next w:val="Apakvirsraksts"/>
    <w:rsid w:val="00224035"/>
    <w:pPr>
      <w:autoSpaceDE w:val="0"/>
      <w:jc w:val="center"/>
    </w:pPr>
    <w:rPr>
      <w:b/>
      <w:bCs/>
      <w:szCs w:val="20"/>
      <w:lang w:val="en-US"/>
    </w:rPr>
  </w:style>
  <w:style w:type="paragraph" w:styleId="Pamatteksts">
    <w:name w:val="Body Text"/>
    <w:basedOn w:val="Parasts"/>
    <w:rsid w:val="00224035"/>
    <w:pPr>
      <w:jc w:val="both"/>
    </w:pPr>
    <w:rPr>
      <w:lang w:val="lv-LV"/>
    </w:rPr>
  </w:style>
  <w:style w:type="paragraph" w:styleId="Saraksts">
    <w:name w:val="List"/>
    <w:basedOn w:val="Pamatteksts"/>
    <w:rsid w:val="00224035"/>
    <w:rPr>
      <w:rFonts w:cs="Tahoma"/>
    </w:rPr>
  </w:style>
  <w:style w:type="paragraph" w:styleId="Parakstszemobjekta">
    <w:name w:val="caption"/>
    <w:basedOn w:val="Parasts"/>
    <w:qFormat/>
    <w:rsid w:val="00224035"/>
    <w:pPr>
      <w:suppressLineNumbers/>
      <w:spacing w:before="120" w:after="120"/>
    </w:pPr>
    <w:rPr>
      <w:rFonts w:cs="Lucida Sans"/>
      <w:i/>
      <w:iCs/>
    </w:rPr>
  </w:style>
  <w:style w:type="paragraph" w:customStyle="1" w:styleId="Rdtjs">
    <w:name w:val="Rādītājs"/>
    <w:basedOn w:val="Parasts"/>
    <w:rsid w:val="00224035"/>
    <w:pPr>
      <w:suppressLineNumbers/>
    </w:pPr>
    <w:rPr>
      <w:rFonts w:cs="Lucida Sans"/>
    </w:rPr>
  </w:style>
  <w:style w:type="paragraph" w:customStyle="1" w:styleId="Heading">
    <w:name w:val="Heading"/>
    <w:basedOn w:val="Parasts"/>
    <w:next w:val="Pamatteksts"/>
    <w:rsid w:val="00224035"/>
    <w:pPr>
      <w:keepNext/>
      <w:spacing w:before="240" w:after="120"/>
    </w:pPr>
    <w:rPr>
      <w:rFonts w:ascii="Arial" w:eastAsia="MS Mincho" w:hAnsi="Arial" w:cs="Tahoma"/>
      <w:sz w:val="28"/>
      <w:szCs w:val="28"/>
    </w:rPr>
  </w:style>
  <w:style w:type="paragraph" w:customStyle="1" w:styleId="Parakstszemobjekta1">
    <w:name w:val="Paraksts zem objekta1"/>
    <w:basedOn w:val="Parasts"/>
    <w:rsid w:val="00224035"/>
    <w:pPr>
      <w:suppressLineNumbers/>
      <w:spacing w:before="120" w:after="120"/>
    </w:pPr>
    <w:rPr>
      <w:rFonts w:cs="Tahoma"/>
      <w:i/>
      <w:iCs/>
    </w:rPr>
  </w:style>
  <w:style w:type="paragraph" w:customStyle="1" w:styleId="Index">
    <w:name w:val="Index"/>
    <w:basedOn w:val="Parasts"/>
    <w:rsid w:val="00224035"/>
    <w:pPr>
      <w:suppressLineNumbers/>
    </w:pPr>
    <w:rPr>
      <w:rFonts w:cs="Tahoma"/>
    </w:rPr>
  </w:style>
  <w:style w:type="paragraph" w:styleId="Kjene">
    <w:name w:val="footer"/>
    <w:basedOn w:val="Parasts"/>
    <w:rsid w:val="00224035"/>
    <w:pPr>
      <w:tabs>
        <w:tab w:val="center" w:pos="4153"/>
        <w:tab w:val="right" w:pos="8306"/>
      </w:tabs>
    </w:pPr>
  </w:style>
  <w:style w:type="paragraph" w:customStyle="1" w:styleId="Pamatteksts21">
    <w:name w:val="Pamatteksts 21"/>
    <w:basedOn w:val="Parasts"/>
    <w:rsid w:val="00224035"/>
    <w:pPr>
      <w:spacing w:after="120" w:line="480" w:lineRule="auto"/>
    </w:pPr>
    <w:rPr>
      <w:lang w:val="lv-LV"/>
    </w:rPr>
  </w:style>
  <w:style w:type="paragraph" w:customStyle="1" w:styleId="Pamattekstaatkpe31">
    <w:name w:val="Pamatteksta atkāpe 31"/>
    <w:basedOn w:val="Parasts"/>
    <w:rsid w:val="00224035"/>
    <w:pPr>
      <w:ind w:left="360"/>
      <w:jc w:val="both"/>
    </w:pPr>
    <w:rPr>
      <w:color w:val="FF0000"/>
      <w:lang w:val="lv-LV"/>
    </w:rPr>
  </w:style>
  <w:style w:type="paragraph" w:customStyle="1" w:styleId="naisf">
    <w:name w:val="naisf"/>
    <w:basedOn w:val="Parasts"/>
    <w:rsid w:val="00224035"/>
    <w:pPr>
      <w:spacing w:before="280" w:after="280"/>
      <w:jc w:val="both"/>
    </w:pPr>
  </w:style>
  <w:style w:type="paragraph" w:styleId="Apakvirsraksts">
    <w:name w:val="Subtitle"/>
    <w:basedOn w:val="Parasts"/>
    <w:next w:val="Pamatteksts"/>
    <w:link w:val="ApakvirsrakstsRakstz"/>
    <w:qFormat/>
    <w:rsid w:val="00224035"/>
    <w:pPr>
      <w:jc w:val="both"/>
    </w:pPr>
    <w:rPr>
      <w:b/>
      <w:bCs/>
      <w:sz w:val="28"/>
      <w:lang w:val="lv-LV"/>
    </w:rPr>
  </w:style>
  <w:style w:type="paragraph" w:styleId="Galvene">
    <w:name w:val="header"/>
    <w:basedOn w:val="Parasts"/>
    <w:rsid w:val="00224035"/>
    <w:pPr>
      <w:tabs>
        <w:tab w:val="center" w:pos="4153"/>
        <w:tab w:val="right" w:pos="8306"/>
      </w:tabs>
    </w:pPr>
  </w:style>
  <w:style w:type="paragraph" w:styleId="Saturs1">
    <w:name w:val="toc 1"/>
    <w:basedOn w:val="Parasts"/>
    <w:next w:val="Parasts"/>
    <w:uiPriority w:val="39"/>
    <w:rsid w:val="00224035"/>
    <w:pPr>
      <w:jc w:val="both"/>
    </w:pPr>
    <w:rPr>
      <w:lang w:val="lv-LV"/>
    </w:rPr>
  </w:style>
  <w:style w:type="paragraph" w:customStyle="1" w:styleId="Balonteksts1">
    <w:name w:val="Balonteksts1"/>
    <w:basedOn w:val="Parasts"/>
    <w:rsid w:val="00224035"/>
    <w:rPr>
      <w:rFonts w:ascii="Tahoma" w:hAnsi="Tahoma" w:cs="Tahoma"/>
      <w:sz w:val="16"/>
      <w:szCs w:val="16"/>
    </w:rPr>
  </w:style>
  <w:style w:type="paragraph" w:customStyle="1" w:styleId="CommentText1">
    <w:name w:val="Comment Text1"/>
    <w:basedOn w:val="Parasts"/>
    <w:rsid w:val="00224035"/>
    <w:rPr>
      <w:sz w:val="20"/>
      <w:szCs w:val="20"/>
    </w:rPr>
  </w:style>
  <w:style w:type="paragraph" w:styleId="Pamattekstsaratkpi">
    <w:name w:val="Body Text Indent"/>
    <w:basedOn w:val="Parasts"/>
    <w:rsid w:val="00224035"/>
    <w:pPr>
      <w:ind w:left="1440" w:hanging="900"/>
      <w:jc w:val="both"/>
    </w:pPr>
    <w:rPr>
      <w:lang w:val="lv-LV"/>
    </w:rPr>
  </w:style>
  <w:style w:type="paragraph" w:customStyle="1" w:styleId="Pamattekstaatkpe21">
    <w:name w:val="Pamatteksta atkāpe 21"/>
    <w:basedOn w:val="Parasts"/>
    <w:rsid w:val="00224035"/>
    <w:pPr>
      <w:ind w:left="1080" w:hanging="540"/>
      <w:jc w:val="both"/>
    </w:pPr>
  </w:style>
  <w:style w:type="paragraph" w:customStyle="1" w:styleId="style2">
    <w:name w:val="style2"/>
    <w:basedOn w:val="Parasts"/>
    <w:rsid w:val="00224035"/>
    <w:pPr>
      <w:spacing w:before="280" w:after="280"/>
    </w:pPr>
    <w:rPr>
      <w:lang w:val="lv-LV"/>
    </w:rPr>
  </w:style>
  <w:style w:type="paragraph" w:customStyle="1" w:styleId="Pamatteksts31">
    <w:name w:val="Pamatteksts 31"/>
    <w:basedOn w:val="Parasts"/>
    <w:rsid w:val="00224035"/>
    <w:pPr>
      <w:jc w:val="center"/>
    </w:pPr>
    <w:rPr>
      <w:b/>
      <w:bCs/>
      <w:lang w:val="lv-LV"/>
    </w:rPr>
  </w:style>
  <w:style w:type="paragraph" w:customStyle="1" w:styleId="Sarakstarindkopa1">
    <w:name w:val="Saraksta rindkopa1"/>
    <w:basedOn w:val="Parasts"/>
    <w:rsid w:val="00224035"/>
    <w:pPr>
      <w:spacing w:after="200" w:line="276" w:lineRule="auto"/>
      <w:ind w:left="720"/>
    </w:pPr>
    <w:rPr>
      <w:rFonts w:ascii="Calibri" w:eastAsia="Calibri" w:hAnsi="Calibri"/>
      <w:sz w:val="22"/>
      <w:szCs w:val="22"/>
      <w:lang w:val="en-US"/>
    </w:rPr>
  </w:style>
  <w:style w:type="paragraph" w:customStyle="1" w:styleId="Paraststmeklis1">
    <w:name w:val="Parasts (tīmeklis)1"/>
    <w:basedOn w:val="Parasts"/>
    <w:rsid w:val="00224035"/>
    <w:pPr>
      <w:spacing w:before="280" w:after="280"/>
    </w:pPr>
    <w:rPr>
      <w:lang w:val="en-US"/>
    </w:rPr>
  </w:style>
  <w:style w:type="paragraph" w:customStyle="1" w:styleId="WW-Default">
    <w:name w:val="WW-Default"/>
    <w:rsid w:val="00224035"/>
    <w:pPr>
      <w:suppressAutoHyphens/>
      <w:autoSpaceDE w:val="0"/>
    </w:pPr>
    <w:rPr>
      <w:rFonts w:eastAsia="Arial"/>
      <w:color w:val="000000"/>
      <w:sz w:val="24"/>
      <w:szCs w:val="24"/>
      <w:lang w:val="en-US" w:eastAsia="zh-CN"/>
    </w:rPr>
  </w:style>
  <w:style w:type="paragraph" w:customStyle="1" w:styleId="TableContents">
    <w:name w:val="Table Contents"/>
    <w:basedOn w:val="Parasts"/>
    <w:rsid w:val="00224035"/>
    <w:pPr>
      <w:suppressLineNumbers/>
    </w:pPr>
  </w:style>
  <w:style w:type="paragraph" w:customStyle="1" w:styleId="TableHeading">
    <w:name w:val="Table Heading"/>
    <w:basedOn w:val="TableContents"/>
    <w:rsid w:val="00224035"/>
    <w:pPr>
      <w:jc w:val="center"/>
    </w:pPr>
    <w:rPr>
      <w:b/>
      <w:bCs/>
    </w:rPr>
  </w:style>
  <w:style w:type="paragraph" w:customStyle="1" w:styleId="Framecontents">
    <w:name w:val="Frame contents"/>
    <w:basedOn w:val="Pamatteksts"/>
    <w:rsid w:val="00224035"/>
  </w:style>
  <w:style w:type="paragraph" w:customStyle="1" w:styleId="Vienkrsteksts1">
    <w:name w:val="Vienkāršs teksts1"/>
    <w:basedOn w:val="Parasts"/>
    <w:rsid w:val="00224035"/>
    <w:pPr>
      <w:suppressAutoHyphens w:val="0"/>
    </w:pPr>
    <w:rPr>
      <w:rFonts w:ascii="Courier New" w:eastAsia="MS Mincho" w:hAnsi="Courier New" w:cs="Courier New"/>
      <w:sz w:val="20"/>
      <w:szCs w:val="20"/>
      <w:lang w:val="de-DE" w:eastAsia="ja-JP"/>
    </w:rPr>
  </w:style>
  <w:style w:type="paragraph" w:customStyle="1" w:styleId="Style20">
    <w:name w:val="Style2"/>
    <w:basedOn w:val="Parasts"/>
    <w:next w:val="Parasts"/>
    <w:rsid w:val="00224035"/>
    <w:pPr>
      <w:suppressAutoHyphens w:val="0"/>
      <w:spacing w:before="120" w:after="280" w:line="270" w:lineRule="exact"/>
    </w:pPr>
    <w:rPr>
      <w:rFonts w:ascii="Arial" w:hAnsi="Arial" w:cs="Arial"/>
      <w:bCs/>
      <w:i/>
      <w:iCs/>
      <w:sz w:val="22"/>
      <w:szCs w:val="28"/>
    </w:rPr>
  </w:style>
  <w:style w:type="paragraph" w:customStyle="1" w:styleId="xl30">
    <w:name w:val="xl30"/>
    <w:basedOn w:val="Parasts"/>
    <w:rsid w:val="00224035"/>
    <w:pPr>
      <w:suppressAutoHyphens w:val="0"/>
      <w:spacing w:before="280" w:after="280"/>
    </w:pPr>
    <w:rPr>
      <w:rFonts w:eastAsia="Arial Unicode MS"/>
      <w:sz w:val="22"/>
      <w:szCs w:val="22"/>
    </w:rPr>
  </w:style>
  <w:style w:type="paragraph" w:customStyle="1" w:styleId="ColorfulList-Accent11">
    <w:name w:val="Colorful List - Accent 11"/>
    <w:basedOn w:val="Parasts"/>
    <w:rsid w:val="00224035"/>
    <w:pPr>
      <w:spacing w:after="200" w:line="276" w:lineRule="auto"/>
      <w:ind w:left="720"/>
    </w:pPr>
    <w:rPr>
      <w:rFonts w:eastAsia="Calibri"/>
      <w:kern w:val="1"/>
      <w:sz w:val="22"/>
      <w:szCs w:val="22"/>
      <w:lang w:val="lv-LV"/>
    </w:rPr>
  </w:style>
  <w:style w:type="paragraph" w:customStyle="1" w:styleId="ListParagraph2">
    <w:name w:val="List Paragraph2"/>
    <w:qFormat/>
    <w:rsid w:val="00224035"/>
    <w:pPr>
      <w:suppressAutoHyphens/>
      <w:ind w:left="720"/>
    </w:pPr>
    <w:rPr>
      <w:rFonts w:eastAsia="ヒラギノ角ゴ Pro W3"/>
      <w:color w:val="000000"/>
      <w:sz w:val="24"/>
      <w:lang w:eastAsia="zh-CN"/>
    </w:rPr>
  </w:style>
  <w:style w:type="paragraph" w:customStyle="1" w:styleId="Heading12">
    <w:name w:val="Heading 12"/>
    <w:next w:val="Parasts"/>
    <w:rsid w:val="00224035"/>
    <w:pPr>
      <w:keepNext/>
      <w:suppressAutoHyphens/>
      <w:spacing w:before="240" w:after="60"/>
    </w:pPr>
    <w:rPr>
      <w:rFonts w:ascii="Arial Bold" w:eastAsia="ヒラギノ角ゴ Pro W3" w:hAnsi="Arial Bold" w:cs="Arial Bold"/>
      <w:color w:val="000000"/>
      <w:kern w:val="1"/>
      <w:sz w:val="32"/>
      <w:lang w:eastAsia="zh-CN"/>
    </w:rPr>
  </w:style>
  <w:style w:type="paragraph" w:customStyle="1" w:styleId="FreeForm">
    <w:name w:val="Free Form"/>
    <w:rsid w:val="00224035"/>
    <w:pPr>
      <w:suppressAutoHyphens/>
    </w:pPr>
    <w:rPr>
      <w:rFonts w:eastAsia="ヒラギノ角ゴ Pro W3"/>
      <w:color w:val="000000"/>
      <w:lang w:eastAsia="zh-CN"/>
    </w:rPr>
  </w:style>
  <w:style w:type="paragraph" w:customStyle="1" w:styleId="Pamattekstapirmatkpe1">
    <w:name w:val="Pamatteksta pirmā atkāpe1"/>
    <w:basedOn w:val="Pamatteksts"/>
    <w:rsid w:val="00224035"/>
    <w:pPr>
      <w:spacing w:after="120"/>
      <w:ind w:firstLine="210"/>
      <w:jc w:val="left"/>
    </w:pPr>
    <w:rPr>
      <w:lang w:val="en-GB"/>
    </w:rPr>
  </w:style>
  <w:style w:type="paragraph" w:customStyle="1" w:styleId="Sarakstaturpinjums1">
    <w:name w:val="Saraksta turpinājums1"/>
    <w:basedOn w:val="Parasts"/>
    <w:rsid w:val="00224035"/>
    <w:pPr>
      <w:spacing w:after="120"/>
      <w:ind w:left="283"/>
      <w:contextualSpacing/>
    </w:pPr>
  </w:style>
  <w:style w:type="paragraph" w:customStyle="1" w:styleId="Saturardtjs">
    <w:name w:val="Satura rādītājs"/>
    <w:basedOn w:val="Parasts"/>
    <w:rsid w:val="00224035"/>
    <w:pPr>
      <w:suppressLineNumbers/>
    </w:pPr>
  </w:style>
  <w:style w:type="paragraph" w:customStyle="1" w:styleId="Tabulasvirsraksts">
    <w:name w:val="Tabulas virsraksts"/>
    <w:basedOn w:val="Saturardtjs"/>
    <w:rsid w:val="00224035"/>
    <w:pPr>
      <w:jc w:val="center"/>
    </w:pPr>
    <w:rPr>
      <w:b/>
      <w:bCs/>
    </w:rPr>
  </w:style>
  <w:style w:type="paragraph" w:customStyle="1" w:styleId="Galvenepakreisi">
    <w:name w:val="Galvene pa kreisi"/>
    <w:basedOn w:val="Parasts"/>
    <w:rsid w:val="00224035"/>
    <w:pPr>
      <w:suppressLineNumbers/>
      <w:tabs>
        <w:tab w:val="center" w:pos="4599"/>
        <w:tab w:val="right" w:pos="9199"/>
      </w:tabs>
    </w:pPr>
  </w:style>
  <w:style w:type="paragraph" w:styleId="Nosaukums">
    <w:name w:val="Title"/>
    <w:basedOn w:val="Parasts"/>
    <w:link w:val="NosaukumsRakstz"/>
    <w:qFormat/>
    <w:rsid w:val="00FF5236"/>
    <w:pPr>
      <w:suppressAutoHyphens w:val="0"/>
      <w:autoSpaceDE w:val="0"/>
      <w:autoSpaceDN w:val="0"/>
      <w:adjustRightInd w:val="0"/>
      <w:jc w:val="center"/>
    </w:pPr>
    <w:rPr>
      <w:b/>
      <w:bCs/>
      <w:szCs w:val="20"/>
      <w:lang w:val="en-US" w:eastAsia="en-US"/>
    </w:rPr>
  </w:style>
  <w:style w:type="character" w:customStyle="1" w:styleId="NosaukumsRakstz">
    <w:name w:val="Nosaukums Rakstz."/>
    <w:link w:val="Nosaukums"/>
    <w:rsid w:val="00FF5236"/>
    <w:rPr>
      <w:b/>
      <w:bCs/>
      <w:sz w:val="24"/>
      <w:lang w:val="en-US" w:eastAsia="en-US"/>
    </w:rPr>
  </w:style>
  <w:style w:type="paragraph" w:styleId="Sarakstarindkopa">
    <w:name w:val="List Paragraph"/>
    <w:basedOn w:val="Parasts"/>
    <w:qFormat/>
    <w:rsid w:val="00EC27E2"/>
    <w:pPr>
      <w:spacing w:after="200" w:line="276" w:lineRule="auto"/>
      <w:ind w:left="720"/>
    </w:pPr>
    <w:rPr>
      <w:rFonts w:ascii="Calibri" w:eastAsia="Calibri" w:hAnsi="Calibri"/>
      <w:sz w:val="22"/>
      <w:szCs w:val="22"/>
      <w:lang w:val="en-US" w:eastAsia="ar-SA"/>
    </w:rPr>
  </w:style>
  <w:style w:type="paragraph" w:customStyle="1" w:styleId="naiskr">
    <w:name w:val="naiskr"/>
    <w:basedOn w:val="Parasts"/>
    <w:rsid w:val="00F20885"/>
    <w:pPr>
      <w:suppressAutoHyphens w:val="0"/>
      <w:spacing w:before="75" w:after="75"/>
    </w:pPr>
    <w:rPr>
      <w:lang w:val="lv-LV" w:eastAsia="lv-LV"/>
    </w:rPr>
  </w:style>
  <w:style w:type="paragraph" w:styleId="Balonteksts">
    <w:name w:val="Balloon Text"/>
    <w:basedOn w:val="Parasts"/>
    <w:link w:val="BalontekstsRakstz"/>
    <w:semiHidden/>
    <w:unhideWhenUsed/>
    <w:rsid w:val="00C76C45"/>
    <w:rPr>
      <w:rFonts w:ascii="Tahoma" w:hAnsi="Tahoma" w:cs="Tahoma"/>
      <w:sz w:val="16"/>
      <w:szCs w:val="16"/>
    </w:rPr>
  </w:style>
  <w:style w:type="character" w:customStyle="1" w:styleId="BalontekstsRakstz">
    <w:name w:val="Balonteksts Rakstz."/>
    <w:link w:val="Balonteksts"/>
    <w:uiPriority w:val="99"/>
    <w:semiHidden/>
    <w:rsid w:val="00C76C45"/>
    <w:rPr>
      <w:rFonts w:ascii="Tahoma" w:hAnsi="Tahoma" w:cs="Tahoma"/>
      <w:sz w:val="16"/>
      <w:szCs w:val="16"/>
      <w:lang w:val="en-GB" w:eastAsia="zh-CN"/>
    </w:rPr>
  </w:style>
  <w:style w:type="paragraph" w:styleId="HTMLadrese">
    <w:name w:val="HTML Address"/>
    <w:basedOn w:val="Parasts"/>
    <w:link w:val="HTMLadreseRakstz"/>
    <w:uiPriority w:val="99"/>
    <w:semiHidden/>
    <w:unhideWhenUsed/>
    <w:rsid w:val="002B17AE"/>
    <w:pPr>
      <w:suppressAutoHyphens w:val="0"/>
    </w:pPr>
    <w:rPr>
      <w:i/>
      <w:iCs/>
      <w:lang w:val="en-US" w:eastAsia="en-US"/>
    </w:rPr>
  </w:style>
  <w:style w:type="character" w:customStyle="1" w:styleId="HTMLadreseRakstz">
    <w:name w:val="HTML adrese Rakstz."/>
    <w:link w:val="HTMLadrese"/>
    <w:uiPriority w:val="99"/>
    <w:semiHidden/>
    <w:rsid w:val="002B17AE"/>
    <w:rPr>
      <w:i/>
      <w:iCs/>
      <w:sz w:val="24"/>
      <w:szCs w:val="24"/>
    </w:rPr>
  </w:style>
  <w:style w:type="character" w:customStyle="1" w:styleId="ApakvirsrakstsRakstz">
    <w:name w:val="Apakšvirsraksts Rakstz."/>
    <w:link w:val="Apakvirsraksts"/>
    <w:rsid w:val="0090552F"/>
    <w:rPr>
      <w:b/>
      <w:bCs/>
      <w:sz w:val="28"/>
      <w:szCs w:val="24"/>
      <w:lang w:eastAsia="zh-CN"/>
    </w:rPr>
  </w:style>
  <w:style w:type="paragraph" w:customStyle="1" w:styleId="StyleHeading3Arial10pt">
    <w:name w:val="Style Heading 3 + Arial 10 pt"/>
    <w:basedOn w:val="Virsraksts3"/>
    <w:rsid w:val="000C6C44"/>
    <w:pPr>
      <w:keepNext w:val="0"/>
      <w:widowControl w:val="0"/>
      <w:tabs>
        <w:tab w:val="clear" w:pos="720"/>
        <w:tab w:val="num" w:pos="1211"/>
        <w:tab w:val="num" w:pos="1391"/>
      </w:tabs>
      <w:suppressAutoHyphens w:val="0"/>
      <w:spacing w:before="120"/>
      <w:ind w:left="1211" w:hanging="851"/>
      <w:jc w:val="both"/>
    </w:pPr>
    <w:rPr>
      <w:rFonts w:ascii="Arial" w:hAnsi="Arial"/>
      <w:b w:val="0"/>
      <w:bCs w:val="0"/>
      <w:sz w:val="20"/>
      <w:szCs w:val="20"/>
      <w:lang w:val="lv-LV" w:eastAsia="en-US"/>
    </w:rPr>
  </w:style>
  <w:style w:type="paragraph" w:styleId="Pamatteksts3">
    <w:name w:val="Body Text 3"/>
    <w:basedOn w:val="Parasts"/>
    <w:link w:val="Pamatteksts3Rakstz"/>
    <w:uiPriority w:val="99"/>
    <w:semiHidden/>
    <w:unhideWhenUsed/>
    <w:rsid w:val="00877C06"/>
    <w:pPr>
      <w:spacing w:after="120"/>
    </w:pPr>
    <w:rPr>
      <w:sz w:val="16"/>
      <w:szCs w:val="16"/>
    </w:rPr>
  </w:style>
  <w:style w:type="character" w:customStyle="1" w:styleId="Pamatteksts3Rakstz">
    <w:name w:val="Pamatteksts 3 Rakstz."/>
    <w:link w:val="Pamatteksts3"/>
    <w:uiPriority w:val="99"/>
    <w:semiHidden/>
    <w:rsid w:val="00877C06"/>
    <w:rPr>
      <w:sz w:val="16"/>
      <w:szCs w:val="16"/>
      <w:lang w:val="en-GB" w:eastAsia="zh-CN"/>
    </w:rPr>
  </w:style>
  <w:style w:type="paragraph" w:styleId="Paraststmeklis">
    <w:name w:val="Normal (Web)"/>
    <w:basedOn w:val="Parasts"/>
    <w:link w:val="ParaststmeklisRakstz"/>
    <w:uiPriority w:val="99"/>
    <w:unhideWhenUsed/>
    <w:rsid w:val="001224B9"/>
    <w:pPr>
      <w:suppressAutoHyphens w:val="0"/>
      <w:spacing w:before="100" w:beforeAutospacing="1" w:after="119"/>
    </w:pPr>
    <w:rPr>
      <w:lang w:val="lv-LV" w:eastAsia="lv-LV"/>
    </w:rPr>
  </w:style>
  <w:style w:type="table" w:styleId="Reatabula">
    <w:name w:val="Table Grid"/>
    <w:basedOn w:val="Parastatabula"/>
    <w:uiPriority w:val="99"/>
    <w:rsid w:val="00C373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245D0"/>
  </w:style>
  <w:style w:type="numbering" w:customStyle="1" w:styleId="Bezsaraksta1">
    <w:name w:val="Bez saraksta1"/>
    <w:next w:val="Bezsaraksta"/>
    <w:uiPriority w:val="99"/>
    <w:semiHidden/>
    <w:unhideWhenUsed/>
    <w:rsid w:val="00827910"/>
  </w:style>
  <w:style w:type="paragraph" w:customStyle="1" w:styleId="font5">
    <w:name w:val="font5"/>
    <w:basedOn w:val="Parasts"/>
    <w:rsid w:val="00827910"/>
    <w:pPr>
      <w:suppressAutoHyphens w:val="0"/>
      <w:spacing w:before="100" w:beforeAutospacing="1" w:after="100" w:afterAutospacing="1"/>
    </w:pPr>
    <w:rPr>
      <w:color w:val="FF0000"/>
      <w:sz w:val="20"/>
      <w:szCs w:val="20"/>
      <w:lang w:val="lv-LV" w:eastAsia="lv-LV"/>
    </w:rPr>
  </w:style>
  <w:style w:type="paragraph" w:customStyle="1" w:styleId="font6">
    <w:name w:val="font6"/>
    <w:basedOn w:val="Parasts"/>
    <w:rsid w:val="00827910"/>
    <w:pPr>
      <w:suppressAutoHyphens w:val="0"/>
      <w:spacing w:before="100" w:beforeAutospacing="1" w:after="100" w:afterAutospacing="1"/>
    </w:pPr>
    <w:rPr>
      <w:color w:val="000000"/>
      <w:sz w:val="20"/>
      <w:szCs w:val="20"/>
      <w:lang w:val="lv-LV" w:eastAsia="lv-LV"/>
    </w:rPr>
  </w:style>
  <w:style w:type="paragraph" w:customStyle="1" w:styleId="font7">
    <w:name w:val="font7"/>
    <w:basedOn w:val="Parasts"/>
    <w:rsid w:val="00827910"/>
    <w:pPr>
      <w:suppressAutoHyphens w:val="0"/>
      <w:spacing w:before="100" w:beforeAutospacing="1" w:after="100" w:afterAutospacing="1"/>
    </w:pPr>
    <w:rPr>
      <w:color w:val="000000"/>
      <w:sz w:val="20"/>
      <w:szCs w:val="20"/>
      <w:lang w:val="lv-LV" w:eastAsia="lv-LV"/>
    </w:rPr>
  </w:style>
  <w:style w:type="paragraph" w:customStyle="1" w:styleId="font8">
    <w:name w:val="font8"/>
    <w:basedOn w:val="Parasts"/>
    <w:rsid w:val="00827910"/>
    <w:pPr>
      <w:suppressAutoHyphens w:val="0"/>
      <w:spacing w:before="100" w:beforeAutospacing="1" w:after="100" w:afterAutospacing="1"/>
    </w:pPr>
    <w:rPr>
      <w:color w:val="FF3366"/>
      <w:sz w:val="20"/>
      <w:szCs w:val="20"/>
      <w:lang w:val="lv-LV" w:eastAsia="lv-LV"/>
    </w:rPr>
  </w:style>
  <w:style w:type="paragraph" w:customStyle="1" w:styleId="font9">
    <w:name w:val="font9"/>
    <w:basedOn w:val="Parasts"/>
    <w:rsid w:val="00827910"/>
    <w:pPr>
      <w:suppressAutoHyphens w:val="0"/>
      <w:spacing w:before="100" w:beforeAutospacing="1" w:after="100" w:afterAutospacing="1"/>
    </w:pPr>
    <w:rPr>
      <w:color w:val="000000"/>
      <w:sz w:val="20"/>
      <w:szCs w:val="20"/>
      <w:lang w:val="lv-LV" w:eastAsia="lv-LV"/>
    </w:rPr>
  </w:style>
  <w:style w:type="paragraph" w:customStyle="1" w:styleId="xl65">
    <w:name w:val="xl65"/>
    <w:basedOn w:val="Parasts"/>
    <w:rsid w:val="00827910"/>
    <w:pPr>
      <w:suppressAutoHyphens w:val="0"/>
      <w:spacing w:before="100" w:beforeAutospacing="1" w:after="100" w:afterAutospacing="1"/>
      <w:jc w:val="center"/>
    </w:pPr>
    <w:rPr>
      <w:lang w:val="lv-LV" w:eastAsia="lv-LV"/>
    </w:rPr>
  </w:style>
  <w:style w:type="paragraph" w:customStyle="1" w:styleId="xl66">
    <w:name w:val="xl66"/>
    <w:basedOn w:val="Parasts"/>
    <w:rsid w:val="00827910"/>
    <w:pPr>
      <w:suppressAutoHyphens w:val="0"/>
      <w:spacing w:before="100" w:beforeAutospacing="1" w:after="100" w:afterAutospacing="1"/>
      <w:jc w:val="right"/>
    </w:pPr>
    <w:rPr>
      <w:lang w:val="lv-LV" w:eastAsia="lv-LV"/>
    </w:rPr>
  </w:style>
  <w:style w:type="paragraph" w:customStyle="1" w:styleId="xl67">
    <w:name w:val="xl67"/>
    <w:basedOn w:val="Parasts"/>
    <w:rsid w:val="0082791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b/>
      <w:bCs/>
      <w:lang w:val="lv-LV" w:eastAsia="lv-LV"/>
    </w:rPr>
  </w:style>
  <w:style w:type="paragraph" w:customStyle="1" w:styleId="xl68">
    <w:name w:val="xl68"/>
    <w:basedOn w:val="Parasts"/>
    <w:rsid w:val="0082791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b/>
      <w:bCs/>
      <w:lang w:val="lv-LV" w:eastAsia="lv-LV"/>
    </w:rPr>
  </w:style>
  <w:style w:type="paragraph" w:customStyle="1" w:styleId="xl69">
    <w:name w:val="xl69"/>
    <w:basedOn w:val="Parasts"/>
    <w:rsid w:val="0082791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b/>
      <w:bCs/>
      <w:lang w:val="lv-LV" w:eastAsia="lv-LV"/>
    </w:rPr>
  </w:style>
  <w:style w:type="paragraph" w:customStyle="1" w:styleId="xl70">
    <w:name w:val="xl70"/>
    <w:basedOn w:val="Parasts"/>
    <w:rsid w:val="0082791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b/>
      <w:bCs/>
      <w:sz w:val="16"/>
      <w:szCs w:val="16"/>
      <w:lang w:val="lv-LV" w:eastAsia="lv-LV"/>
    </w:rPr>
  </w:style>
  <w:style w:type="paragraph" w:customStyle="1" w:styleId="xl71">
    <w:name w:val="xl71"/>
    <w:basedOn w:val="Parasts"/>
    <w:rsid w:val="0082791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b/>
      <w:bCs/>
      <w:sz w:val="16"/>
      <w:szCs w:val="16"/>
      <w:lang w:val="lv-LV" w:eastAsia="lv-LV"/>
    </w:rPr>
  </w:style>
  <w:style w:type="paragraph" w:customStyle="1" w:styleId="xl72">
    <w:name w:val="xl72"/>
    <w:basedOn w:val="Parasts"/>
    <w:rsid w:val="0082791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b/>
      <w:bCs/>
      <w:sz w:val="16"/>
      <w:szCs w:val="16"/>
      <w:lang w:val="lv-LV" w:eastAsia="lv-LV"/>
    </w:rPr>
  </w:style>
  <w:style w:type="paragraph" w:customStyle="1" w:styleId="xl73">
    <w:name w:val="xl73"/>
    <w:basedOn w:val="Parasts"/>
    <w:rsid w:val="00827910"/>
    <w:pPr>
      <w:pBdr>
        <w:top w:val="single" w:sz="4" w:space="0" w:color="000000"/>
        <w:left w:val="single" w:sz="4" w:space="0" w:color="000000"/>
        <w:bottom w:val="single" w:sz="4" w:space="0" w:color="000000"/>
        <w:right w:val="single" w:sz="4" w:space="0" w:color="000000"/>
      </w:pBdr>
      <w:shd w:val="clear" w:color="CCCCFF" w:fill="C0C0C0"/>
      <w:suppressAutoHyphens w:val="0"/>
      <w:spacing w:before="100" w:beforeAutospacing="1" w:after="100" w:afterAutospacing="1"/>
      <w:textAlignment w:val="center"/>
    </w:pPr>
    <w:rPr>
      <w:b/>
      <w:bCs/>
      <w:lang w:val="lv-LV" w:eastAsia="lv-LV"/>
    </w:rPr>
  </w:style>
  <w:style w:type="paragraph" w:customStyle="1" w:styleId="xl74">
    <w:name w:val="xl74"/>
    <w:basedOn w:val="Parasts"/>
    <w:rsid w:val="0082791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val="lv-LV" w:eastAsia="lv-LV"/>
    </w:rPr>
  </w:style>
  <w:style w:type="paragraph" w:customStyle="1" w:styleId="xl75">
    <w:name w:val="xl75"/>
    <w:basedOn w:val="Parasts"/>
    <w:rsid w:val="0082791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val="lv-LV" w:eastAsia="lv-LV"/>
    </w:rPr>
  </w:style>
  <w:style w:type="paragraph" w:customStyle="1" w:styleId="xl76">
    <w:name w:val="xl76"/>
    <w:basedOn w:val="Parasts"/>
    <w:rsid w:val="0082791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val="lv-LV" w:eastAsia="lv-LV"/>
    </w:rPr>
  </w:style>
  <w:style w:type="paragraph" w:customStyle="1" w:styleId="xl77">
    <w:name w:val="xl77"/>
    <w:basedOn w:val="Parasts"/>
    <w:rsid w:val="0082791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color w:val="000000"/>
      <w:lang w:val="lv-LV" w:eastAsia="lv-LV"/>
    </w:rPr>
  </w:style>
  <w:style w:type="paragraph" w:customStyle="1" w:styleId="xl78">
    <w:name w:val="xl78"/>
    <w:basedOn w:val="Parasts"/>
    <w:rsid w:val="0082791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lang w:val="lv-LV" w:eastAsia="lv-LV"/>
    </w:rPr>
  </w:style>
  <w:style w:type="paragraph" w:customStyle="1" w:styleId="xl79">
    <w:name w:val="xl79"/>
    <w:basedOn w:val="Parasts"/>
    <w:rsid w:val="0082791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color w:val="000000"/>
      <w:lang w:val="lv-LV" w:eastAsia="lv-LV"/>
    </w:rPr>
  </w:style>
  <w:style w:type="paragraph" w:customStyle="1" w:styleId="xl80">
    <w:name w:val="xl80"/>
    <w:basedOn w:val="Parasts"/>
    <w:rsid w:val="0082791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color w:val="000000"/>
      <w:lang w:val="lv-LV" w:eastAsia="lv-LV"/>
    </w:rPr>
  </w:style>
  <w:style w:type="paragraph" w:customStyle="1" w:styleId="xl81">
    <w:name w:val="xl81"/>
    <w:basedOn w:val="Parasts"/>
    <w:rsid w:val="0082791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color w:val="000000"/>
      <w:lang w:val="lv-LV" w:eastAsia="lv-LV"/>
    </w:rPr>
  </w:style>
  <w:style w:type="paragraph" w:customStyle="1" w:styleId="xl82">
    <w:name w:val="xl82"/>
    <w:basedOn w:val="Parasts"/>
    <w:rsid w:val="0082791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val="lv-LV" w:eastAsia="lv-LV"/>
    </w:rPr>
  </w:style>
  <w:style w:type="paragraph" w:customStyle="1" w:styleId="xl83">
    <w:name w:val="xl83"/>
    <w:basedOn w:val="Parasts"/>
    <w:rsid w:val="0082791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val="lv-LV" w:eastAsia="lv-LV"/>
    </w:rPr>
  </w:style>
  <w:style w:type="paragraph" w:customStyle="1" w:styleId="xl84">
    <w:name w:val="xl84"/>
    <w:basedOn w:val="Parasts"/>
    <w:rsid w:val="0082791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color w:val="000000"/>
      <w:lang w:val="lv-LV" w:eastAsia="lv-LV"/>
    </w:rPr>
  </w:style>
  <w:style w:type="paragraph" w:customStyle="1" w:styleId="xl85">
    <w:name w:val="xl85"/>
    <w:basedOn w:val="Parasts"/>
    <w:rsid w:val="0082791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val="lv-LV" w:eastAsia="lv-LV"/>
    </w:rPr>
  </w:style>
  <w:style w:type="paragraph" w:customStyle="1" w:styleId="xl86">
    <w:name w:val="xl86"/>
    <w:basedOn w:val="Parasts"/>
    <w:rsid w:val="0082791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val="lv-LV" w:eastAsia="lv-LV"/>
    </w:rPr>
  </w:style>
  <w:style w:type="paragraph" w:customStyle="1" w:styleId="xl87">
    <w:name w:val="xl87"/>
    <w:basedOn w:val="Parasts"/>
    <w:rsid w:val="0082791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b/>
      <w:bCs/>
      <w:lang w:val="lv-LV" w:eastAsia="lv-LV"/>
    </w:rPr>
  </w:style>
  <w:style w:type="paragraph" w:customStyle="1" w:styleId="xl88">
    <w:name w:val="xl88"/>
    <w:basedOn w:val="Parasts"/>
    <w:rsid w:val="0082791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b/>
      <w:bCs/>
      <w:lang w:val="lv-LV" w:eastAsia="lv-LV"/>
    </w:rPr>
  </w:style>
  <w:style w:type="paragraph" w:customStyle="1" w:styleId="xl89">
    <w:name w:val="xl89"/>
    <w:basedOn w:val="Parasts"/>
    <w:rsid w:val="0082791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val="lv-LV" w:eastAsia="lv-LV"/>
    </w:rPr>
  </w:style>
  <w:style w:type="paragraph" w:customStyle="1" w:styleId="xl90">
    <w:name w:val="xl90"/>
    <w:basedOn w:val="Parasts"/>
    <w:rsid w:val="0082791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b/>
      <w:bCs/>
      <w:lang w:val="lv-LV" w:eastAsia="lv-LV"/>
    </w:rPr>
  </w:style>
  <w:style w:type="paragraph" w:customStyle="1" w:styleId="xl91">
    <w:name w:val="xl91"/>
    <w:basedOn w:val="Parasts"/>
    <w:rsid w:val="00827910"/>
    <w:pPr>
      <w:pBdr>
        <w:top w:val="single" w:sz="4" w:space="0" w:color="000000"/>
        <w:left w:val="single" w:sz="4" w:space="0" w:color="000000"/>
        <w:bottom w:val="single" w:sz="4" w:space="0" w:color="000000"/>
        <w:right w:val="single" w:sz="4" w:space="0" w:color="000000"/>
      </w:pBdr>
      <w:shd w:val="clear" w:color="CCCCFF" w:fill="C0C0C0"/>
      <w:suppressAutoHyphens w:val="0"/>
      <w:spacing w:before="100" w:beforeAutospacing="1" w:after="100" w:afterAutospacing="1"/>
      <w:jc w:val="center"/>
      <w:textAlignment w:val="center"/>
    </w:pPr>
    <w:rPr>
      <w:b/>
      <w:bCs/>
      <w:lang w:val="lv-LV" w:eastAsia="lv-LV"/>
    </w:rPr>
  </w:style>
  <w:style w:type="character" w:customStyle="1" w:styleId="FootnoteCharacters">
    <w:name w:val="Footnote Characters"/>
    <w:rsid w:val="00AF530E"/>
    <w:rPr>
      <w:vertAlign w:val="superscript"/>
    </w:rPr>
  </w:style>
  <w:style w:type="paragraph" w:customStyle="1" w:styleId="Apakpunkts">
    <w:name w:val="Apakšpunkts"/>
    <w:basedOn w:val="Parasts"/>
    <w:rsid w:val="00AF530E"/>
    <w:pPr>
      <w:numPr>
        <w:numId w:val="5"/>
      </w:numPr>
    </w:pPr>
    <w:rPr>
      <w:rFonts w:ascii="Arial" w:hAnsi="Arial"/>
      <w:b/>
      <w:sz w:val="20"/>
      <w:lang w:val="lv-LV" w:eastAsia="ar-SA"/>
    </w:rPr>
  </w:style>
  <w:style w:type="paragraph" w:styleId="Vresteksts">
    <w:name w:val="footnote text"/>
    <w:basedOn w:val="Parasts"/>
    <w:link w:val="VrestekstsRakstz"/>
    <w:rsid w:val="00AF530E"/>
    <w:rPr>
      <w:sz w:val="20"/>
      <w:szCs w:val="20"/>
      <w:lang w:val="lv-LV" w:eastAsia="ar-SA"/>
    </w:rPr>
  </w:style>
  <w:style w:type="character" w:customStyle="1" w:styleId="VrestekstsRakstz">
    <w:name w:val="Vēres teksts Rakstz."/>
    <w:link w:val="Vresteksts"/>
    <w:rsid w:val="00AF530E"/>
    <w:rPr>
      <w:lang w:eastAsia="ar-SA"/>
    </w:rPr>
  </w:style>
  <w:style w:type="paragraph" w:customStyle="1" w:styleId="Punkts">
    <w:name w:val="Punkts"/>
    <w:basedOn w:val="Parasts"/>
    <w:next w:val="Apakpunkts"/>
    <w:rsid w:val="00D003DA"/>
    <w:pPr>
      <w:tabs>
        <w:tab w:val="num" w:pos="360"/>
      </w:tabs>
      <w:ind w:left="360" w:hanging="360"/>
    </w:pPr>
    <w:rPr>
      <w:rFonts w:ascii="Arial" w:hAnsi="Arial"/>
      <w:b/>
      <w:sz w:val="20"/>
      <w:lang w:val="lv-LV" w:eastAsia="ar-SA"/>
    </w:rPr>
  </w:style>
  <w:style w:type="paragraph" w:customStyle="1" w:styleId="txt1">
    <w:name w:val="txt1"/>
    <w:uiPriority w:val="99"/>
    <w:rsid w:val="00A06BD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paragraph" w:styleId="Saturs3">
    <w:name w:val="toc 3"/>
    <w:basedOn w:val="Parasts"/>
    <w:next w:val="Parasts"/>
    <w:autoRedefine/>
    <w:uiPriority w:val="39"/>
    <w:unhideWhenUsed/>
    <w:rsid w:val="003C06A4"/>
    <w:pPr>
      <w:spacing w:after="100"/>
      <w:ind w:left="480"/>
    </w:pPr>
  </w:style>
  <w:style w:type="paragraph" w:styleId="Saturs2">
    <w:name w:val="toc 2"/>
    <w:basedOn w:val="Parasts"/>
    <w:next w:val="Parasts"/>
    <w:autoRedefine/>
    <w:uiPriority w:val="39"/>
    <w:unhideWhenUsed/>
    <w:rsid w:val="003C06A4"/>
    <w:pPr>
      <w:spacing w:after="100"/>
      <w:ind w:left="240"/>
    </w:pPr>
  </w:style>
  <w:style w:type="character" w:customStyle="1" w:styleId="Virsraksts2Rakstz">
    <w:name w:val="Virsraksts 2 Rakstz."/>
    <w:link w:val="Virsraksts2"/>
    <w:rsid w:val="00242AE3"/>
    <w:rPr>
      <w:rFonts w:cs="Arial"/>
      <w:b/>
      <w:bCs/>
      <w:iCs/>
      <w:color w:val="000000"/>
      <w:sz w:val="28"/>
      <w:szCs w:val="28"/>
      <w:lang w:eastAsia="zh-CN"/>
    </w:rPr>
  </w:style>
  <w:style w:type="paragraph" w:customStyle="1" w:styleId="Nolikumiem">
    <w:name w:val="Nolikumiem"/>
    <w:basedOn w:val="Parasts"/>
    <w:autoRedefine/>
    <w:rsid w:val="00242AE3"/>
    <w:pPr>
      <w:tabs>
        <w:tab w:val="num" w:pos="360"/>
      </w:tabs>
      <w:suppressAutoHyphens w:val="0"/>
      <w:spacing w:before="120"/>
      <w:ind w:left="284" w:hanging="284"/>
      <w:jc w:val="both"/>
    </w:pPr>
    <w:rPr>
      <w:lang w:val="lv-LV" w:eastAsia="en-US"/>
    </w:rPr>
  </w:style>
  <w:style w:type="character" w:customStyle="1" w:styleId="ParaststmeklisRakstz">
    <w:name w:val="Parasts (tīmeklis) Rakstz."/>
    <w:link w:val="Paraststmeklis"/>
    <w:uiPriority w:val="99"/>
    <w:rsid w:val="00242AE3"/>
    <w:rPr>
      <w:sz w:val="24"/>
      <w:szCs w:val="24"/>
    </w:rPr>
  </w:style>
  <w:style w:type="paragraph" w:styleId="Saturs4">
    <w:name w:val="toc 4"/>
    <w:basedOn w:val="Parasts"/>
    <w:next w:val="Parasts"/>
    <w:autoRedefine/>
    <w:semiHidden/>
    <w:rsid w:val="00242AE3"/>
    <w:pPr>
      <w:tabs>
        <w:tab w:val="left" w:pos="907"/>
        <w:tab w:val="right" w:leader="dot" w:pos="9062"/>
      </w:tabs>
      <w:suppressAutoHyphens w:val="0"/>
      <w:ind w:left="482"/>
    </w:pPr>
    <w:rPr>
      <w:szCs w:val="20"/>
      <w:lang w:val="lv-LV" w:eastAsia="en-US"/>
    </w:rPr>
  </w:style>
  <w:style w:type="paragraph" w:styleId="Saturs7">
    <w:name w:val="toc 7"/>
    <w:basedOn w:val="Parasts"/>
    <w:next w:val="Parasts"/>
    <w:autoRedefine/>
    <w:semiHidden/>
    <w:rsid w:val="00242AE3"/>
    <w:pPr>
      <w:suppressAutoHyphens w:val="0"/>
      <w:ind w:left="1200"/>
    </w:pPr>
    <w:rPr>
      <w:sz w:val="20"/>
      <w:szCs w:val="20"/>
      <w:lang w:val="lv-LV" w:eastAsia="en-US"/>
    </w:rPr>
  </w:style>
  <w:style w:type="paragraph" w:styleId="Pamattekstaatkpe3">
    <w:name w:val="Body Text Indent 3"/>
    <w:basedOn w:val="Parasts"/>
    <w:link w:val="Pamattekstaatkpe3Rakstz"/>
    <w:rsid w:val="00242AE3"/>
    <w:pPr>
      <w:suppressAutoHyphens w:val="0"/>
      <w:ind w:firstLine="720"/>
      <w:jc w:val="both"/>
    </w:pPr>
    <w:rPr>
      <w:lang w:val="lv-LV" w:eastAsia="en-US"/>
    </w:rPr>
  </w:style>
  <w:style w:type="character" w:customStyle="1" w:styleId="Pamattekstaatkpe3Rakstz">
    <w:name w:val="Pamatteksta atkāpe 3 Rakstz."/>
    <w:basedOn w:val="Noklusjumarindkopasfonts"/>
    <w:link w:val="Pamattekstaatkpe3"/>
    <w:rsid w:val="00242AE3"/>
    <w:rPr>
      <w:sz w:val="24"/>
      <w:szCs w:val="24"/>
      <w:lang w:eastAsia="en-US"/>
    </w:rPr>
  </w:style>
  <w:style w:type="character" w:styleId="Izclums">
    <w:name w:val="Emphasis"/>
    <w:qFormat/>
    <w:rsid w:val="00242AE3"/>
    <w:rPr>
      <w:i/>
      <w:iCs/>
    </w:rPr>
  </w:style>
  <w:style w:type="paragraph" w:styleId="Pamattekstaatkpe2">
    <w:name w:val="Body Text Indent 2"/>
    <w:basedOn w:val="Parasts"/>
    <w:link w:val="Pamattekstaatkpe2Rakstz"/>
    <w:rsid w:val="00242AE3"/>
    <w:pPr>
      <w:suppressAutoHyphens w:val="0"/>
      <w:spacing w:after="120" w:line="480" w:lineRule="auto"/>
      <w:ind w:left="283"/>
    </w:pPr>
    <w:rPr>
      <w:lang w:val="lv-LV" w:eastAsia="en-US"/>
    </w:rPr>
  </w:style>
  <w:style w:type="character" w:customStyle="1" w:styleId="Pamattekstaatkpe2Rakstz">
    <w:name w:val="Pamatteksta atkāpe 2 Rakstz."/>
    <w:basedOn w:val="Noklusjumarindkopasfonts"/>
    <w:link w:val="Pamattekstaatkpe2"/>
    <w:rsid w:val="00242AE3"/>
    <w:rPr>
      <w:sz w:val="24"/>
      <w:szCs w:val="24"/>
      <w:lang w:eastAsia="en-US"/>
    </w:rPr>
  </w:style>
  <w:style w:type="paragraph" w:customStyle="1" w:styleId="Style3">
    <w:name w:val="Style3"/>
    <w:basedOn w:val="Parasts"/>
    <w:rsid w:val="00242AE3"/>
    <w:pPr>
      <w:suppressAutoHyphens w:val="0"/>
      <w:spacing w:before="240" w:after="240"/>
      <w:ind w:left="720"/>
    </w:pPr>
    <w:rPr>
      <w:b/>
      <w:sz w:val="28"/>
      <w:lang w:val="lv-LV" w:eastAsia="en-US"/>
    </w:rPr>
  </w:style>
  <w:style w:type="paragraph" w:customStyle="1" w:styleId="Style4">
    <w:name w:val="Style4"/>
    <w:basedOn w:val="Parasts"/>
    <w:next w:val="Style3"/>
    <w:autoRedefine/>
    <w:rsid w:val="00242AE3"/>
    <w:pPr>
      <w:suppressAutoHyphens w:val="0"/>
      <w:spacing w:before="240" w:after="240"/>
      <w:ind w:left="720"/>
    </w:pPr>
    <w:rPr>
      <w:b/>
      <w:sz w:val="28"/>
      <w:lang w:val="lv-LV" w:eastAsia="en-US"/>
    </w:rPr>
  </w:style>
  <w:style w:type="paragraph" w:customStyle="1" w:styleId="Style5">
    <w:name w:val="Style5"/>
    <w:basedOn w:val="Virsraksts3"/>
    <w:next w:val="Parasts"/>
    <w:autoRedefine/>
    <w:rsid w:val="00242AE3"/>
    <w:pPr>
      <w:numPr>
        <w:ilvl w:val="0"/>
        <w:numId w:val="0"/>
      </w:numPr>
      <w:tabs>
        <w:tab w:val="clear" w:pos="720"/>
      </w:tabs>
      <w:suppressAutoHyphens w:val="0"/>
      <w:spacing w:before="360" w:after="240"/>
      <w:ind w:left="720"/>
    </w:pPr>
    <w:rPr>
      <w:rFonts w:cs="Times New Roman"/>
      <w:bCs w:val="0"/>
      <w:sz w:val="32"/>
      <w:szCs w:val="20"/>
      <w:lang w:eastAsia="en-US"/>
    </w:rPr>
  </w:style>
  <w:style w:type="character" w:customStyle="1" w:styleId="Heading31">
    <w:name w:val="Heading 31"/>
    <w:rsid w:val="00242AE3"/>
    <w:rPr>
      <w:rFonts w:ascii="Times New Roman Bold" w:hAnsi="Times New Roman Bold"/>
      <w:b/>
      <w:bCs/>
      <w:sz w:val="24"/>
    </w:rPr>
  </w:style>
  <w:style w:type="paragraph" w:customStyle="1" w:styleId="Style6">
    <w:name w:val="Style6"/>
    <w:basedOn w:val="Virsraksts3"/>
    <w:rsid w:val="00242AE3"/>
    <w:pPr>
      <w:numPr>
        <w:ilvl w:val="0"/>
        <w:numId w:val="0"/>
      </w:numPr>
      <w:tabs>
        <w:tab w:val="clear" w:pos="720"/>
      </w:tabs>
      <w:suppressAutoHyphens w:val="0"/>
      <w:spacing w:after="120"/>
    </w:pPr>
    <w:rPr>
      <w:rFonts w:ascii="Times New Roman Bold" w:hAnsi="Times New Roman Bold" w:cs="Times New Roman"/>
      <w:bCs w:val="0"/>
      <w:sz w:val="24"/>
      <w:szCs w:val="24"/>
      <w:lang w:eastAsia="en-US"/>
    </w:rPr>
  </w:style>
  <w:style w:type="paragraph" w:styleId="Saturs5">
    <w:name w:val="toc 5"/>
    <w:basedOn w:val="Parasts"/>
    <w:next w:val="Parasts"/>
    <w:autoRedefine/>
    <w:semiHidden/>
    <w:rsid w:val="00242AE3"/>
    <w:pPr>
      <w:suppressAutoHyphens w:val="0"/>
      <w:ind w:left="720"/>
    </w:pPr>
    <w:rPr>
      <w:sz w:val="20"/>
      <w:szCs w:val="20"/>
      <w:lang w:val="lv-LV" w:eastAsia="en-US"/>
    </w:rPr>
  </w:style>
  <w:style w:type="paragraph" w:customStyle="1" w:styleId="Style7">
    <w:name w:val="Style7"/>
    <w:basedOn w:val="Virsraksts3"/>
    <w:next w:val="Style5"/>
    <w:autoRedefine/>
    <w:rsid w:val="00242AE3"/>
    <w:pPr>
      <w:numPr>
        <w:ilvl w:val="0"/>
        <w:numId w:val="0"/>
      </w:numPr>
      <w:tabs>
        <w:tab w:val="clear" w:pos="720"/>
      </w:tabs>
      <w:suppressAutoHyphens w:val="0"/>
      <w:spacing w:after="120"/>
    </w:pPr>
    <w:rPr>
      <w:rFonts w:cs="Times New Roman"/>
      <w:bCs w:val="0"/>
      <w:sz w:val="24"/>
      <w:szCs w:val="20"/>
      <w:lang w:eastAsia="en-US"/>
    </w:rPr>
  </w:style>
  <w:style w:type="paragraph" w:customStyle="1" w:styleId="Style8">
    <w:name w:val="Style8"/>
    <w:basedOn w:val="Virsraksts2"/>
    <w:rsid w:val="00242AE3"/>
    <w:pPr>
      <w:numPr>
        <w:ilvl w:val="0"/>
        <w:numId w:val="0"/>
      </w:numPr>
      <w:tabs>
        <w:tab w:val="clear" w:pos="576"/>
        <w:tab w:val="num" w:pos="600"/>
      </w:tabs>
      <w:suppressAutoHyphens w:val="0"/>
      <w:spacing w:after="120"/>
      <w:ind w:left="600" w:hanging="360"/>
    </w:pPr>
    <w:rPr>
      <w:rFonts w:cs="Times New Roman"/>
      <w:b w:val="0"/>
      <w:bCs w:val="0"/>
      <w:iCs w:val="0"/>
      <w:color w:val="auto"/>
      <w:sz w:val="24"/>
      <w:szCs w:val="24"/>
      <w:lang w:eastAsia="en-US"/>
    </w:rPr>
  </w:style>
  <w:style w:type="character" w:styleId="Komentraatsauce">
    <w:name w:val="annotation reference"/>
    <w:semiHidden/>
    <w:rsid w:val="00242AE3"/>
    <w:rPr>
      <w:sz w:val="16"/>
      <w:szCs w:val="16"/>
    </w:rPr>
  </w:style>
  <w:style w:type="character" w:styleId="Vresatsauce">
    <w:name w:val="footnote reference"/>
    <w:semiHidden/>
    <w:rsid w:val="00242AE3"/>
    <w:rPr>
      <w:vertAlign w:val="superscript"/>
    </w:rPr>
  </w:style>
  <w:style w:type="paragraph" w:customStyle="1" w:styleId="Normalnumbered">
    <w:name w:val="Normal_numbered"/>
    <w:basedOn w:val="Parasts"/>
    <w:next w:val="Parasts"/>
    <w:autoRedefine/>
    <w:rsid w:val="00242AE3"/>
    <w:pPr>
      <w:numPr>
        <w:numId w:val="21"/>
      </w:numPr>
      <w:tabs>
        <w:tab w:val="clear" w:pos="360"/>
        <w:tab w:val="num" w:pos="0"/>
      </w:tabs>
      <w:suppressAutoHyphens w:val="0"/>
      <w:spacing w:before="120"/>
      <w:ind w:left="1200" w:right="-1" w:firstLine="840"/>
      <w:jc w:val="both"/>
    </w:pPr>
    <w:rPr>
      <w:szCs w:val="20"/>
      <w:lang w:val="lv-LV" w:eastAsia="lv-LV"/>
    </w:rPr>
  </w:style>
  <w:style w:type="paragraph" w:styleId="Komentrateksts">
    <w:name w:val="annotation text"/>
    <w:basedOn w:val="Parasts"/>
    <w:link w:val="KomentratekstsRakstz"/>
    <w:semiHidden/>
    <w:rsid w:val="00242AE3"/>
    <w:pPr>
      <w:suppressAutoHyphens w:val="0"/>
    </w:pPr>
    <w:rPr>
      <w:sz w:val="20"/>
      <w:szCs w:val="20"/>
      <w:lang w:val="lv-LV" w:eastAsia="en-US"/>
    </w:rPr>
  </w:style>
  <w:style w:type="character" w:customStyle="1" w:styleId="KomentratekstsRakstz">
    <w:name w:val="Komentāra teksts Rakstz."/>
    <w:basedOn w:val="Noklusjumarindkopasfonts"/>
    <w:link w:val="Komentrateksts"/>
    <w:semiHidden/>
    <w:rsid w:val="00242AE3"/>
    <w:rPr>
      <w:lang w:eastAsia="en-US"/>
    </w:rPr>
  </w:style>
  <w:style w:type="paragraph" w:styleId="Komentratma">
    <w:name w:val="annotation subject"/>
    <w:basedOn w:val="Komentrateksts"/>
    <w:next w:val="Komentrateksts"/>
    <w:link w:val="KomentratmaRakstz"/>
    <w:semiHidden/>
    <w:rsid w:val="00242AE3"/>
    <w:rPr>
      <w:b/>
      <w:bCs/>
    </w:rPr>
  </w:style>
  <w:style w:type="character" w:customStyle="1" w:styleId="KomentratmaRakstz">
    <w:name w:val="Komentāra tēma Rakstz."/>
    <w:basedOn w:val="KomentratekstsRakstz"/>
    <w:link w:val="Komentratma"/>
    <w:semiHidden/>
    <w:rsid w:val="00242AE3"/>
    <w:rPr>
      <w:b/>
      <w:bCs/>
      <w:lang w:eastAsia="en-US"/>
    </w:rPr>
  </w:style>
  <w:style w:type="paragraph" w:styleId="Saturs6">
    <w:name w:val="toc 6"/>
    <w:basedOn w:val="Parasts"/>
    <w:next w:val="Parasts"/>
    <w:autoRedefine/>
    <w:semiHidden/>
    <w:rsid w:val="00242AE3"/>
    <w:pPr>
      <w:suppressAutoHyphens w:val="0"/>
      <w:ind w:left="960"/>
    </w:pPr>
    <w:rPr>
      <w:sz w:val="20"/>
      <w:szCs w:val="20"/>
      <w:lang w:val="lv-LV" w:eastAsia="en-US"/>
    </w:rPr>
  </w:style>
  <w:style w:type="paragraph" w:styleId="Saturs8">
    <w:name w:val="toc 8"/>
    <w:basedOn w:val="Parasts"/>
    <w:next w:val="Parasts"/>
    <w:autoRedefine/>
    <w:semiHidden/>
    <w:rsid w:val="00242AE3"/>
    <w:pPr>
      <w:suppressAutoHyphens w:val="0"/>
      <w:ind w:left="1440"/>
    </w:pPr>
    <w:rPr>
      <w:sz w:val="20"/>
      <w:szCs w:val="20"/>
      <w:lang w:val="lv-LV" w:eastAsia="en-US"/>
    </w:rPr>
  </w:style>
  <w:style w:type="paragraph" w:styleId="Saturs9">
    <w:name w:val="toc 9"/>
    <w:basedOn w:val="Parasts"/>
    <w:next w:val="Parasts"/>
    <w:autoRedefine/>
    <w:semiHidden/>
    <w:rsid w:val="00242AE3"/>
    <w:pPr>
      <w:suppressAutoHyphens w:val="0"/>
      <w:ind w:left="1680"/>
    </w:pPr>
    <w:rPr>
      <w:sz w:val="20"/>
      <w:szCs w:val="20"/>
      <w:lang w:val="lv-LV" w:eastAsia="en-US"/>
    </w:rPr>
  </w:style>
  <w:style w:type="paragraph" w:styleId="Ilustrcijusaraksts">
    <w:name w:val="table of figures"/>
    <w:basedOn w:val="Parasts"/>
    <w:next w:val="Parasts"/>
    <w:semiHidden/>
    <w:rsid w:val="00242AE3"/>
    <w:pPr>
      <w:suppressAutoHyphens w:val="0"/>
    </w:pPr>
    <w:rPr>
      <w:lang w:val="lv-LV" w:eastAsia="en-US"/>
    </w:rPr>
  </w:style>
  <w:style w:type="paragraph" w:customStyle="1" w:styleId="LgumaV4">
    <w:name w:val="Līguma V4"/>
    <w:basedOn w:val="Virsraksts4"/>
    <w:uiPriority w:val="99"/>
    <w:rsid w:val="00242AE3"/>
    <w:pPr>
      <w:numPr>
        <w:ilvl w:val="0"/>
        <w:numId w:val="22"/>
      </w:numPr>
      <w:tabs>
        <w:tab w:val="clear" w:pos="864"/>
      </w:tabs>
      <w:suppressAutoHyphens w:val="0"/>
      <w:spacing w:before="120" w:after="120"/>
      <w:jc w:val="both"/>
    </w:pPr>
    <w:rPr>
      <w:rFonts w:ascii="Times New Roman Bold" w:hAnsi="Times New Roman Bold"/>
      <w:sz w:val="24"/>
      <w:szCs w:val="24"/>
      <w:lang w:eastAsia="en-US"/>
    </w:rPr>
  </w:style>
  <w:style w:type="character" w:styleId="Vietturateksts">
    <w:name w:val="Placeholder Text"/>
    <w:uiPriority w:val="99"/>
    <w:semiHidden/>
    <w:rsid w:val="00242AE3"/>
    <w:rPr>
      <w:color w:val="808080"/>
    </w:rPr>
  </w:style>
  <w:style w:type="character" w:customStyle="1" w:styleId="Virsraksts4Rakstz">
    <w:name w:val="Virsraksts 4 Rakstz."/>
    <w:link w:val="Virsraksts4"/>
    <w:uiPriority w:val="99"/>
    <w:locked/>
    <w:rsid w:val="00242AE3"/>
    <w:rPr>
      <w:b/>
      <w:bCs/>
      <w:sz w:val="28"/>
      <w:szCs w:val="28"/>
      <w:lang w:val="en-GB" w:eastAsia="zh-CN"/>
    </w:rPr>
  </w:style>
  <w:style w:type="character" w:customStyle="1" w:styleId="Virsraksts3Rakstz">
    <w:name w:val="Virsraksts 3 Rakstz."/>
    <w:link w:val="Virsraksts3"/>
    <w:uiPriority w:val="99"/>
    <w:locked/>
    <w:rsid w:val="00242AE3"/>
    <w:rPr>
      <w:rFonts w:cs="Arial"/>
      <w:b/>
      <w:bCs/>
      <w:sz w:val="26"/>
      <w:szCs w:val="26"/>
      <w:lang w:val="en-GB" w:eastAsia="zh-CN"/>
    </w:rPr>
  </w:style>
  <w:style w:type="paragraph" w:styleId="Prskatjums">
    <w:name w:val="Revision"/>
    <w:hidden/>
    <w:uiPriority w:val="99"/>
    <w:semiHidden/>
    <w:rsid w:val="00242AE3"/>
    <w:rPr>
      <w:sz w:val="24"/>
      <w:szCs w:val="24"/>
      <w:lang w:eastAsia="en-US"/>
    </w:rPr>
  </w:style>
  <w:style w:type="character" w:customStyle="1" w:styleId="c2">
    <w:name w:val="c2"/>
    <w:rsid w:val="0024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8072">
      <w:bodyDiv w:val="1"/>
      <w:marLeft w:val="0"/>
      <w:marRight w:val="0"/>
      <w:marTop w:val="0"/>
      <w:marBottom w:val="0"/>
      <w:divBdr>
        <w:top w:val="none" w:sz="0" w:space="0" w:color="auto"/>
        <w:left w:val="none" w:sz="0" w:space="0" w:color="auto"/>
        <w:bottom w:val="none" w:sz="0" w:space="0" w:color="auto"/>
        <w:right w:val="none" w:sz="0" w:space="0" w:color="auto"/>
      </w:divBdr>
    </w:div>
    <w:div w:id="66807230">
      <w:bodyDiv w:val="1"/>
      <w:marLeft w:val="0"/>
      <w:marRight w:val="0"/>
      <w:marTop w:val="0"/>
      <w:marBottom w:val="0"/>
      <w:divBdr>
        <w:top w:val="none" w:sz="0" w:space="0" w:color="auto"/>
        <w:left w:val="none" w:sz="0" w:space="0" w:color="auto"/>
        <w:bottom w:val="none" w:sz="0" w:space="0" w:color="auto"/>
        <w:right w:val="none" w:sz="0" w:space="0" w:color="auto"/>
      </w:divBdr>
    </w:div>
    <w:div w:id="89201801">
      <w:bodyDiv w:val="1"/>
      <w:marLeft w:val="0"/>
      <w:marRight w:val="0"/>
      <w:marTop w:val="0"/>
      <w:marBottom w:val="0"/>
      <w:divBdr>
        <w:top w:val="none" w:sz="0" w:space="0" w:color="auto"/>
        <w:left w:val="none" w:sz="0" w:space="0" w:color="auto"/>
        <w:bottom w:val="none" w:sz="0" w:space="0" w:color="auto"/>
        <w:right w:val="none" w:sz="0" w:space="0" w:color="auto"/>
      </w:divBdr>
    </w:div>
    <w:div w:id="144130162">
      <w:bodyDiv w:val="1"/>
      <w:marLeft w:val="0"/>
      <w:marRight w:val="0"/>
      <w:marTop w:val="0"/>
      <w:marBottom w:val="0"/>
      <w:divBdr>
        <w:top w:val="none" w:sz="0" w:space="0" w:color="auto"/>
        <w:left w:val="none" w:sz="0" w:space="0" w:color="auto"/>
        <w:bottom w:val="none" w:sz="0" w:space="0" w:color="auto"/>
        <w:right w:val="none" w:sz="0" w:space="0" w:color="auto"/>
      </w:divBdr>
    </w:div>
    <w:div w:id="154927771">
      <w:bodyDiv w:val="1"/>
      <w:marLeft w:val="0"/>
      <w:marRight w:val="0"/>
      <w:marTop w:val="0"/>
      <w:marBottom w:val="0"/>
      <w:divBdr>
        <w:top w:val="none" w:sz="0" w:space="0" w:color="auto"/>
        <w:left w:val="none" w:sz="0" w:space="0" w:color="auto"/>
        <w:bottom w:val="none" w:sz="0" w:space="0" w:color="auto"/>
        <w:right w:val="none" w:sz="0" w:space="0" w:color="auto"/>
      </w:divBdr>
    </w:div>
    <w:div w:id="178006307">
      <w:bodyDiv w:val="1"/>
      <w:marLeft w:val="0"/>
      <w:marRight w:val="0"/>
      <w:marTop w:val="0"/>
      <w:marBottom w:val="0"/>
      <w:divBdr>
        <w:top w:val="none" w:sz="0" w:space="0" w:color="auto"/>
        <w:left w:val="none" w:sz="0" w:space="0" w:color="auto"/>
        <w:bottom w:val="none" w:sz="0" w:space="0" w:color="auto"/>
        <w:right w:val="none" w:sz="0" w:space="0" w:color="auto"/>
      </w:divBdr>
    </w:div>
    <w:div w:id="198131750">
      <w:bodyDiv w:val="1"/>
      <w:marLeft w:val="0"/>
      <w:marRight w:val="0"/>
      <w:marTop w:val="0"/>
      <w:marBottom w:val="0"/>
      <w:divBdr>
        <w:top w:val="none" w:sz="0" w:space="0" w:color="auto"/>
        <w:left w:val="none" w:sz="0" w:space="0" w:color="auto"/>
        <w:bottom w:val="none" w:sz="0" w:space="0" w:color="auto"/>
        <w:right w:val="none" w:sz="0" w:space="0" w:color="auto"/>
      </w:divBdr>
    </w:div>
    <w:div w:id="229123594">
      <w:bodyDiv w:val="1"/>
      <w:marLeft w:val="0"/>
      <w:marRight w:val="0"/>
      <w:marTop w:val="0"/>
      <w:marBottom w:val="0"/>
      <w:divBdr>
        <w:top w:val="none" w:sz="0" w:space="0" w:color="auto"/>
        <w:left w:val="none" w:sz="0" w:space="0" w:color="auto"/>
        <w:bottom w:val="none" w:sz="0" w:space="0" w:color="auto"/>
        <w:right w:val="none" w:sz="0" w:space="0" w:color="auto"/>
      </w:divBdr>
    </w:div>
    <w:div w:id="234244663">
      <w:bodyDiv w:val="1"/>
      <w:marLeft w:val="0"/>
      <w:marRight w:val="0"/>
      <w:marTop w:val="0"/>
      <w:marBottom w:val="0"/>
      <w:divBdr>
        <w:top w:val="none" w:sz="0" w:space="0" w:color="auto"/>
        <w:left w:val="none" w:sz="0" w:space="0" w:color="auto"/>
        <w:bottom w:val="none" w:sz="0" w:space="0" w:color="auto"/>
        <w:right w:val="none" w:sz="0" w:space="0" w:color="auto"/>
      </w:divBdr>
    </w:div>
    <w:div w:id="245464056">
      <w:bodyDiv w:val="1"/>
      <w:marLeft w:val="0"/>
      <w:marRight w:val="0"/>
      <w:marTop w:val="0"/>
      <w:marBottom w:val="0"/>
      <w:divBdr>
        <w:top w:val="none" w:sz="0" w:space="0" w:color="auto"/>
        <w:left w:val="none" w:sz="0" w:space="0" w:color="auto"/>
        <w:bottom w:val="none" w:sz="0" w:space="0" w:color="auto"/>
        <w:right w:val="none" w:sz="0" w:space="0" w:color="auto"/>
      </w:divBdr>
    </w:div>
    <w:div w:id="323558016">
      <w:bodyDiv w:val="1"/>
      <w:marLeft w:val="0"/>
      <w:marRight w:val="0"/>
      <w:marTop w:val="0"/>
      <w:marBottom w:val="0"/>
      <w:divBdr>
        <w:top w:val="none" w:sz="0" w:space="0" w:color="auto"/>
        <w:left w:val="none" w:sz="0" w:space="0" w:color="auto"/>
        <w:bottom w:val="none" w:sz="0" w:space="0" w:color="auto"/>
        <w:right w:val="none" w:sz="0" w:space="0" w:color="auto"/>
      </w:divBdr>
    </w:div>
    <w:div w:id="385645923">
      <w:bodyDiv w:val="1"/>
      <w:marLeft w:val="0"/>
      <w:marRight w:val="0"/>
      <w:marTop w:val="0"/>
      <w:marBottom w:val="0"/>
      <w:divBdr>
        <w:top w:val="none" w:sz="0" w:space="0" w:color="auto"/>
        <w:left w:val="none" w:sz="0" w:space="0" w:color="auto"/>
        <w:bottom w:val="none" w:sz="0" w:space="0" w:color="auto"/>
        <w:right w:val="none" w:sz="0" w:space="0" w:color="auto"/>
      </w:divBdr>
    </w:div>
    <w:div w:id="411977268">
      <w:bodyDiv w:val="1"/>
      <w:marLeft w:val="0"/>
      <w:marRight w:val="0"/>
      <w:marTop w:val="0"/>
      <w:marBottom w:val="0"/>
      <w:divBdr>
        <w:top w:val="none" w:sz="0" w:space="0" w:color="auto"/>
        <w:left w:val="none" w:sz="0" w:space="0" w:color="auto"/>
        <w:bottom w:val="none" w:sz="0" w:space="0" w:color="auto"/>
        <w:right w:val="none" w:sz="0" w:space="0" w:color="auto"/>
      </w:divBdr>
    </w:div>
    <w:div w:id="447048142">
      <w:bodyDiv w:val="1"/>
      <w:marLeft w:val="0"/>
      <w:marRight w:val="0"/>
      <w:marTop w:val="0"/>
      <w:marBottom w:val="0"/>
      <w:divBdr>
        <w:top w:val="none" w:sz="0" w:space="0" w:color="auto"/>
        <w:left w:val="none" w:sz="0" w:space="0" w:color="auto"/>
        <w:bottom w:val="none" w:sz="0" w:space="0" w:color="auto"/>
        <w:right w:val="none" w:sz="0" w:space="0" w:color="auto"/>
      </w:divBdr>
    </w:div>
    <w:div w:id="453403112">
      <w:bodyDiv w:val="1"/>
      <w:marLeft w:val="0"/>
      <w:marRight w:val="0"/>
      <w:marTop w:val="0"/>
      <w:marBottom w:val="0"/>
      <w:divBdr>
        <w:top w:val="none" w:sz="0" w:space="0" w:color="auto"/>
        <w:left w:val="none" w:sz="0" w:space="0" w:color="auto"/>
        <w:bottom w:val="none" w:sz="0" w:space="0" w:color="auto"/>
        <w:right w:val="none" w:sz="0" w:space="0" w:color="auto"/>
      </w:divBdr>
    </w:div>
    <w:div w:id="458492503">
      <w:bodyDiv w:val="1"/>
      <w:marLeft w:val="0"/>
      <w:marRight w:val="0"/>
      <w:marTop w:val="0"/>
      <w:marBottom w:val="0"/>
      <w:divBdr>
        <w:top w:val="none" w:sz="0" w:space="0" w:color="auto"/>
        <w:left w:val="none" w:sz="0" w:space="0" w:color="auto"/>
        <w:bottom w:val="none" w:sz="0" w:space="0" w:color="auto"/>
        <w:right w:val="none" w:sz="0" w:space="0" w:color="auto"/>
      </w:divBdr>
    </w:div>
    <w:div w:id="490758793">
      <w:bodyDiv w:val="1"/>
      <w:marLeft w:val="0"/>
      <w:marRight w:val="0"/>
      <w:marTop w:val="0"/>
      <w:marBottom w:val="0"/>
      <w:divBdr>
        <w:top w:val="none" w:sz="0" w:space="0" w:color="auto"/>
        <w:left w:val="none" w:sz="0" w:space="0" w:color="auto"/>
        <w:bottom w:val="none" w:sz="0" w:space="0" w:color="auto"/>
        <w:right w:val="none" w:sz="0" w:space="0" w:color="auto"/>
      </w:divBdr>
    </w:div>
    <w:div w:id="514273759">
      <w:bodyDiv w:val="1"/>
      <w:marLeft w:val="0"/>
      <w:marRight w:val="0"/>
      <w:marTop w:val="0"/>
      <w:marBottom w:val="0"/>
      <w:divBdr>
        <w:top w:val="none" w:sz="0" w:space="0" w:color="auto"/>
        <w:left w:val="none" w:sz="0" w:space="0" w:color="auto"/>
        <w:bottom w:val="none" w:sz="0" w:space="0" w:color="auto"/>
        <w:right w:val="none" w:sz="0" w:space="0" w:color="auto"/>
      </w:divBdr>
    </w:div>
    <w:div w:id="569003334">
      <w:bodyDiv w:val="1"/>
      <w:marLeft w:val="0"/>
      <w:marRight w:val="0"/>
      <w:marTop w:val="0"/>
      <w:marBottom w:val="0"/>
      <w:divBdr>
        <w:top w:val="none" w:sz="0" w:space="0" w:color="auto"/>
        <w:left w:val="none" w:sz="0" w:space="0" w:color="auto"/>
        <w:bottom w:val="none" w:sz="0" w:space="0" w:color="auto"/>
        <w:right w:val="none" w:sz="0" w:space="0" w:color="auto"/>
      </w:divBdr>
    </w:div>
    <w:div w:id="609357641">
      <w:bodyDiv w:val="1"/>
      <w:marLeft w:val="0"/>
      <w:marRight w:val="0"/>
      <w:marTop w:val="0"/>
      <w:marBottom w:val="0"/>
      <w:divBdr>
        <w:top w:val="none" w:sz="0" w:space="0" w:color="auto"/>
        <w:left w:val="none" w:sz="0" w:space="0" w:color="auto"/>
        <w:bottom w:val="none" w:sz="0" w:space="0" w:color="auto"/>
        <w:right w:val="none" w:sz="0" w:space="0" w:color="auto"/>
      </w:divBdr>
    </w:div>
    <w:div w:id="638610808">
      <w:bodyDiv w:val="1"/>
      <w:marLeft w:val="0"/>
      <w:marRight w:val="0"/>
      <w:marTop w:val="0"/>
      <w:marBottom w:val="0"/>
      <w:divBdr>
        <w:top w:val="none" w:sz="0" w:space="0" w:color="auto"/>
        <w:left w:val="none" w:sz="0" w:space="0" w:color="auto"/>
        <w:bottom w:val="none" w:sz="0" w:space="0" w:color="auto"/>
        <w:right w:val="none" w:sz="0" w:space="0" w:color="auto"/>
      </w:divBdr>
    </w:div>
    <w:div w:id="646012540">
      <w:bodyDiv w:val="1"/>
      <w:marLeft w:val="0"/>
      <w:marRight w:val="0"/>
      <w:marTop w:val="0"/>
      <w:marBottom w:val="0"/>
      <w:divBdr>
        <w:top w:val="none" w:sz="0" w:space="0" w:color="auto"/>
        <w:left w:val="none" w:sz="0" w:space="0" w:color="auto"/>
        <w:bottom w:val="none" w:sz="0" w:space="0" w:color="auto"/>
        <w:right w:val="none" w:sz="0" w:space="0" w:color="auto"/>
      </w:divBdr>
    </w:div>
    <w:div w:id="842357823">
      <w:bodyDiv w:val="1"/>
      <w:marLeft w:val="0"/>
      <w:marRight w:val="0"/>
      <w:marTop w:val="0"/>
      <w:marBottom w:val="0"/>
      <w:divBdr>
        <w:top w:val="none" w:sz="0" w:space="0" w:color="auto"/>
        <w:left w:val="none" w:sz="0" w:space="0" w:color="auto"/>
        <w:bottom w:val="none" w:sz="0" w:space="0" w:color="auto"/>
        <w:right w:val="none" w:sz="0" w:space="0" w:color="auto"/>
      </w:divBdr>
    </w:div>
    <w:div w:id="855652227">
      <w:bodyDiv w:val="1"/>
      <w:marLeft w:val="0"/>
      <w:marRight w:val="0"/>
      <w:marTop w:val="0"/>
      <w:marBottom w:val="0"/>
      <w:divBdr>
        <w:top w:val="none" w:sz="0" w:space="0" w:color="auto"/>
        <w:left w:val="none" w:sz="0" w:space="0" w:color="auto"/>
        <w:bottom w:val="none" w:sz="0" w:space="0" w:color="auto"/>
        <w:right w:val="none" w:sz="0" w:space="0" w:color="auto"/>
      </w:divBdr>
    </w:div>
    <w:div w:id="893783630">
      <w:bodyDiv w:val="1"/>
      <w:marLeft w:val="0"/>
      <w:marRight w:val="0"/>
      <w:marTop w:val="0"/>
      <w:marBottom w:val="0"/>
      <w:divBdr>
        <w:top w:val="none" w:sz="0" w:space="0" w:color="auto"/>
        <w:left w:val="none" w:sz="0" w:space="0" w:color="auto"/>
        <w:bottom w:val="none" w:sz="0" w:space="0" w:color="auto"/>
        <w:right w:val="none" w:sz="0" w:space="0" w:color="auto"/>
      </w:divBdr>
    </w:div>
    <w:div w:id="898785591">
      <w:bodyDiv w:val="1"/>
      <w:marLeft w:val="0"/>
      <w:marRight w:val="0"/>
      <w:marTop w:val="0"/>
      <w:marBottom w:val="0"/>
      <w:divBdr>
        <w:top w:val="none" w:sz="0" w:space="0" w:color="auto"/>
        <w:left w:val="none" w:sz="0" w:space="0" w:color="auto"/>
        <w:bottom w:val="none" w:sz="0" w:space="0" w:color="auto"/>
        <w:right w:val="none" w:sz="0" w:space="0" w:color="auto"/>
      </w:divBdr>
    </w:div>
    <w:div w:id="1000083844">
      <w:bodyDiv w:val="1"/>
      <w:marLeft w:val="0"/>
      <w:marRight w:val="0"/>
      <w:marTop w:val="0"/>
      <w:marBottom w:val="0"/>
      <w:divBdr>
        <w:top w:val="none" w:sz="0" w:space="0" w:color="auto"/>
        <w:left w:val="none" w:sz="0" w:space="0" w:color="auto"/>
        <w:bottom w:val="none" w:sz="0" w:space="0" w:color="auto"/>
        <w:right w:val="none" w:sz="0" w:space="0" w:color="auto"/>
      </w:divBdr>
    </w:div>
    <w:div w:id="1016999302">
      <w:bodyDiv w:val="1"/>
      <w:marLeft w:val="0"/>
      <w:marRight w:val="0"/>
      <w:marTop w:val="0"/>
      <w:marBottom w:val="0"/>
      <w:divBdr>
        <w:top w:val="none" w:sz="0" w:space="0" w:color="auto"/>
        <w:left w:val="none" w:sz="0" w:space="0" w:color="auto"/>
        <w:bottom w:val="none" w:sz="0" w:space="0" w:color="auto"/>
        <w:right w:val="none" w:sz="0" w:space="0" w:color="auto"/>
      </w:divBdr>
    </w:div>
    <w:div w:id="1041323732">
      <w:bodyDiv w:val="1"/>
      <w:marLeft w:val="0"/>
      <w:marRight w:val="0"/>
      <w:marTop w:val="0"/>
      <w:marBottom w:val="0"/>
      <w:divBdr>
        <w:top w:val="none" w:sz="0" w:space="0" w:color="auto"/>
        <w:left w:val="none" w:sz="0" w:space="0" w:color="auto"/>
        <w:bottom w:val="none" w:sz="0" w:space="0" w:color="auto"/>
        <w:right w:val="none" w:sz="0" w:space="0" w:color="auto"/>
      </w:divBdr>
    </w:div>
    <w:div w:id="1041519924">
      <w:bodyDiv w:val="1"/>
      <w:marLeft w:val="0"/>
      <w:marRight w:val="0"/>
      <w:marTop w:val="0"/>
      <w:marBottom w:val="0"/>
      <w:divBdr>
        <w:top w:val="none" w:sz="0" w:space="0" w:color="auto"/>
        <w:left w:val="none" w:sz="0" w:space="0" w:color="auto"/>
        <w:bottom w:val="none" w:sz="0" w:space="0" w:color="auto"/>
        <w:right w:val="none" w:sz="0" w:space="0" w:color="auto"/>
      </w:divBdr>
    </w:div>
    <w:div w:id="1056591201">
      <w:bodyDiv w:val="1"/>
      <w:marLeft w:val="0"/>
      <w:marRight w:val="0"/>
      <w:marTop w:val="0"/>
      <w:marBottom w:val="0"/>
      <w:divBdr>
        <w:top w:val="none" w:sz="0" w:space="0" w:color="auto"/>
        <w:left w:val="none" w:sz="0" w:space="0" w:color="auto"/>
        <w:bottom w:val="none" w:sz="0" w:space="0" w:color="auto"/>
        <w:right w:val="none" w:sz="0" w:space="0" w:color="auto"/>
      </w:divBdr>
    </w:div>
    <w:div w:id="1066297606">
      <w:bodyDiv w:val="1"/>
      <w:marLeft w:val="0"/>
      <w:marRight w:val="0"/>
      <w:marTop w:val="0"/>
      <w:marBottom w:val="0"/>
      <w:divBdr>
        <w:top w:val="none" w:sz="0" w:space="0" w:color="auto"/>
        <w:left w:val="none" w:sz="0" w:space="0" w:color="auto"/>
        <w:bottom w:val="none" w:sz="0" w:space="0" w:color="auto"/>
        <w:right w:val="none" w:sz="0" w:space="0" w:color="auto"/>
      </w:divBdr>
    </w:div>
    <w:div w:id="1156070667">
      <w:bodyDiv w:val="1"/>
      <w:marLeft w:val="0"/>
      <w:marRight w:val="0"/>
      <w:marTop w:val="0"/>
      <w:marBottom w:val="0"/>
      <w:divBdr>
        <w:top w:val="none" w:sz="0" w:space="0" w:color="auto"/>
        <w:left w:val="none" w:sz="0" w:space="0" w:color="auto"/>
        <w:bottom w:val="none" w:sz="0" w:space="0" w:color="auto"/>
        <w:right w:val="none" w:sz="0" w:space="0" w:color="auto"/>
      </w:divBdr>
    </w:div>
    <w:div w:id="1201668165">
      <w:bodyDiv w:val="1"/>
      <w:marLeft w:val="0"/>
      <w:marRight w:val="0"/>
      <w:marTop w:val="0"/>
      <w:marBottom w:val="0"/>
      <w:divBdr>
        <w:top w:val="none" w:sz="0" w:space="0" w:color="auto"/>
        <w:left w:val="none" w:sz="0" w:space="0" w:color="auto"/>
        <w:bottom w:val="none" w:sz="0" w:space="0" w:color="auto"/>
        <w:right w:val="none" w:sz="0" w:space="0" w:color="auto"/>
      </w:divBdr>
    </w:div>
    <w:div w:id="1251349986">
      <w:bodyDiv w:val="1"/>
      <w:marLeft w:val="0"/>
      <w:marRight w:val="0"/>
      <w:marTop w:val="0"/>
      <w:marBottom w:val="0"/>
      <w:divBdr>
        <w:top w:val="none" w:sz="0" w:space="0" w:color="auto"/>
        <w:left w:val="none" w:sz="0" w:space="0" w:color="auto"/>
        <w:bottom w:val="none" w:sz="0" w:space="0" w:color="auto"/>
        <w:right w:val="none" w:sz="0" w:space="0" w:color="auto"/>
      </w:divBdr>
    </w:div>
    <w:div w:id="1307928024">
      <w:bodyDiv w:val="1"/>
      <w:marLeft w:val="0"/>
      <w:marRight w:val="0"/>
      <w:marTop w:val="0"/>
      <w:marBottom w:val="0"/>
      <w:divBdr>
        <w:top w:val="none" w:sz="0" w:space="0" w:color="auto"/>
        <w:left w:val="none" w:sz="0" w:space="0" w:color="auto"/>
        <w:bottom w:val="none" w:sz="0" w:space="0" w:color="auto"/>
        <w:right w:val="none" w:sz="0" w:space="0" w:color="auto"/>
      </w:divBdr>
    </w:div>
    <w:div w:id="1357996492">
      <w:bodyDiv w:val="1"/>
      <w:marLeft w:val="0"/>
      <w:marRight w:val="0"/>
      <w:marTop w:val="0"/>
      <w:marBottom w:val="0"/>
      <w:divBdr>
        <w:top w:val="none" w:sz="0" w:space="0" w:color="auto"/>
        <w:left w:val="none" w:sz="0" w:space="0" w:color="auto"/>
        <w:bottom w:val="none" w:sz="0" w:space="0" w:color="auto"/>
        <w:right w:val="none" w:sz="0" w:space="0" w:color="auto"/>
      </w:divBdr>
    </w:div>
    <w:div w:id="1425612213">
      <w:bodyDiv w:val="1"/>
      <w:marLeft w:val="0"/>
      <w:marRight w:val="0"/>
      <w:marTop w:val="0"/>
      <w:marBottom w:val="0"/>
      <w:divBdr>
        <w:top w:val="none" w:sz="0" w:space="0" w:color="auto"/>
        <w:left w:val="none" w:sz="0" w:space="0" w:color="auto"/>
        <w:bottom w:val="none" w:sz="0" w:space="0" w:color="auto"/>
        <w:right w:val="none" w:sz="0" w:space="0" w:color="auto"/>
      </w:divBdr>
    </w:div>
    <w:div w:id="1426461120">
      <w:bodyDiv w:val="1"/>
      <w:marLeft w:val="0"/>
      <w:marRight w:val="0"/>
      <w:marTop w:val="0"/>
      <w:marBottom w:val="0"/>
      <w:divBdr>
        <w:top w:val="none" w:sz="0" w:space="0" w:color="auto"/>
        <w:left w:val="none" w:sz="0" w:space="0" w:color="auto"/>
        <w:bottom w:val="none" w:sz="0" w:space="0" w:color="auto"/>
        <w:right w:val="none" w:sz="0" w:space="0" w:color="auto"/>
      </w:divBdr>
    </w:div>
    <w:div w:id="1488665620">
      <w:bodyDiv w:val="1"/>
      <w:marLeft w:val="0"/>
      <w:marRight w:val="0"/>
      <w:marTop w:val="0"/>
      <w:marBottom w:val="0"/>
      <w:divBdr>
        <w:top w:val="none" w:sz="0" w:space="0" w:color="auto"/>
        <w:left w:val="none" w:sz="0" w:space="0" w:color="auto"/>
        <w:bottom w:val="none" w:sz="0" w:space="0" w:color="auto"/>
        <w:right w:val="none" w:sz="0" w:space="0" w:color="auto"/>
      </w:divBdr>
    </w:div>
    <w:div w:id="1550260521">
      <w:bodyDiv w:val="1"/>
      <w:marLeft w:val="0"/>
      <w:marRight w:val="0"/>
      <w:marTop w:val="0"/>
      <w:marBottom w:val="0"/>
      <w:divBdr>
        <w:top w:val="none" w:sz="0" w:space="0" w:color="auto"/>
        <w:left w:val="none" w:sz="0" w:space="0" w:color="auto"/>
        <w:bottom w:val="none" w:sz="0" w:space="0" w:color="auto"/>
        <w:right w:val="none" w:sz="0" w:space="0" w:color="auto"/>
      </w:divBdr>
    </w:div>
    <w:div w:id="1579435585">
      <w:bodyDiv w:val="1"/>
      <w:marLeft w:val="0"/>
      <w:marRight w:val="0"/>
      <w:marTop w:val="0"/>
      <w:marBottom w:val="0"/>
      <w:divBdr>
        <w:top w:val="none" w:sz="0" w:space="0" w:color="auto"/>
        <w:left w:val="none" w:sz="0" w:space="0" w:color="auto"/>
        <w:bottom w:val="none" w:sz="0" w:space="0" w:color="auto"/>
        <w:right w:val="none" w:sz="0" w:space="0" w:color="auto"/>
      </w:divBdr>
    </w:div>
    <w:div w:id="1584299008">
      <w:bodyDiv w:val="1"/>
      <w:marLeft w:val="0"/>
      <w:marRight w:val="0"/>
      <w:marTop w:val="0"/>
      <w:marBottom w:val="0"/>
      <w:divBdr>
        <w:top w:val="none" w:sz="0" w:space="0" w:color="auto"/>
        <w:left w:val="none" w:sz="0" w:space="0" w:color="auto"/>
        <w:bottom w:val="none" w:sz="0" w:space="0" w:color="auto"/>
        <w:right w:val="none" w:sz="0" w:space="0" w:color="auto"/>
      </w:divBdr>
    </w:div>
    <w:div w:id="1616867912">
      <w:bodyDiv w:val="1"/>
      <w:marLeft w:val="0"/>
      <w:marRight w:val="0"/>
      <w:marTop w:val="0"/>
      <w:marBottom w:val="0"/>
      <w:divBdr>
        <w:top w:val="none" w:sz="0" w:space="0" w:color="auto"/>
        <w:left w:val="none" w:sz="0" w:space="0" w:color="auto"/>
        <w:bottom w:val="none" w:sz="0" w:space="0" w:color="auto"/>
        <w:right w:val="none" w:sz="0" w:space="0" w:color="auto"/>
      </w:divBdr>
    </w:div>
    <w:div w:id="1622495717">
      <w:bodyDiv w:val="1"/>
      <w:marLeft w:val="0"/>
      <w:marRight w:val="0"/>
      <w:marTop w:val="0"/>
      <w:marBottom w:val="0"/>
      <w:divBdr>
        <w:top w:val="none" w:sz="0" w:space="0" w:color="auto"/>
        <w:left w:val="none" w:sz="0" w:space="0" w:color="auto"/>
        <w:bottom w:val="none" w:sz="0" w:space="0" w:color="auto"/>
        <w:right w:val="none" w:sz="0" w:space="0" w:color="auto"/>
      </w:divBdr>
    </w:div>
    <w:div w:id="1646929417">
      <w:bodyDiv w:val="1"/>
      <w:marLeft w:val="0"/>
      <w:marRight w:val="0"/>
      <w:marTop w:val="0"/>
      <w:marBottom w:val="0"/>
      <w:divBdr>
        <w:top w:val="none" w:sz="0" w:space="0" w:color="auto"/>
        <w:left w:val="none" w:sz="0" w:space="0" w:color="auto"/>
        <w:bottom w:val="none" w:sz="0" w:space="0" w:color="auto"/>
        <w:right w:val="none" w:sz="0" w:space="0" w:color="auto"/>
      </w:divBdr>
    </w:div>
    <w:div w:id="1654983824">
      <w:bodyDiv w:val="1"/>
      <w:marLeft w:val="0"/>
      <w:marRight w:val="0"/>
      <w:marTop w:val="0"/>
      <w:marBottom w:val="0"/>
      <w:divBdr>
        <w:top w:val="none" w:sz="0" w:space="0" w:color="auto"/>
        <w:left w:val="none" w:sz="0" w:space="0" w:color="auto"/>
        <w:bottom w:val="none" w:sz="0" w:space="0" w:color="auto"/>
        <w:right w:val="none" w:sz="0" w:space="0" w:color="auto"/>
      </w:divBdr>
    </w:div>
    <w:div w:id="1678070047">
      <w:bodyDiv w:val="1"/>
      <w:marLeft w:val="0"/>
      <w:marRight w:val="0"/>
      <w:marTop w:val="0"/>
      <w:marBottom w:val="0"/>
      <w:divBdr>
        <w:top w:val="none" w:sz="0" w:space="0" w:color="auto"/>
        <w:left w:val="none" w:sz="0" w:space="0" w:color="auto"/>
        <w:bottom w:val="none" w:sz="0" w:space="0" w:color="auto"/>
        <w:right w:val="none" w:sz="0" w:space="0" w:color="auto"/>
      </w:divBdr>
    </w:div>
    <w:div w:id="1694768469">
      <w:bodyDiv w:val="1"/>
      <w:marLeft w:val="0"/>
      <w:marRight w:val="0"/>
      <w:marTop w:val="0"/>
      <w:marBottom w:val="0"/>
      <w:divBdr>
        <w:top w:val="none" w:sz="0" w:space="0" w:color="auto"/>
        <w:left w:val="none" w:sz="0" w:space="0" w:color="auto"/>
        <w:bottom w:val="none" w:sz="0" w:space="0" w:color="auto"/>
        <w:right w:val="none" w:sz="0" w:space="0" w:color="auto"/>
      </w:divBdr>
    </w:div>
    <w:div w:id="1726221558">
      <w:bodyDiv w:val="1"/>
      <w:marLeft w:val="0"/>
      <w:marRight w:val="0"/>
      <w:marTop w:val="0"/>
      <w:marBottom w:val="0"/>
      <w:divBdr>
        <w:top w:val="none" w:sz="0" w:space="0" w:color="auto"/>
        <w:left w:val="none" w:sz="0" w:space="0" w:color="auto"/>
        <w:bottom w:val="none" w:sz="0" w:space="0" w:color="auto"/>
        <w:right w:val="none" w:sz="0" w:space="0" w:color="auto"/>
      </w:divBdr>
    </w:div>
    <w:div w:id="1766346482">
      <w:bodyDiv w:val="1"/>
      <w:marLeft w:val="0"/>
      <w:marRight w:val="0"/>
      <w:marTop w:val="0"/>
      <w:marBottom w:val="0"/>
      <w:divBdr>
        <w:top w:val="none" w:sz="0" w:space="0" w:color="auto"/>
        <w:left w:val="none" w:sz="0" w:space="0" w:color="auto"/>
        <w:bottom w:val="none" w:sz="0" w:space="0" w:color="auto"/>
        <w:right w:val="none" w:sz="0" w:space="0" w:color="auto"/>
      </w:divBdr>
    </w:div>
    <w:div w:id="1810200532">
      <w:bodyDiv w:val="1"/>
      <w:marLeft w:val="0"/>
      <w:marRight w:val="0"/>
      <w:marTop w:val="0"/>
      <w:marBottom w:val="0"/>
      <w:divBdr>
        <w:top w:val="none" w:sz="0" w:space="0" w:color="auto"/>
        <w:left w:val="none" w:sz="0" w:space="0" w:color="auto"/>
        <w:bottom w:val="none" w:sz="0" w:space="0" w:color="auto"/>
        <w:right w:val="none" w:sz="0" w:space="0" w:color="auto"/>
      </w:divBdr>
    </w:div>
    <w:div w:id="1824850916">
      <w:bodyDiv w:val="1"/>
      <w:marLeft w:val="0"/>
      <w:marRight w:val="0"/>
      <w:marTop w:val="0"/>
      <w:marBottom w:val="0"/>
      <w:divBdr>
        <w:top w:val="none" w:sz="0" w:space="0" w:color="auto"/>
        <w:left w:val="none" w:sz="0" w:space="0" w:color="auto"/>
        <w:bottom w:val="none" w:sz="0" w:space="0" w:color="auto"/>
        <w:right w:val="none" w:sz="0" w:space="0" w:color="auto"/>
      </w:divBdr>
    </w:div>
    <w:div w:id="1849715462">
      <w:bodyDiv w:val="1"/>
      <w:marLeft w:val="0"/>
      <w:marRight w:val="0"/>
      <w:marTop w:val="0"/>
      <w:marBottom w:val="0"/>
      <w:divBdr>
        <w:top w:val="none" w:sz="0" w:space="0" w:color="auto"/>
        <w:left w:val="none" w:sz="0" w:space="0" w:color="auto"/>
        <w:bottom w:val="none" w:sz="0" w:space="0" w:color="auto"/>
        <w:right w:val="none" w:sz="0" w:space="0" w:color="auto"/>
      </w:divBdr>
    </w:div>
    <w:div w:id="1854880876">
      <w:bodyDiv w:val="1"/>
      <w:marLeft w:val="0"/>
      <w:marRight w:val="0"/>
      <w:marTop w:val="0"/>
      <w:marBottom w:val="0"/>
      <w:divBdr>
        <w:top w:val="none" w:sz="0" w:space="0" w:color="auto"/>
        <w:left w:val="none" w:sz="0" w:space="0" w:color="auto"/>
        <w:bottom w:val="none" w:sz="0" w:space="0" w:color="auto"/>
        <w:right w:val="none" w:sz="0" w:space="0" w:color="auto"/>
      </w:divBdr>
    </w:div>
    <w:div w:id="1894197464">
      <w:bodyDiv w:val="1"/>
      <w:marLeft w:val="0"/>
      <w:marRight w:val="0"/>
      <w:marTop w:val="0"/>
      <w:marBottom w:val="0"/>
      <w:divBdr>
        <w:top w:val="none" w:sz="0" w:space="0" w:color="auto"/>
        <w:left w:val="none" w:sz="0" w:space="0" w:color="auto"/>
        <w:bottom w:val="none" w:sz="0" w:space="0" w:color="auto"/>
        <w:right w:val="none" w:sz="0" w:space="0" w:color="auto"/>
      </w:divBdr>
    </w:div>
    <w:div w:id="1933313578">
      <w:bodyDiv w:val="1"/>
      <w:marLeft w:val="0"/>
      <w:marRight w:val="0"/>
      <w:marTop w:val="0"/>
      <w:marBottom w:val="0"/>
      <w:divBdr>
        <w:top w:val="none" w:sz="0" w:space="0" w:color="auto"/>
        <w:left w:val="none" w:sz="0" w:space="0" w:color="auto"/>
        <w:bottom w:val="none" w:sz="0" w:space="0" w:color="auto"/>
        <w:right w:val="none" w:sz="0" w:space="0" w:color="auto"/>
      </w:divBdr>
    </w:div>
    <w:div w:id="2002465843">
      <w:bodyDiv w:val="1"/>
      <w:marLeft w:val="0"/>
      <w:marRight w:val="0"/>
      <w:marTop w:val="0"/>
      <w:marBottom w:val="0"/>
      <w:divBdr>
        <w:top w:val="none" w:sz="0" w:space="0" w:color="auto"/>
        <w:left w:val="none" w:sz="0" w:space="0" w:color="auto"/>
        <w:bottom w:val="none" w:sz="0" w:space="0" w:color="auto"/>
        <w:right w:val="none" w:sz="0" w:space="0" w:color="auto"/>
      </w:divBdr>
    </w:div>
    <w:div w:id="2031713396">
      <w:bodyDiv w:val="1"/>
      <w:marLeft w:val="0"/>
      <w:marRight w:val="0"/>
      <w:marTop w:val="0"/>
      <w:marBottom w:val="0"/>
      <w:divBdr>
        <w:top w:val="none" w:sz="0" w:space="0" w:color="auto"/>
        <w:left w:val="none" w:sz="0" w:space="0" w:color="auto"/>
        <w:bottom w:val="none" w:sz="0" w:space="0" w:color="auto"/>
        <w:right w:val="none" w:sz="0" w:space="0" w:color="auto"/>
      </w:divBdr>
    </w:div>
    <w:div w:id="2058164028">
      <w:bodyDiv w:val="1"/>
      <w:marLeft w:val="0"/>
      <w:marRight w:val="0"/>
      <w:marTop w:val="0"/>
      <w:marBottom w:val="0"/>
      <w:divBdr>
        <w:top w:val="none" w:sz="0" w:space="0" w:color="auto"/>
        <w:left w:val="none" w:sz="0" w:space="0" w:color="auto"/>
        <w:bottom w:val="none" w:sz="0" w:space="0" w:color="auto"/>
        <w:right w:val="none" w:sz="0" w:space="0" w:color="auto"/>
      </w:divBdr>
    </w:div>
    <w:div w:id="2091390881">
      <w:bodyDiv w:val="1"/>
      <w:marLeft w:val="0"/>
      <w:marRight w:val="0"/>
      <w:marTop w:val="0"/>
      <w:marBottom w:val="0"/>
      <w:divBdr>
        <w:top w:val="none" w:sz="0" w:space="0" w:color="auto"/>
        <w:left w:val="none" w:sz="0" w:space="0" w:color="auto"/>
        <w:bottom w:val="none" w:sz="0" w:space="0" w:color="auto"/>
        <w:right w:val="none" w:sz="0" w:space="0" w:color="auto"/>
      </w:divBdr>
    </w:div>
    <w:div w:id="2093502380">
      <w:bodyDiv w:val="1"/>
      <w:marLeft w:val="0"/>
      <w:marRight w:val="0"/>
      <w:marTop w:val="0"/>
      <w:marBottom w:val="0"/>
      <w:divBdr>
        <w:top w:val="none" w:sz="0" w:space="0" w:color="auto"/>
        <w:left w:val="none" w:sz="0" w:space="0" w:color="auto"/>
        <w:bottom w:val="none" w:sz="0" w:space="0" w:color="auto"/>
        <w:right w:val="none" w:sz="0" w:space="0" w:color="auto"/>
      </w:divBdr>
    </w:div>
    <w:div w:id="212835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dis.pinkens@dundaga.lv"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undaga.l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ndaga.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undaga.l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dundaga.lv"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DB5E8-5489-41E3-A4B9-25E30C6AE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26</Pages>
  <Words>34913</Words>
  <Characters>19901</Characters>
  <Application>Microsoft Office Word</Application>
  <DocSecurity>0</DocSecurity>
  <Lines>165</Lines>
  <Paragraphs>109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Saskaņots</vt:lpstr>
      <vt:lpstr>Saskaņots</vt:lpstr>
    </vt:vector>
  </TitlesOfParts>
  <Company/>
  <LinksUpToDate>false</LinksUpToDate>
  <CharactersWithSpaces>54705</CharactersWithSpaces>
  <SharedDoc>false</SharedDoc>
  <HLinks>
    <vt:vector size="24" baseType="variant">
      <vt:variant>
        <vt:i4>6160430</vt:i4>
      </vt:variant>
      <vt:variant>
        <vt:i4>9</vt:i4>
      </vt:variant>
      <vt:variant>
        <vt:i4>0</vt:i4>
      </vt:variant>
      <vt:variant>
        <vt:i4>5</vt:i4>
      </vt:variant>
      <vt:variant>
        <vt:lpwstr>mailto:maris.permanickis@kocenunovads.lv</vt:lpwstr>
      </vt:variant>
      <vt:variant>
        <vt:lpwstr/>
      </vt:variant>
      <vt:variant>
        <vt:i4>1900641</vt:i4>
      </vt:variant>
      <vt:variant>
        <vt:i4>6</vt:i4>
      </vt:variant>
      <vt:variant>
        <vt:i4>0</vt:i4>
      </vt:variant>
      <vt:variant>
        <vt:i4>5</vt:i4>
      </vt:variant>
      <vt:variant>
        <vt:lpwstr>mailto:liga.berovska@kocenunovads.lv</vt:lpwstr>
      </vt:variant>
      <vt:variant>
        <vt:lpwstr/>
      </vt:variant>
      <vt:variant>
        <vt:i4>1376351</vt:i4>
      </vt:variant>
      <vt:variant>
        <vt:i4>3</vt:i4>
      </vt:variant>
      <vt:variant>
        <vt:i4>0</vt:i4>
      </vt:variant>
      <vt:variant>
        <vt:i4>5</vt:i4>
      </vt:variant>
      <vt:variant>
        <vt:lpwstr>http://www.koceni.lv/</vt:lpwstr>
      </vt:variant>
      <vt:variant>
        <vt:lpwstr/>
      </vt:variant>
      <vt:variant>
        <vt:i4>1900641</vt:i4>
      </vt:variant>
      <vt:variant>
        <vt:i4>0</vt:i4>
      </vt:variant>
      <vt:variant>
        <vt:i4>0</vt:i4>
      </vt:variant>
      <vt:variant>
        <vt:i4>5</vt:i4>
      </vt:variant>
      <vt:variant>
        <vt:lpwstr>mailto:liga.berovska@kocenunovads.lv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Saskaņots</dc:title>
  <dc:subject/>
  <dc:creator>Evija Nagle</dc:creator>
  <cp:keywords/>
  <dc:description/>
  <cp:lastModifiedBy>Zinta Eizenberga</cp:lastModifiedBy>
  <cp:revision>15</cp:revision>
  <cp:lastPrinted>2017-02-27T13:12:00Z</cp:lastPrinted>
  <dcterms:created xsi:type="dcterms:W3CDTF">2017-05-12T11:56:00Z</dcterms:created>
  <dcterms:modified xsi:type="dcterms:W3CDTF">2017-08-09T11:49:00Z</dcterms:modified>
</cp:coreProperties>
</file>