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F2C3" w14:textId="77777777" w:rsidR="00A90C76" w:rsidRDefault="00A90C76" w:rsidP="008572F8">
      <w:pPr>
        <w:jc w:val="center"/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 wp14:anchorId="1B2C7CC9" wp14:editId="192FCB0E">
            <wp:extent cx="4524122" cy="95917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R_ESF_1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161" cy="96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1C99" w14:textId="1800FFA0" w:rsidR="00A90C76" w:rsidRPr="00F91C3C" w:rsidRDefault="00441B9B" w:rsidP="00A90C76">
      <w:r>
        <w:t>0</w:t>
      </w:r>
      <w:r w:rsidR="00D40AE3">
        <w:t>7.1</w:t>
      </w:r>
      <w:r>
        <w:t>1</w:t>
      </w:r>
      <w:r w:rsidR="00167D41" w:rsidRPr="00EE3268">
        <w:t>.</w:t>
      </w:r>
      <w:r w:rsidR="00A90C76" w:rsidRPr="00EE3268">
        <w:t>2017.</w:t>
      </w:r>
    </w:p>
    <w:p w14:paraId="411CFD2A" w14:textId="45F6C113" w:rsidR="00F926FE" w:rsidRPr="00A90C76" w:rsidRDefault="00167D41" w:rsidP="474D9CB7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Izstrādāti Kurzemes reģiona bērnu namu reorganizācijas plāni</w:t>
      </w:r>
    </w:p>
    <w:p w14:paraId="348E8287" w14:textId="35B83D64" w:rsidR="00D40AE3" w:rsidRDefault="007D5354" w:rsidP="008E4BAC">
      <w:pPr>
        <w:jc w:val="both"/>
      </w:pPr>
      <w:r>
        <w:rPr>
          <w:b/>
        </w:rPr>
        <w:t xml:space="preserve">Projekta „Kurzeme visiem” ietvaros ir izstrādāti </w:t>
      </w:r>
      <w:r w:rsidR="00487624">
        <w:rPr>
          <w:b/>
        </w:rPr>
        <w:t>reorganizācijas plāni</w:t>
      </w:r>
      <w:r w:rsidR="00167D41">
        <w:rPr>
          <w:b/>
        </w:rPr>
        <w:t xml:space="preserve"> piec</w:t>
      </w:r>
      <w:r w:rsidR="00487624">
        <w:rPr>
          <w:b/>
        </w:rPr>
        <w:t>iem</w:t>
      </w:r>
      <w:r w:rsidR="00167D41">
        <w:rPr>
          <w:b/>
        </w:rPr>
        <w:t xml:space="preserve"> Kurzemes reģionā esoš</w:t>
      </w:r>
      <w:r w:rsidR="00487624">
        <w:rPr>
          <w:b/>
        </w:rPr>
        <w:t>iem bērnu namiem</w:t>
      </w:r>
      <w:r w:rsidR="00167D41">
        <w:rPr>
          <w:b/>
        </w:rPr>
        <w:t xml:space="preserve"> </w:t>
      </w:r>
      <w:r w:rsidR="003577B3">
        <w:rPr>
          <w:b/>
        </w:rPr>
        <w:t xml:space="preserve">jeb </w:t>
      </w:r>
      <w:r w:rsidR="003577B3" w:rsidRPr="003577B3">
        <w:rPr>
          <w:b/>
        </w:rPr>
        <w:t>bērnu ilgstošas sociālās aprūpes un soci</w:t>
      </w:r>
      <w:r w:rsidR="00487624">
        <w:rPr>
          <w:b/>
        </w:rPr>
        <w:t>ālās rehabilitācijas institūcijām</w:t>
      </w:r>
      <w:r w:rsidR="00EF231A">
        <w:rPr>
          <w:b/>
        </w:rPr>
        <w:t xml:space="preserve">. </w:t>
      </w:r>
      <w:r w:rsidR="008E4BAC" w:rsidRPr="008E4BAC">
        <w:rPr>
          <w:b/>
        </w:rPr>
        <w:t>To</w:t>
      </w:r>
      <w:r w:rsidR="00E15499" w:rsidRPr="008E4BAC">
        <w:rPr>
          <w:b/>
        </w:rPr>
        <w:t xml:space="preserve"> mērķis ir rast risinājumus, kā </w:t>
      </w:r>
      <w:r w:rsidR="00C8645F" w:rsidRPr="008E4BAC">
        <w:rPr>
          <w:b/>
        </w:rPr>
        <w:t xml:space="preserve">uzlabot bāreņu un bez vecāku gādības palikušo bērnu, kuri šobrīd dzīvo un saņem pakalpojumus bērnu namos, dzīves kvalitāti, nodrošinot iespēju tiem saņemt sabiedrībā balstītus sociālos pakalpojumus </w:t>
      </w:r>
      <w:r w:rsidR="00E15499" w:rsidRPr="008E4BAC">
        <w:rPr>
          <w:b/>
        </w:rPr>
        <w:t>atbilstoši starptautiskām vadlīnijām bērnu alternatīva</w:t>
      </w:r>
      <w:r w:rsidR="008572F8" w:rsidRPr="008E4BAC">
        <w:rPr>
          <w:b/>
        </w:rPr>
        <w:t>ja</w:t>
      </w:r>
      <w:r w:rsidR="00E15499" w:rsidRPr="008E4BAC">
        <w:rPr>
          <w:b/>
        </w:rPr>
        <w:t>i aprūpei.</w:t>
      </w:r>
      <w:r w:rsidR="00D40AE3">
        <w:t xml:space="preserve"> </w:t>
      </w:r>
    </w:p>
    <w:p w14:paraId="6ACBFE9F" w14:textId="571674E3" w:rsidR="008E4BAC" w:rsidRPr="00360D7D" w:rsidRDefault="00D40AE3" w:rsidP="00D40AE3">
      <w:pPr>
        <w:jc w:val="both"/>
        <w:rPr>
          <w:sz w:val="16"/>
          <w:u w:val="single"/>
        </w:rPr>
      </w:pPr>
      <w:r>
        <w:t xml:space="preserve">Visi </w:t>
      </w:r>
      <w:r w:rsidR="008E4BAC">
        <w:t xml:space="preserve">bērnu namu </w:t>
      </w:r>
      <w:r>
        <w:t>reorganizācijas plāni</w:t>
      </w:r>
      <w:r w:rsidRPr="007D5354">
        <w:t xml:space="preserve"> ietver</w:t>
      </w:r>
      <w:r>
        <w:t xml:space="preserve"> informāciju par konkrētās institūcijas reorganizācijas mērķi un pamatojumu, esošās situācijas aprakstu, priekšlikumus institūcijas reorganizēšanai, kā arī rekomendācijas bērnu situācijas uzlabošanai. </w:t>
      </w:r>
    </w:p>
    <w:p w14:paraId="56237657" w14:textId="1D826C7F" w:rsidR="008572F8" w:rsidRDefault="008E4BAC" w:rsidP="008E4BAC">
      <w:pPr>
        <w:spacing w:after="0"/>
        <w:jc w:val="both"/>
      </w:pPr>
      <w:r>
        <w:t xml:space="preserve">Kurzemes bērnu namu reorganizācijas plānus izstrādāja SIA „AC Konsultācijas” no </w:t>
      </w:r>
      <w:r w:rsidRPr="008E4BAC">
        <w:t>2017.gada marta līdz jūlijam. P</w:t>
      </w:r>
      <w:r w:rsidR="005F58C3">
        <w:t xml:space="preserve">ēc situācijas analīzes Kurzemes bērnu namos un iepazīstot iesaistīto pašvaldību darbu </w:t>
      </w:r>
      <w:proofErr w:type="spellStart"/>
      <w:r w:rsidR="005F58C3">
        <w:t>ārpusģimeņu</w:t>
      </w:r>
      <w:proofErr w:type="spellEnd"/>
      <w:r w:rsidR="005F58C3">
        <w:t xml:space="preserve"> aprūpes jomā, reorganizācijas plānos minēti b</w:t>
      </w:r>
      <w:r w:rsidR="00EB07FD">
        <w:t xml:space="preserve">ūtiski </w:t>
      </w:r>
      <w:r w:rsidR="008572F8">
        <w:t>secinājumi un priekšlikumi</w:t>
      </w:r>
      <w:r w:rsidR="004A6FF3">
        <w:t>, piemēram</w:t>
      </w:r>
      <w:r w:rsidR="00EB07FD">
        <w:t>:</w:t>
      </w:r>
    </w:p>
    <w:p w14:paraId="285DDD05" w14:textId="77777777" w:rsidR="002D7862" w:rsidRDefault="00EB07FD" w:rsidP="001B5E54">
      <w:pPr>
        <w:pStyle w:val="Sarakstarindkopa"/>
        <w:numPr>
          <w:ilvl w:val="0"/>
          <w:numId w:val="7"/>
        </w:numPr>
        <w:jc w:val="both"/>
      </w:pPr>
      <w:r>
        <w:t>P</w:t>
      </w:r>
      <w:r w:rsidR="00A36A1E" w:rsidRPr="00A560EC">
        <w:t>rimāri bērna aprūpe</w:t>
      </w:r>
      <w:r w:rsidR="00A560EC" w:rsidRPr="00A560EC">
        <w:t xml:space="preserve"> jānodrošina</w:t>
      </w:r>
      <w:r w:rsidR="00A36A1E" w:rsidRPr="00A560EC">
        <w:t xml:space="preserve"> viņa bioloģiskajā ģimenē vai ģimenes vidē (audžuģimenē vai pie aizbildņa).</w:t>
      </w:r>
      <w:r w:rsidR="00A36A1E" w:rsidRPr="00A36A1E">
        <w:t xml:space="preserve"> </w:t>
      </w:r>
    </w:p>
    <w:p w14:paraId="753538A9" w14:textId="289C6750" w:rsidR="00E15499" w:rsidRDefault="00A36A1E" w:rsidP="001B5E54">
      <w:pPr>
        <w:pStyle w:val="Sarakstarindkopa"/>
        <w:numPr>
          <w:ilvl w:val="0"/>
          <w:numId w:val="7"/>
        </w:numPr>
        <w:jc w:val="both"/>
      </w:pPr>
      <w:r w:rsidRPr="00A36A1E">
        <w:t xml:space="preserve">Tikai gadījumos, </w:t>
      </w:r>
      <w:r>
        <w:t>kad</w:t>
      </w:r>
      <w:r w:rsidRPr="00A36A1E">
        <w:t xml:space="preserve"> bērna aprūpe ģimenē, audžuģimenē vai pie aizbildņa nav iespējama, aprūpe </w:t>
      </w:r>
      <w:r w:rsidR="002D7862" w:rsidRPr="00A36A1E">
        <w:t xml:space="preserve">saskaņā ar bērna individuālajām vajadzībām </w:t>
      </w:r>
      <w:r w:rsidRPr="00A36A1E">
        <w:t xml:space="preserve">ir nodrošināma </w:t>
      </w:r>
      <w:r w:rsidR="001B5E54">
        <w:t>ģ</w:t>
      </w:r>
      <w:r w:rsidR="001B5E54" w:rsidRPr="001B5E54">
        <w:t>imeniskai videi pietuvināt</w:t>
      </w:r>
      <w:r w:rsidR="002D7862">
        <w:t>u pakalpojumu veidā (piemēram, ja</w:t>
      </w:r>
      <w:r w:rsidR="00D40AE3">
        <w:t>uniešu mā</w:t>
      </w:r>
      <w:r w:rsidR="002D7862">
        <w:t>jā)</w:t>
      </w:r>
      <w:r w:rsidR="00EB07FD">
        <w:t>;</w:t>
      </w:r>
    </w:p>
    <w:p w14:paraId="01519B96" w14:textId="1D8AB8BE" w:rsidR="002D7862" w:rsidRDefault="002D7862" w:rsidP="001B5E54">
      <w:pPr>
        <w:pStyle w:val="Sarakstarindkopa"/>
        <w:numPr>
          <w:ilvl w:val="0"/>
          <w:numId w:val="7"/>
        </w:numPr>
        <w:jc w:val="both"/>
      </w:pPr>
      <w:r>
        <w:t>Iesaistītajās pašvaldībās</w:t>
      </w:r>
      <w:r w:rsidRPr="001B5E54">
        <w:t xml:space="preserve"> pēdējos trīs gados nav vērojams būtisks aizbildņu, audžuģimeņu un adoptētāju skaita pieaugums</w:t>
      </w:r>
      <w:r>
        <w:t xml:space="preserve"> vai pat ir vērojams to samazinājums;</w:t>
      </w:r>
    </w:p>
    <w:p w14:paraId="5494F7AB" w14:textId="7B242FCD" w:rsidR="001B5E54" w:rsidRDefault="00EB07FD" w:rsidP="001B5E54">
      <w:pPr>
        <w:pStyle w:val="Sarakstarindkopa"/>
        <w:numPr>
          <w:ilvl w:val="0"/>
          <w:numId w:val="7"/>
        </w:numPr>
        <w:jc w:val="both"/>
      </w:pPr>
      <w:r>
        <w:t>P</w:t>
      </w:r>
      <w:r w:rsidR="008572F8">
        <w:t>ašvaldībās n</w:t>
      </w:r>
      <w:r w:rsidR="00EA6676">
        <w:t xml:space="preserve">epieciešams </w:t>
      </w:r>
      <w:r w:rsidR="002D7862">
        <w:t xml:space="preserve">pilnveidot vai </w:t>
      </w:r>
      <w:r w:rsidR="00EA6676">
        <w:t xml:space="preserve">attīstīt jaunas pieejas un metodes, kā piesaistīt potenciālos </w:t>
      </w:r>
      <w:r w:rsidR="00EA6676" w:rsidRPr="001B5E54">
        <w:t>aizbildņu</w:t>
      </w:r>
      <w:r w:rsidR="00EA6676">
        <w:t>s, audžuģimenes</w:t>
      </w:r>
      <w:r w:rsidR="00EA6676" w:rsidRPr="001B5E54">
        <w:t xml:space="preserve"> un adoptētāju</w:t>
      </w:r>
      <w:r w:rsidR="00EA6676">
        <w:t xml:space="preserve">s. </w:t>
      </w:r>
    </w:p>
    <w:p w14:paraId="12DDCEC3" w14:textId="0009D6F8" w:rsidR="00A560EC" w:rsidRDefault="002D7862" w:rsidP="001B5E54">
      <w:pPr>
        <w:pStyle w:val="Sarakstarindkopa"/>
        <w:numPr>
          <w:ilvl w:val="0"/>
          <w:numId w:val="7"/>
        </w:numPr>
        <w:jc w:val="both"/>
      </w:pPr>
      <w:r>
        <w:t>Ekonomiskākais (</w:t>
      </w:r>
      <w:r w:rsidR="00EA6676">
        <w:t>izmaksu apjoma</w:t>
      </w:r>
      <w:r>
        <w:t xml:space="preserve"> ziņā</w:t>
      </w:r>
      <w:r w:rsidR="00EA6676">
        <w:t xml:space="preserve"> uz vienu bērnu</w:t>
      </w:r>
      <w:r>
        <w:t>)</w:t>
      </w:r>
      <w:r w:rsidR="00EA6676">
        <w:t xml:space="preserve"> risinājums ir </w:t>
      </w:r>
      <w:r>
        <w:t xml:space="preserve">bērna aprūpe </w:t>
      </w:r>
      <w:r w:rsidR="00D40AE3">
        <w:t>audžuģimen</w:t>
      </w:r>
      <w:r>
        <w:t>ē</w:t>
      </w:r>
      <w:r w:rsidR="00EA6676">
        <w:t xml:space="preserve"> un</w:t>
      </w:r>
      <w:r w:rsidR="003B7E70">
        <w:t xml:space="preserve"> pie</w:t>
      </w:r>
      <w:r w:rsidR="00EA6676">
        <w:t xml:space="preserve"> aizbildņ</w:t>
      </w:r>
      <w:r w:rsidR="003B7E70">
        <w:t>a, pat, ja tiem tiek sniegts specifisks atbalsts</w:t>
      </w:r>
      <w:r w:rsidR="00EB07FD">
        <w:t>;</w:t>
      </w:r>
      <w:r w:rsidR="003B7E70">
        <w:t xml:space="preserve"> </w:t>
      </w:r>
    </w:p>
    <w:p w14:paraId="2C16DBA4" w14:textId="7EFD4764" w:rsidR="008572F8" w:rsidRDefault="003B7E70" w:rsidP="001B5E54">
      <w:pPr>
        <w:pStyle w:val="Sarakstarindkopa"/>
        <w:numPr>
          <w:ilvl w:val="0"/>
          <w:numId w:val="7"/>
        </w:numPr>
        <w:jc w:val="both"/>
      </w:pPr>
      <w:r>
        <w:t>Gadījumā, kad pašvaldība pieņem lēmumu</w:t>
      </w:r>
      <w:r w:rsidR="008572F8">
        <w:t xml:space="preserve"> </w:t>
      </w:r>
      <w:r>
        <w:t xml:space="preserve">tuvākā laikā </w:t>
      </w:r>
      <w:r w:rsidR="008572F8">
        <w:t>attīstīt ģ</w:t>
      </w:r>
      <w:r w:rsidR="008572F8" w:rsidRPr="001B5E54">
        <w:t>imeniskai videi pietuvināt</w:t>
      </w:r>
      <w:r w:rsidR="008572F8">
        <w:t>us</w:t>
      </w:r>
      <w:r>
        <w:t xml:space="preserve"> pakalpojumus vai </w:t>
      </w:r>
      <w:r w:rsidR="008572F8">
        <w:t xml:space="preserve">jauniešu mājas, </w:t>
      </w:r>
      <w:r>
        <w:t xml:space="preserve">samazinoties pieprasījumam tālākā nākotnē, </w:t>
      </w:r>
      <w:r w:rsidR="008572F8">
        <w:t>jā</w:t>
      </w:r>
      <w:r>
        <w:t xml:space="preserve">pārdomā iespējas minētos pakalpojumus pārkārtot, atbilstoši situācijai, piemēram,  ģimeņu, </w:t>
      </w:r>
      <w:r w:rsidR="008572F8">
        <w:t>audžu</w:t>
      </w:r>
      <w:r>
        <w:t>ģimeņu un aiz</w:t>
      </w:r>
      <w:r w:rsidR="00D40AE3">
        <w:t>b</w:t>
      </w:r>
      <w:r>
        <w:t>ildņu atbalstam</w:t>
      </w:r>
      <w:r w:rsidR="008572F8">
        <w:t xml:space="preserve">. </w:t>
      </w:r>
    </w:p>
    <w:p w14:paraId="2E11119A" w14:textId="77777777" w:rsidR="00360D7D" w:rsidRDefault="00360D7D" w:rsidP="00441B9B">
      <w:pPr>
        <w:spacing w:after="0"/>
        <w:jc w:val="both"/>
      </w:pPr>
      <w:r>
        <w:t>Iepazīties ar reorganizācijas plānu saturu var šeit:</w:t>
      </w:r>
    </w:p>
    <w:p w14:paraId="5FDD1BD5" w14:textId="5C4665E1" w:rsidR="00360D7D" w:rsidRPr="00755730" w:rsidRDefault="00360D7D" w:rsidP="00360D7D">
      <w:pPr>
        <w:numPr>
          <w:ilvl w:val="0"/>
          <w:numId w:val="7"/>
        </w:numPr>
        <w:shd w:val="clear" w:color="auto" w:fill="FFFFFF"/>
        <w:spacing w:after="0" w:line="240" w:lineRule="auto"/>
      </w:pPr>
      <w:r w:rsidRPr="00801778">
        <w:rPr>
          <w:b/>
        </w:rPr>
        <w:t>Liepājas pilsētas Domes Sociālā dienesta Bērnunama</w:t>
      </w:r>
      <w:r>
        <w:t xml:space="preserve"> </w:t>
      </w:r>
      <w:hyperlink r:id="rId8" w:history="1">
        <w:r w:rsidRPr="00ED7F44">
          <w:rPr>
            <w:rStyle w:val="Hipersaite"/>
          </w:rPr>
          <w:t>reorganizācijas plāns</w:t>
        </w:r>
      </w:hyperlink>
      <w:r w:rsidRPr="00755730">
        <w:t>;</w:t>
      </w:r>
    </w:p>
    <w:p w14:paraId="4081A0E2" w14:textId="435A6AFC" w:rsidR="00360D7D" w:rsidRPr="00755730" w:rsidRDefault="00360D7D" w:rsidP="00360D7D">
      <w:pPr>
        <w:numPr>
          <w:ilvl w:val="0"/>
          <w:numId w:val="7"/>
        </w:numPr>
        <w:shd w:val="clear" w:color="auto" w:fill="FFFFFF"/>
        <w:spacing w:after="0" w:line="240" w:lineRule="auto"/>
      </w:pPr>
      <w:r w:rsidRPr="00801778">
        <w:rPr>
          <w:b/>
        </w:rPr>
        <w:t>Ventspils novada bērnu nama „Stikli”</w:t>
      </w:r>
      <w:r>
        <w:t xml:space="preserve"> </w:t>
      </w:r>
      <w:hyperlink r:id="rId9" w:history="1">
        <w:r w:rsidRPr="00ED7F44">
          <w:rPr>
            <w:rStyle w:val="Hipersaite"/>
          </w:rPr>
          <w:t>reorganizācijas plāns</w:t>
        </w:r>
      </w:hyperlink>
      <w:r w:rsidRPr="00755730">
        <w:t>;</w:t>
      </w:r>
    </w:p>
    <w:p w14:paraId="4805C429" w14:textId="316D87AD" w:rsidR="00360D7D" w:rsidRPr="00755730" w:rsidRDefault="00360D7D" w:rsidP="00360D7D">
      <w:pPr>
        <w:numPr>
          <w:ilvl w:val="0"/>
          <w:numId w:val="7"/>
        </w:numPr>
        <w:shd w:val="clear" w:color="auto" w:fill="FFFFFF"/>
        <w:spacing w:after="0" w:line="240" w:lineRule="auto"/>
      </w:pPr>
      <w:r w:rsidRPr="00801778">
        <w:rPr>
          <w:b/>
        </w:rPr>
        <w:t>Talsu novada Strazdes bērnu nama</w:t>
      </w:r>
      <w:r>
        <w:t xml:space="preserve"> </w:t>
      </w:r>
      <w:hyperlink r:id="rId10" w:history="1">
        <w:r w:rsidRPr="00ED7F44">
          <w:rPr>
            <w:rStyle w:val="Hipersaite"/>
          </w:rPr>
          <w:t>reorganizācijas plāns</w:t>
        </w:r>
      </w:hyperlink>
      <w:r w:rsidRPr="00755730">
        <w:t>;</w:t>
      </w:r>
    </w:p>
    <w:p w14:paraId="20432C5E" w14:textId="1457FF0A" w:rsidR="00360D7D" w:rsidRPr="00755730" w:rsidRDefault="00360D7D" w:rsidP="00360D7D">
      <w:pPr>
        <w:numPr>
          <w:ilvl w:val="0"/>
          <w:numId w:val="7"/>
        </w:numPr>
        <w:shd w:val="clear" w:color="auto" w:fill="FFFFFF"/>
        <w:spacing w:after="0" w:line="240" w:lineRule="auto"/>
      </w:pPr>
      <w:r w:rsidRPr="00801778">
        <w:rPr>
          <w:b/>
        </w:rPr>
        <w:t>Ventspils Sociālās aprūpes nama „Selga”</w:t>
      </w:r>
      <w:r>
        <w:t xml:space="preserve"> </w:t>
      </w:r>
      <w:hyperlink r:id="rId11" w:history="1">
        <w:r w:rsidRPr="00ED7F44">
          <w:rPr>
            <w:rStyle w:val="Hipersaite"/>
          </w:rPr>
          <w:t>reorganizācijas plāns</w:t>
        </w:r>
      </w:hyperlink>
      <w:r w:rsidRPr="00755730">
        <w:t>;</w:t>
      </w:r>
    </w:p>
    <w:p w14:paraId="4C09D2F6" w14:textId="6C92ADE3" w:rsidR="00360D7D" w:rsidRDefault="00360D7D" w:rsidP="00360D7D">
      <w:pPr>
        <w:numPr>
          <w:ilvl w:val="0"/>
          <w:numId w:val="7"/>
        </w:numPr>
        <w:shd w:val="clear" w:color="auto" w:fill="FFFFFF"/>
        <w:spacing w:after="0" w:line="240" w:lineRule="auto"/>
      </w:pPr>
      <w:r w:rsidRPr="00801778">
        <w:rPr>
          <w:b/>
        </w:rPr>
        <w:t>VSAC „Kurzeme” filiālēs „Liepāja</w:t>
      </w:r>
      <w:r w:rsidRPr="00755730">
        <w:t>”</w:t>
      </w:r>
      <w:r>
        <w:t xml:space="preserve"> </w:t>
      </w:r>
      <w:hyperlink r:id="rId12" w:history="1">
        <w:r w:rsidRPr="00ED7F44">
          <w:rPr>
            <w:rStyle w:val="Hipersaite"/>
          </w:rPr>
          <w:t>reorganizācijas plāns</w:t>
        </w:r>
      </w:hyperlink>
      <w:bookmarkStart w:id="0" w:name="_GoBack"/>
      <w:bookmarkEnd w:id="0"/>
      <w:r w:rsidRPr="00755730">
        <w:t>.</w:t>
      </w:r>
    </w:p>
    <w:p w14:paraId="6F9479C9" w14:textId="77777777" w:rsidR="00360D7D" w:rsidRDefault="00360D7D" w:rsidP="00AC22F5">
      <w:pPr>
        <w:spacing w:after="0"/>
        <w:jc w:val="both"/>
      </w:pPr>
    </w:p>
    <w:p w14:paraId="4E93A95B" w14:textId="44F10A9C" w:rsidR="00AC22F5" w:rsidRPr="004F6DE9" w:rsidRDefault="00AC22F5" w:rsidP="00AC22F5">
      <w:pPr>
        <w:spacing w:after="0"/>
        <w:jc w:val="both"/>
      </w:pPr>
      <w:r w:rsidRPr="004F6DE9">
        <w:t>Projekts “Kurzeme v</w:t>
      </w:r>
      <w:r w:rsidR="00030789">
        <w:t>isiem” tiek īstenots līdz 2022.</w:t>
      </w:r>
      <w:r w:rsidRPr="004F6DE9">
        <w:t>gadam kā daļa no Latvijā notie</w:t>
      </w:r>
      <w:r w:rsidR="004609FF">
        <w:t xml:space="preserve">košā </w:t>
      </w:r>
      <w:proofErr w:type="spellStart"/>
      <w:r w:rsidR="004609FF">
        <w:t>deinstitucionalizācijas</w:t>
      </w:r>
      <w:proofErr w:type="spellEnd"/>
      <w:r w:rsidR="004609FF">
        <w:t xml:space="preserve"> </w:t>
      </w:r>
      <w:r w:rsidRPr="004F6DE9">
        <w:t>procesa, kura mērķis ir ilgtermiņā radīt tādu sociālo pakalpojumu un atbalsta sistēmu, kas sniedz sabiedrībā balstītus pakalpojumus un maksimāli samazina ilgstošas sociālās aprūpes institūcijās</w:t>
      </w:r>
      <w:r w:rsidR="004609FF">
        <w:t xml:space="preserve"> esošo</w:t>
      </w:r>
      <w:r w:rsidRPr="004F6DE9">
        <w:t xml:space="preserve"> personu</w:t>
      </w:r>
      <w:r w:rsidR="004609FF">
        <w:t>,</w:t>
      </w:r>
      <w:r w:rsidRPr="004F6DE9">
        <w:t xml:space="preserve"> tostarp bērnu</w:t>
      </w:r>
      <w:r w:rsidR="004609FF">
        <w:t>,</w:t>
      </w:r>
      <w:r w:rsidRPr="004F6DE9">
        <w:t xml:space="preserve"> skaitu.  </w:t>
      </w:r>
    </w:p>
    <w:p w14:paraId="11D4EF17" w14:textId="77777777" w:rsidR="00AC22F5" w:rsidRPr="004F6DE9" w:rsidRDefault="00AC22F5" w:rsidP="00AC22F5">
      <w:pPr>
        <w:spacing w:after="0"/>
        <w:jc w:val="both"/>
        <w:rPr>
          <w:highlight w:val="yellow"/>
        </w:rPr>
      </w:pPr>
    </w:p>
    <w:p w14:paraId="30E4EF77" w14:textId="77777777" w:rsidR="00AC22F5" w:rsidRPr="004F6DE9" w:rsidRDefault="00AC22F5" w:rsidP="00AC22F5">
      <w:pPr>
        <w:spacing w:after="0"/>
        <w:jc w:val="both"/>
        <w:rPr>
          <w:rStyle w:val="Hipersaite"/>
          <w:rFonts w:eastAsia="Times New Roman" w:cs="Times New Roman"/>
        </w:rPr>
      </w:pPr>
      <w:r w:rsidRPr="004F6DE9">
        <w:rPr>
          <w:rFonts w:eastAsiaTheme="majorEastAsia" w:cstheme="majorBidi"/>
        </w:rPr>
        <w:t xml:space="preserve">Lai saņemtu papildu informāciju, aicinām sazināties ar </w:t>
      </w:r>
      <w:r w:rsidRPr="004F6DE9">
        <w:rPr>
          <w:rFonts w:eastAsiaTheme="majorEastAsia" w:cstheme="majorBidi"/>
          <w:color w:val="000000" w:themeColor="text1"/>
        </w:rPr>
        <w:t>projekta “Kurzeme visiem” vadītāju Ingu Kalniņu, tālr. 27008743</w:t>
      </w:r>
      <w:r w:rsidRPr="004F6DE9">
        <w:rPr>
          <w:rFonts w:eastAsia="Times New Roman" w:cs="Times New Roman"/>
          <w:color w:val="000000" w:themeColor="text1"/>
        </w:rPr>
        <w:t xml:space="preserve">, </w:t>
      </w:r>
      <w:hyperlink r:id="rId13">
        <w:r w:rsidRPr="004F6DE9">
          <w:rPr>
            <w:rStyle w:val="Hipersaite"/>
            <w:rFonts w:eastAsia="Times New Roman" w:cs="Times New Roman"/>
          </w:rPr>
          <w:t>inga.kalnina@kurzemesregions.lv</w:t>
        </w:r>
      </w:hyperlink>
    </w:p>
    <w:p w14:paraId="181298DE" w14:textId="05DEC762" w:rsidR="00167D41" w:rsidRPr="007D5354" w:rsidRDefault="00167D41" w:rsidP="00AC22F5">
      <w:pPr>
        <w:jc w:val="both"/>
      </w:pPr>
    </w:p>
    <w:p w14:paraId="0F6159AC" w14:textId="77777777" w:rsidR="00FA08A3" w:rsidRDefault="00FA08A3" w:rsidP="007A4633">
      <w:pPr>
        <w:shd w:val="clear" w:color="auto" w:fill="FFFFFF"/>
        <w:spacing w:after="0" w:line="240" w:lineRule="auto"/>
      </w:pPr>
    </w:p>
    <w:p w14:paraId="29D0ECC4" w14:textId="77777777" w:rsidR="00C411A6" w:rsidRPr="004F6DE9" w:rsidRDefault="00C411A6" w:rsidP="00D07247">
      <w:pPr>
        <w:jc w:val="both"/>
        <w:rPr>
          <w:rStyle w:val="Hipersaite"/>
          <w:rFonts w:cs="Times New Roman"/>
        </w:rPr>
      </w:pPr>
    </w:p>
    <w:p w14:paraId="5371D550" w14:textId="77777777" w:rsidR="00D07247" w:rsidRPr="004F6DE9" w:rsidRDefault="00D07247" w:rsidP="00D07247">
      <w:pPr>
        <w:rPr>
          <w:color w:val="000000"/>
          <w:sz w:val="15"/>
          <w:szCs w:val="15"/>
          <w:shd w:val="clear" w:color="auto" w:fill="FFFFFF"/>
        </w:rPr>
      </w:pPr>
      <w:r w:rsidRPr="004F6DE9">
        <w:rPr>
          <w:color w:val="000000"/>
          <w:sz w:val="15"/>
          <w:szCs w:val="15"/>
          <w:shd w:val="clear" w:color="auto" w:fill="FFFFFF"/>
        </w:rPr>
        <w:t>Informāciju sagatavoja:</w:t>
      </w:r>
      <w:r w:rsidRPr="004F6DE9">
        <w:rPr>
          <w:color w:val="000000"/>
          <w:sz w:val="15"/>
          <w:szCs w:val="15"/>
          <w:shd w:val="clear" w:color="auto" w:fill="FFFFFF"/>
        </w:rPr>
        <w:br/>
        <w:t>Inese Siliņa</w:t>
      </w:r>
      <w:r w:rsidRPr="004F6DE9">
        <w:rPr>
          <w:color w:val="000000"/>
          <w:sz w:val="15"/>
          <w:szCs w:val="15"/>
        </w:rPr>
        <w:br/>
      </w:r>
      <w:r w:rsidRPr="004F6DE9">
        <w:rPr>
          <w:color w:val="000000"/>
          <w:sz w:val="15"/>
          <w:szCs w:val="15"/>
          <w:shd w:val="clear" w:color="auto" w:fill="FFFFFF"/>
        </w:rPr>
        <w:t>projekta "Kurzeme visiem" sabiedrisko attiecību speciāliste</w:t>
      </w:r>
      <w:r w:rsidRPr="004F6DE9">
        <w:rPr>
          <w:color w:val="000000"/>
          <w:sz w:val="15"/>
          <w:szCs w:val="15"/>
        </w:rPr>
        <w:br/>
      </w:r>
      <w:hyperlink r:id="rId14" w:history="1">
        <w:r w:rsidRPr="004F6DE9">
          <w:rPr>
            <w:rStyle w:val="Hipersaite"/>
            <w:sz w:val="15"/>
            <w:szCs w:val="15"/>
            <w:shd w:val="clear" w:color="auto" w:fill="FFFFFF"/>
          </w:rPr>
          <w:t>inese.silina@kurzemesregions.lv</w:t>
        </w:r>
      </w:hyperlink>
    </w:p>
    <w:p w14:paraId="19CE5A19" w14:textId="77777777" w:rsidR="00C411A6" w:rsidRDefault="00C411A6" w:rsidP="008B2E93">
      <w:pPr>
        <w:rPr>
          <w:b/>
        </w:rPr>
      </w:pPr>
    </w:p>
    <w:sectPr w:rsidR="00C411A6" w:rsidSect="00441B9B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094F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094F96" w16cid:durableId="1D87D8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67"/>
    <w:multiLevelType w:val="hybridMultilevel"/>
    <w:tmpl w:val="0C765A2E"/>
    <w:lvl w:ilvl="0" w:tplc="C074C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F4DCD"/>
    <w:multiLevelType w:val="hybridMultilevel"/>
    <w:tmpl w:val="DF346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6ACD"/>
    <w:multiLevelType w:val="hybridMultilevel"/>
    <w:tmpl w:val="2EE0C4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03B8"/>
    <w:multiLevelType w:val="hybridMultilevel"/>
    <w:tmpl w:val="C8261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50BAE"/>
    <w:multiLevelType w:val="hybridMultilevel"/>
    <w:tmpl w:val="6E10BB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4532D"/>
    <w:multiLevelType w:val="multilevel"/>
    <w:tmpl w:val="4B28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81D45"/>
    <w:multiLevelType w:val="multilevel"/>
    <w:tmpl w:val="4B1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C"/>
    <w:rsid w:val="00006726"/>
    <w:rsid w:val="00012AC6"/>
    <w:rsid w:val="0002257C"/>
    <w:rsid w:val="00030789"/>
    <w:rsid w:val="00034B2E"/>
    <w:rsid w:val="0009391E"/>
    <w:rsid w:val="00094C58"/>
    <w:rsid w:val="00095708"/>
    <w:rsid w:val="000E6696"/>
    <w:rsid w:val="001067F2"/>
    <w:rsid w:val="00115108"/>
    <w:rsid w:val="0012178C"/>
    <w:rsid w:val="001249A9"/>
    <w:rsid w:val="0015183F"/>
    <w:rsid w:val="0015363B"/>
    <w:rsid w:val="00163957"/>
    <w:rsid w:val="00167D41"/>
    <w:rsid w:val="0017720F"/>
    <w:rsid w:val="001B4205"/>
    <w:rsid w:val="001B5A6A"/>
    <w:rsid w:val="001B5E54"/>
    <w:rsid w:val="002102B1"/>
    <w:rsid w:val="00211874"/>
    <w:rsid w:val="0022786C"/>
    <w:rsid w:val="00232199"/>
    <w:rsid w:val="00235D7A"/>
    <w:rsid w:val="00244918"/>
    <w:rsid w:val="002458A5"/>
    <w:rsid w:val="0025175A"/>
    <w:rsid w:val="00254D4B"/>
    <w:rsid w:val="0029787E"/>
    <w:rsid w:val="002A2485"/>
    <w:rsid w:val="002B6C07"/>
    <w:rsid w:val="002C338E"/>
    <w:rsid w:val="002D7862"/>
    <w:rsid w:val="002E03B1"/>
    <w:rsid w:val="002F5E26"/>
    <w:rsid w:val="00342676"/>
    <w:rsid w:val="003577B3"/>
    <w:rsid w:val="00360D7D"/>
    <w:rsid w:val="00380F16"/>
    <w:rsid w:val="003B4287"/>
    <w:rsid w:val="003B7E70"/>
    <w:rsid w:val="003F297B"/>
    <w:rsid w:val="00404C21"/>
    <w:rsid w:val="004338F3"/>
    <w:rsid w:val="00441B9B"/>
    <w:rsid w:val="00445D36"/>
    <w:rsid w:val="00446FC8"/>
    <w:rsid w:val="004471AC"/>
    <w:rsid w:val="004609FF"/>
    <w:rsid w:val="00487624"/>
    <w:rsid w:val="004A6FF3"/>
    <w:rsid w:val="004B51F2"/>
    <w:rsid w:val="004C036F"/>
    <w:rsid w:val="004E0116"/>
    <w:rsid w:val="004F6DE9"/>
    <w:rsid w:val="005015D4"/>
    <w:rsid w:val="0050706A"/>
    <w:rsid w:val="00523BD1"/>
    <w:rsid w:val="0054687B"/>
    <w:rsid w:val="005B3C01"/>
    <w:rsid w:val="005C0290"/>
    <w:rsid w:val="005F58C3"/>
    <w:rsid w:val="006017E7"/>
    <w:rsid w:val="0060778C"/>
    <w:rsid w:val="0061364C"/>
    <w:rsid w:val="00633E32"/>
    <w:rsid w:val="0063799C"/>
    <w:rsid w:val="006635B3"/>
    <w:rsid w:val="00664479"/>
    <w:rsid w:val="00676F91"/>
    <w:rsid w:val="006839A2"/>
    <w:rsid w:val="00691D48"/>
    <w:rsid w:val="00692673"/>
    <w:rsid w:val="006B0412"/>
    <w:rsid w:val="006C3E8C"/>
    <w:rsid w:val="006C3F87"/>
    <w:rsid w:val="006E0F84"/>
    <w:rsid w:val="006E55C4"/>
    <w:rsid w:val="0070182D"/>
    <w:rsid w:val="00717DC3"/>
    <w:rsid w:val="00744CC8"/>
    <w:rsid w:val="00753FF4"/>
    <w:rsid w:val="00757F19"/>
    <w:rsid w:val="00763CF8"/>
    <w:rsid w:val="007826EA"/>
    <w:rsid w:val="00785030"/>
    <w:rsid w:val="0078611A"/>
    <w:rsid w:val="007903B1"/>
    <w:rsid w:val="007A4633"/>
    <w:rsid w:val="007C5DB6"/>
    <w:rsid w:val="007D00EA"/>
    <w:rsid w:val="007D5354"/>
    <w:rsid w:val="008147AB"/>
    <w:rsid w:val="0083768E"/>
    <w:rsid w:val="008572F8"/>
    <w:rsid w:val="0087238F"/>
    <w:rsid w:val="00892895"/>
    <w:rsid w:val="008B2A7D"/>
    <w:rsid w:val="008B2E93"/>
    <w:rsid w:val="008B3ADF"/>
    <w:rsid w:val="008D3C8C"/>
    <w:rsid w:val="008E4BAC"/>
    <w:rsid w:val="008E5078"/>
    <w:rsid w:val="00932B9F"/>
    <w:rsid w:val="00956FA4"/>
    <w:rsid w:val="0095748B"/>
    <w:rsid w:val="00981E32"/>
    <w:rsid w:val="009B2F73"/>
    <w:rsid w:val="009B6EFC"/>
    <w:rsid w:val="009C0C64"/>
    <w:rsid w:val="009E0939"/>
    <w:rsid w:val="00A36A1E"/>
    <w:rsid w:val="00A557EC"/>
    <w:rsid w:val="00A560EC"/>
    <w:rsid w:val="00A734B8"/>
    <w:rsid w:val="00A756D0"/>
    <w:rsid w:val="00A83967"/>
    <w:rsid w:val="00A87516"/>
    <w:rsid w:val="00A90154"/>
    <w:rsid w:val="00A90C76"/>
    <w:rsid w:val="00A977AA"/>
    <w:rsid w:val="00AB687F"/>
    <w:rsid w:val="00AC22F5"/>
    <w:rsid w:val="00AC4A8F"/>
    <w:rsid w:val="00AC4D64"/>
    <w:rsid w:val="00B0477B"/>
    <w:rsid w:val="00B202BB"/>
    <w:rsid w:val="00B701C3"/>
    <w:rsid w:val="00B75A1E"/>
    <w:rsid w:val="00B82851"/>
    <w:rsid w:val="00B9362C"/>
    <w:rsid w:val="00BB65F0"/>
    <w:rsid w:val="00BC010D"/>
    <w:rsid w:val="00BC4F6B"/>
    <w:rsid w:val="00BC6426"/>
    <w:rsid w:val="00BE2131"/>
    <w:rsid w:val="00BE266B"/>
    <w:rsid w:val="00BF334A"/>
    <w:rsid w:val="00BF775E"/>
    <w:rsid w:val="00C10D79"/>
    <w:rsid w:val="00C220F8"/>
    <w:rsid w:val="00C411A6"/>
    <w:rsid w:val="00C44C22"/>
    <w:rsid w:val="00C51903"/>
    <w:rsid w:val="00C5346C"/>
    <w:rsid w:val="00C570CE"/>
    <w:rsid w:val="00C623BE"/>
    <w:rsid w:val="00C65C51"/>
    <w:rsid w:val="00C83D09"/>
    <w:rsid w:val="00C8400C"/>
    <w:rsid w:val="00C8645F"/>
    <w:rsid w:val="00CB0196"/>
    <w:rsid w:val="00CC2552"/>
    <w:rsid w:val="00D06848"/>
    <w:rsid w:val="00D07247"/>
    <w:rsid w:val="00D110B4"/>
    <w:rsid w:val="00D12ABA"/>
    <w:rsid w:val="00D355EA"/>
    <w:rsid w:val="00D40AE3"/>
    <w:rsid w:val="00D434BD"/>
    <w:rsid w:val="00D74176"/>
    <w:rsid w:val="00D838A2"/>
    <w:rsid w:val="00DA730D"/>
    <w:rsid w:val="00DC5290"/>
    <w:rsid w:val="00DD1F12"/>
    <w:rsid w:val="00DD5A86"/>
    <w:rsid w:val="00DD667C"/>
    <w:rsid w:val="00DE1D53"/>
    <w:rsid w:val="00E001C1"/>
    <w:rsid w:val="00E15499"/>
    <w:rsid w:val="00E4146A"/>
    <w:rsid w:val="00E702F4"/>
    <w:rsid w:val="00E702F5"/>
    <w:rsid w:val="00E87F3A"/>
    <w:rsid w:val="00E9041E"/>
    <w:rsid w:val="00EA6676"/>
    <w:rsid w:val="00EB07FD"/>
    <w:rsid w:val="00EB7ECA"/>
    <w:rsid w:val="00ED7F44"/>
    <w:rsid w:val="00EE04EF"/>
    <w:rsid w:val="00EE054E"/>
    <w:rsid w:val="00EE3268"/>
    <w:rsid w:val="00EF231A"/>
    <w:rsid w:val="00F117CE"/>
    <w:rsid w:val="00F30B5F"/>
    <w:rsid w:val="00F408A2"/>
    <w:rsid w:val="00F40E4B"/>
    <w:rsid w:val="00F410C3"/>
    <w:rsid w:val="00F72E0F"/>
    <w:rsid w:val="00F7452E"/>
    <w:rsid w:val="00F848E8"/>
    <w:rsid w:val="00F926FE"/>
    <w:rsid w:val="00FA08A3"/>
    <w:rsid w:val="00FA3A2E"/>
    <w:rsid w:val="00FE2709"/>
    <w:rsid w:val="00FF01D5"/>
    <w:rsid w:val="00FF49ED"/>
    <w:rsid w:val="22AC8CBA"/>
    <w:rsid w:val="474D9CB7"/>
    <w:rsid w:val="63B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D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0F8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623BE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C623BE"/>
  </w:style>
  <w:style w:type="paragraph" w:styleId="Balonteksts">
    <w:name w:val="Balloon Text"/>
    <w:basedOn w:val="Parasts"/>
    <w:link w:val="BalontekstsRakstz"/>
    <w:uiPriority w:val="99"/>
    <w:semiHidden/>
    <w:unhideWhenUsed/>
    <w:rsid w:val="007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3C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21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1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21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1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21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0F8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623BE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C623BE"/>
  </w:style>
  <w:style w:type="paragraph" w:styleId="Balonteksts">
    <w:name w:val="Balloon Text"/>
    <w:basedOn w:val="Parasts"/>
    <w:link w:val="BalontekstsRakstz"/>
    <w:uiPriority w:val="99"/>
    <w:semiHidden/>
    <w:unhideWhenUsed/>
    <w:rsid w:val="007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3C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21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1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21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1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2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zemesregions.lv/userfiles/files/BSAC%20Liep%C4%81ja%20reorg%20plans.pdf" TargetMode="External"/><Relationship Id="rId13" Type="http://schemas.openxmlformats.org/officeDocument/2006/relationships/hyperlink" Target="mailto:inga.kalnina@kurzemesregions.lv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kurzemesregions.lv/userfiles/files/VSAC%20Liepaja_reorg%20plans.pdf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rzemesregions.lv/userfiles/files/BSAC%20Selga_reorg%20plan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urzemesregions.lv/userfiles/files/BSAC%20Strazde_reorg%20plan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rzemesregions.lv/userfiles/files/BSAC%20Stikli_reorga%20plans.pdf" TargetMode="External"/><Relationship Id="rId14" Type="http://schemas.openxmlformats.org/officeDocument/2006/relationships/hyperlink" Target="mailto:inese.silina@kurzemesregion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82F9-411B-498E-BC39-8267138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7</cp:revision>
  <dcterms:created xsi:type="dcterms:W3CDTF">2017-10-27T12:12:00Z</dcterms:created>
  <dcterms:modified xsi:type="dcterms:W3CDTF">2017-11-07T08:56:00Z</dcterms:modified>
</cp:coreProperties>
</file>